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D4" w:rsidRPr="005B30D4" w:rsidRDefault="00101250" w:rsidP="005B30D4">
      <w:pPr>
        <w:pStyle w:val="Heading1"/>
        <w:jc w:val="left"/>
      </w:pPr>
      <w:bookmarkStart w:id="0" w:name="_GoBack"/>
      <w:bookmarkEnd w:id="0"/>
      <w:r>
        <w:t>[Name redacted]</w:t>
      </w:r>
    </w:p>
    <w:p w:rsidR="005B30D4" w:rsidRDefault="005B30D4" w:rsidP="00101250">
      <w:pPr>
        <w:spacing w:line="240" w:lineRule="auto"/>
        <w:ind w:firstLine="0"/>
        <w:rPr>
          <w:sz w:val="24"/>
        </w:rPr>
      </w:pPr>
      <w:r>
        <w:rPr>
          <w:sz w:val="24"/>
        </w:rPr>
        <w:t>[Date]</w:t>
      </w:r>
    </w:p>
    <w:p w:rsidR="00101250" w:rsidRPr="00621F3A" w:rsidRDefault="005B30D4" w:rsidP="00101250">
      <w:pPr>
        <w:spacing w:line="240" w:lineRule="auto"/>
        <w:ind w:firstLine="0"/>
        <w:rPr>
          <w:sz w:val="24"/>
        </w:rPr>
      </w:pPr>
      <w:r>
        <w:rPr>
          <w:sz w:val="24"/>
        </w:rPr>
        <w:t>ENGL 30</w:t>
      </w:r>
      <w:r w:rsidR="00101250" w:rsidRPr="00621F3A">
        <w:rPr>
          <w:sz w:val="24"/>
        </w:rPr>
        <w:t>5, Section 002</w:t>
      </w:r>
    </w:p>
    <w:p w:rsidR="00101250" w:rsidRPr="00621F3A" w:rsidRDefault="00101250" w:rsidP="00101250">
      <w:pPr>
        <w:spacing w:line="240" w:lineRule="auto"/>
        <w:ind w:firstLine="0"/>
        <w:rPr>
          <w:sz w:val="24"/>
        </w:rPr>
      </w:pPr>
      <w:r w:rsidRPr="00621F3A">
        <w:rPr>
          <w:sz w:val="24"/>
        </w:rPr>
        <w:t>Dr. Nanian</w:t>
      </w:r>
    </w:p>
    <w:p w:rsidR="00101250" w:rsidRPr="00621F3A" w:rsidRDefault="00101250" w:rsidP="00101250">
      <w:pPr>
        <w:spacing w:line="240" w:lineRule="auto"/>
        <w:ind w:firstLine="0"/>
        <w:jc w:val="center"/>
        <w:rPr>
          <w:sz w:val="24"/>
        </w:rPr>
      </w:pPr>
    </w:p>
    <w:p w:rsidR="00101250" w:rsidRPr="00D708CD" w:rsidRDefault="00101250" w:rsidP="00101250">
      <w:pPr>
        <w:spacing w:line="240" w:lineRule="auto"/>
        <w:ind w:firstLine="0"/>
        <w:jc w:val="center"/>
        <w:rPr>
          <w:sz w:val="32"/>
        </w:rPr>
      </w:pPr>
      <w:commentRangeStart w:id="1"/>
      <w:r w:rsidRPr="00D708CD">
        <w:rPr>
          <w:sz w:val="32"/>
        </w:rPr>
        <w:t>Analysis of “Another Elegy”</w:t>
      </w:r>
      <w:commentRangeEnd w:id="1"/>
      <w:r>
        <w:rPr>
          <w:rStyle w:val="CommentReference"/>
          <w:vanish/>
        </w:rPr>
        <w:commentReference w:id="1"/>
      </w:r>
    </w:p>
    <w:p w:rsidR="00101250" w:rsidRDefault="00101250" w:rsidP="00101250">
      <w:pPr>
        <w:spacing w:line="240" w:lineRule="auto"/>
        <w:ind w:firstLine="0"/>
        <w:jc w:val="center"/>
        <w:rPr>
          <w:sz w:val="28"/>
        </w:rPr>
      </w:pPr>
      <w:r>
        <w:rPr>
          <w:sz w:val="28"/>
        </w:rPr>
        <w:t>Margaret Atwood</w:t>
      </w:r>
      <w:r w:rsidRPr="00D708CD">
        <w:rPr>
          <w:sz w:val="28"/>
        </w:rPr>
        <w:t xml:space="preserve"> </w:t>
      </w:r>
      <w:r w:rsidR="00882D6B">
        <w:rPr>
          <w:sz w:val="28"/>
        </w:rPr>
        <w:t>P</w:t>
      </w:r>
      <w:r w:rsidRPr="00D708CD">
        <w:rPr>
          <w:sz w:val="28"/>
        </w:rPr>
        <w:t>rocess</w:t>
      </w:r>
      <w:r>
        <w:rPr>
          <w:sz w:val="28"/>
        </w:rPr>
        <w:t>es</w:t>
      </w:r>
      <w:r w:rsidRPr="00D708CD">
        <w:rPr>
          <w:sz w:val="28"/>
        </w:rPr>
        <w:t xml:space="preserve"> </w:t>
      </w:r>
      <w:r w:rsidR="00882D6B">
        <w:rPr>
          <w:sz w:val="28"/>
        </w:rPr>
        <w:t>Death and Letting G</w:t>
      </w:r>
      <w:r w:rsidRPr="00D708CD">
        <w:rPr>
          <w:sz w:val="28"/>
        </w:rPr>
        <w:t xml:space="preserve">o </w:t>
      </w:r>
    </w:p>
    <w:p w:rsidR="00101250" w:rsidRPr="00621F3A" w:rsidRDefault="00101250" w:rsidP="00101250">
      <w:pPr>
        <w:spacing w:line="240" w:lineRule="auto"/>
        <w:ind w:firstLine="0"/>
        <w:jc w:val="center"/>
        <w:rPr>
          <w:sz w:val="24"/>
        </w:rPr>
      </w:pPr>
    </w:p>
    <w:p w:rsidR="00101250" w:rsidRDefault="00101250" w:rsidP="00101250">
      <w:pPr>
        <w:rPr>
          <w:rFonts w:cs="Times"/>
          <w:color w:val="000000"/>
          <w:sz w:val="24"/>
          <w:szCs w:val="32"/>
        </w:rPr>
      </w:pPr>
      <w:r>
        <w:rPr>
          <w:rFonts w:cs="Times"/>
          <w:color w:val="000000"/>
          <w:sz w:val="24"/>
          <w:szCs w:val="32"/>
        </w:rPr>
        <w:t xml:space="preserve">In “Another Elegy,” </w:t>
      </w:r>
      <w:r w:rsidRPr="00621F3A">
        <w:rPr>
          <w:rFonts w:cs="Times"/>
          <w:color w:val="000000"/>
          <w:sz w:val="24"/>
          <w:szCs w:val="32"/>
        </w:rPr>
        <w:t>Margaret Atwood attempts</w:t>
      </w:r>
      <w:r>
        <w:rPr>
          <w:rFonts w:cs="Times"/>
          <w:color w:val="000000"/>
          <w:sz w:val="24"/>
          <w:szCs w:val="32"/>
        </w:rPr>
        <w:t xml:space="preserve"> both</w:t>
      </w:r>
      <w:r w:rsidRPr="00621F3A">
        <w:rPr>
          <w:rFonts w:cs="Times"/>
          <w:color w:val="000000"/>
          <w:sz w:val="24"/>
          <w:szCs w:val="32"/>
        </w:rPr>
        <w:t xml:space="preserve"> to comprehend and a</w:t>
      </w:r>
      <w:r>
        <w:rPr>
          <w:rFonts w:cs="Times"/>
          <w:color w:val="000000"/>
          <w:sz w:val="24"/>
          <w:szCs w:val="32"/>
        </w:rPr>
        <w:t xml:space="preserve">ccept death. </w:t>
      </w:r>
      <w:r w:rsidRPr="00621F3A">
        <w:rPr>
          <w:rFonts w:cs="Times"/>
          <w:color w:val="000000"/>
          <w:sz w:val="24"/>
          <w:szCs w:val="32"/>
        </w:rPr>
        <w:t>By incorporating the elemental forces of fire and water, Atwood begin</w:t>
      </w:r>
      <w:r>
        <w:rPr>
          <w:rFonts w:cs="Times"/>
          <w:color w:val="000000"/>
          <w:sz w:val="24"/>
          <w:szCs w:val="32"/>
        </w:rPr>
        <w:t xml:space="preserve">s to find death </w:t>
      </w:r>
      <w:commentRangeStart w:id="2"/>
      <w:r>
        <w:rPr>
          <w:rFonts w:cs="Times"/>
          <w:color w:val="000000"/>
          <w:sz w:val="24"/>
          <w:szCs w:val="32"/>
        </w:rPr>
        <w:t>holy and sacred</w:t>
      </w:r>
      <w:commentRangeEnd w:id="2"/>
      <w:r>
        <w:rPr>
          <w:rStyle w:val="CommentReference"/>
          <w:vanish/>
        </w:rPr>
        <w:commentReference w:id="2"/>
      </w:r>
      <w:r>
        <w:rPr>
          <w:rFonts w:cs="Times"/>
          <w:color w:val="000000"/>
          <w:sz w:val="24"/>
          <w:szCs w:val="32"/>
        </w:rPr>
        <w:t>. However, she</w:t>
      </w:r>
      <w:r w:rsidR="005B30D4">
        <w:rPr>
          <w:rFonts w:cs="Times"/>
          <w:color w:val="000000"/>
          <w:sz w:val="24"/>
          <w:szCs w:val="32"/>
        </w:rPr>
        <w:t xml:space="preserve"> soon </w:t>
      </w:r>
      <w:r w:rsidRPr="00621F3A">
        <w:rPr>
          <w:rFonts w:cs="Times"/>
          <w:color w:val="000000"/>
          <w:sz w:val="24"/>
          <w:szCs w:val="32"/>
        </w:rPr>
        <w:t xml:space="preserve">realizes and </w:t>
      </w:r>
      <w:r w:rsidR="005B30D4">
        <w:rPr>
          <w:rFonts w:cs="Times"/>
          <w:color w:val="000000"/>
          <w:sz w:val="24"/>
          <w:szCs w:val="32"/>
        </w:rPr>
        <w:t xml:space="preserve">then </w:t>
      </w:r>
      <w:r w:rsidRPr="00621F3A">
        <w:rPr>
          <w:rFonts w:cs="Times"/>
          <w:color w:val="000000"/>
          <w:sz w:val="24"/>
          <w:szCs w:val="32"/>
        </w:rPr>
        <w:t>fin</w:t>
      </w:r>
      <w:r>
        <w:rPr>
          <w:rFonts w:cs="Times"/>
          <w:color w:val="000000"/>
          <w:sz w:val="24"/>
          <w:szCs w:val="32"/>
        </w:rPr>
        <w:t xml:space="preserve">ally accepts that unlike nature </w:t>
      </w:r>
      <w:r w:rsidRPr="009D11AB">
        <w:sym w:font="Symbol" w:char="F0BE"/>
      </w:r>
      <w:r>
        <w:rPr>
          <w:rFonts w:cs="Times"/>
          <w:color w:val="000000"/>
          <w:sz w:val="24"/>
          <w:szCs w:val="32"/>
        </w:rPr>
        <w:t xml:space="preserve"> </w:t>
      </w:r>
      <w:r w:rsidR="005B30D4">
        <w:rPr>
          <w:rFonts w:cs="Times"/>
          <w:color w:val="000000"/>
          <w:sz w:val="24"/>
          <w:szCs w:val="32"/>
        </w:rPr>
        <w:t xml:space="preserve">which consists of </w:t>
      </w:r>
      <w:r>
        <w:rPr>
          <w:rFonts w:cs="Times"/>
          <w:color w:val="000000"/>
          <w:sz w:val="24"/>
          <w:szCs w:val="32"/>
        </w:rPr>
        <w:t>matter and energy</w:t>
      </w:r>
      <w:r w:rsidRPr="00621F3A">
        <w:rPr>
          <w:rFonts w:cs="Times"/>
          <w:color w:val="000000"/>
          <w:sz w:val="24"/>
          <w:szCs w:val="32"/>
        </w:rPr>
        <w:t xml:space="preserve"> </w:t>
      </w:r>
      <w:r w:rsidRPr="009D11AB">
        <w:sym w:font="Symbol" w:char="F0BE"/>
      </w:r>
      <w:r>
        <w:t xml:space="preserve"> </w:t>
      </w:r>
      <w:r>
        <w:rPr>
          <w:rFonts w:cs="Times"/>
          <w:color w:val="000000"/>
          <w:sz w:val="24"/>
          <w:szCs w:val="32"/>
        </w:rPr>
        <w:t>death</w:t>
      </w:r>
      <w:r w:rsidRPr="00621F3A">
        <w:rPr>
          <w:rFonts w:cs="Times"/>
          <w:color w:val="000000"/>
          <w:sz w:val="24"/>
          <w:szCs w:val="32"/>
        </w:rPr>
        <w:t xml:space="preserve"> is formless</w:t>
      </w:r>
      <w:r w:rsidR="005B30D4">
        <w:rPr>
          <w:rFonts w:cs="Times"/>
          <w:color w:val="000000"/>
          <w:sz w:val="24"/>
          <w:szCs w:val="32"/>
        </w:rPr>
        <w:t xml:space="preserve"> and static</w:t>
      </w:r>
      <w:r>
        <w:rPr>
          <w:rFonts w:cs="Times"/>
          <w:color w:val="000000"/>
          <w:sz w:val="24"/>
          <w:szCs w:val="32"/>
        </w:rPr>
        <w:t xml:space="preserve">. </w:t>
      </w:r>
      <w:r w:rsidRPr="00621F3A">
        <w:rPr>
          <w:rFonts w:cs="Times"/>
          <w:color w:val="000000"/>
          <w:sz w:val="24"/>
          <w:szCs w:val="32"/>
        </w:rPr>
        <w:t>In writing this elegy, Atwood processes grief in a logical</w:t>
      </w:r>
      <w:r>
        <w:rPr>
          <w:rFonts w:cs="Times"/>
          <w:color w:val="000000"/>
          <w:sz w:val="24"/>
          <w:szCs w:val="32"/>
        </w:rPr>
        <w:t>, formal</w:t>
      </w:r>
      <w:r w:rsidRPr="00621F3A">
        <w:rPr>
          <w:rFonts w:cs="Times"/>
          <w:color w:val="000000"/>
          <w:sz w:val="24"/>
          <w:szCs w:val="32"/>
        </w:rPr>
        <w:t xml:space="preserve"> manner through questions and self-crit</w:t>
      </w:r>
      <w:r>
        <w:rPr>
          <w:rFonts w:cs="Times"/>
          <w:color w:val="000000"/>
          <w:sz w:val="24"/>
          <w:szCs w:val="32"/>
        </w:rPr>
        <w:t>icism</w:t>
      </w:r>
      <w:r w:rsidR="005B30D4">
        <w:rPr>
          <w:rFonts w:cs="Times"/>
          <w:color w:val="000000"/>
          <w:sz w:val="24"/>
          <w:szCs w:val="32"/>
        </w:rPr>
        <w:t>, and</w:t>
      </w:r>
      <w:r>
        <w:rPr>
          <w:rFonts w:cs="Times"/>
          <w:color w:val="000000"/>
          <w:sz w:val="24"/>
          <w:szCs w:val="32"/>
        </w:rPr>
        <w:t xml:space="preserve"> she concludes that death </w:t>
      </w:r>
      <w:commentRangeStart w:id="3"/>
      <w:r>
        <w:rPr>
          <w:rFonts w:cs="Times"/>
          <w:color w:val="000000"/>
          <w:sz w:val="24"/>
          <w:szCs w:val="32"/>
        </w:rPr>
        <w:t>does lack in</w:t>
      </w:r>
      <w:commentRangeEnd w:id="3"/>
      <w:r>
        <w:rPr>
          <w:rStyle w:val="CommentReference"/>
          <w:vanish/>
        </w:rPr>
        <w:commentReference w:id="3"/>
      </w:r>
      <w:r>
        <w:rPr>
          <w:rFonts w:cs="Times"/>
          <w:color w:val="000000"/>
          <w:sz w:val="24"/>
          <w:szCs w:val="32"/>
        </w:rPr>
        <w:t xml:space="preserve"> form. </w:t>
      </w:r>
      <w:r w:rsidRPr="00621F3A">
        <w:rPr>
          <w:rFonts w:cs="Times"/>
          <w:color w:val="000000"/>
          <w:sz w:val="24"/>
          <w:szCs w:val="32"/>
        </w:rPr>
        <w:t xml:space="preserve">What </w:t>
      </w:r>
      <w:r>
        <w:rPr>
          <w:rFonts w:cs="Times"/>
          <w:color w:val="000000"/>
          <w:sz w:val="24"/>
          <w:szCs w:val="32"/>
        </w:rPr>
        <w:t>Atwood</w:t>
      </w:r>
      <w:r w:rsidRPr="00621F3A">
        <w:rPr>
          <w:rFonts w:cs="Times"/>
          <w:color w:val="000000"/>
          <w:sz w:val="24"/>
          <w:szCs w:val="32"/>
        </w:rPr>
        <w:t xml:space="preserve"> achieves </w:t>
      </w:r>
      <w:r>
        <w:rPr>
          <w:rFonts w:cs="Times"/>
          <w:color w:val="000000"/>
          <w:sz w:val="24"/>
          <w:szCs w:val="32"/>
        </w:rPr>
        <w:t xml:space="preserve">in this elegy </w:t>
      </w:r>
      <w:r w:rsidRPr="00621F3A">
        <w:rPr>
          <w:rFonts w:cs="Times"/>
          <w:color w:val="000000"/>
          <w:sz w:val="24"/>
          <w:szCs w:val="32"/>
        </w:rPr>
        <w:t xml:space="preserve">is not </w:t>
      </w:r>
      <w:r>
        <w:rPr>
          <w:rFonts w:cs="Times"/>
          <w:color w:val="000000"/>
          <w:sz w:val="24"/>
          <w:szCs w:val="32"/>
        </w:rPr>
        <w:t>mere</w:t>
      </w:r>
      <w:r w:rsidRPr="00621F3A">
        <w:rPr>
          <w:rFonts w:cs="Times"/>
          <w:color w:val="000000"/>
          <w:sz w:val="24"/>
          <w:szCs w:val="32"/>
        </w:rPr>
        <w:t>ly an acceptance of loss, but also the realization that in order to come to terms with death, one must let go</w:t>
      </w:r>
      <w:r>
        <w:rPr>
          <w:rFonts w:cs="Times"/>
          <w:color w:val="000000"/>
          <w:sz w:val="24"/>
          <w:szCs w:val="32"/>
        </w:rPr>
        <w:t xml:space="preserve"> of the physical and emotional attachments. </w:t>
      </w:r>
      <w:commentRangeStart w:id="4"/>
      <w:r>
        <w:rPr>
          <w:rFonts w:cs="Times"/>
          <w:color w:val="000000"/>
          <w:sz w:val="24"/>
          <w:szCs w:val="32"/>
        </w:rPr>
        <w:t>The key to the poem is the way it conveys the process of letting go.</w:t>
      </w:r>
      <w:commentRangeEnd w:id="4"/>
      <w:r>
        <w:rPr>
          <w:rStyle w:val="CommentReference"/>
          <w:vanish/>
        </w:rPr>
        <w:commentReference w:id="4"/>
      </w:r>
      <w:r>
        <w:rPr>
          <w:rFonts w:cs="Times"/>
          <w:color w:val="000000"/>
          <w:sz w:val="24"/>
          <w:szCs w:val="32"/>
        </w:rPr>
        <w:t xml:space="preserve"> </w:t>
      </w:r>
    </w:p>
    <w:p w:rsidR="00771C66" w:rsidRDefault="00101250" w:rsidP="00101250">
      <w:pPr>
        <w:rPr>
          <w:sz w:val="24"/>
        </w:rPr>
      </w:pPr>
      <w:r>
        <w:rPr>
          <w:sz w:val="24"/>
        </w:rPr>
        <w:t xml:space="preserve">In order to face </w:t>
      </w:r>
      <w:commentRangeStart w:id="5"/>
      <w:r>
        <w:rPr>
          <w:sz w:val="24"/>
        </w:rPr>
        <w:t>the</w:t>
      </w:r>
      <w:commentRangeEnd w:id="5"/>
      <w:r>
        <w:rPr>
          <w:rStyle w:val="CommentReference"/>
          <w:vanish/>
        </w:rPr>
        <w:commentReference w:id="5"/>
      </w:r>
      <w:r>
        <w:rPr>
          <w:sz w:val="24"/>
        </w:rPr>
        <w:t xml:space="preserve"> death, Atwood must first define it. She does this through a painstakingly logical process. With the exception of one fragment, the</w:t>
      </w:r>
      <w:commentRangeStart w:id="6"/>
      <w:r>
        <w:rPr>
          <w:sz w:val="24"/>
        </w:rPr>
        <w:t xml:space="preserve"> </w:t>
      </w:r>
      <w:commentRangeEnd w:id="6"/>
      <w:r>
        <w:rPr>
          <w:rStyle w:val="CommentReference"/>
          <w:vanish/>
        </w:rPr>
        <w:commentReference w:id="6"/>
      </w:r>
      <w:r>
        <w:rPr>
          <w:sz w:val="24"/>
        </w:rPr>
        <w:t xml:space="preserve">stanza </w:t>
      </w:r>
      <w:commentRangeStart w:id="7"/>
      <w:r>
        <w:rPr>
          <w:sz w:val="24"/>
        </w:rPr>
        <w:t>is written</w:t>
      </w:r>
      <w:commentRangeEnd w:id="7"/>
      <w:r>
        <w:rPr>
          <w:rStyle w:val="CommentReference"/>
          <w:vanish/>
        </w:rPr>
        <w:commentReference w:id="7"/>
      </w:r>
      <w:r>
        <w:rPr>
          <w:sz w:val="24"/>
        </w:rPr>
        <w:t xml:space="preserve"> in complete sentences</w:t>
      </w:r>
      <w:commentRangeStart w:id="8"/>
      <w:r>
        <w:rPr>
          <w:sz w:val="24"/>
        </w:rPr>
        <w:t>.</w:t>
      </w:r>
      <w:commentRangeEnd w:id="8"/>
      <w:r>
        <w:rPr>
          <w:rStyle w:val="CommentReference"/>
          <w:vanish/>
        </w:rPr>
        <w:commentReference w:id="8"/>
      </w:r>
      <w:r>
        <w:rPr>
          <w:sz w:val="24"/>
        </w:rPr>
        <w:t xml:space="preserve"> Atwood</w:t>
      </w:r>
      <w:r w:rsidRPr="00621F3A">
        <w:rPr>
          <w:sz w:val="24"/>
        </w:rPr>
        <w:t xml:space="preserve"> begins the poem with the different shapes that water </w:t>
      </w:r>
      <w:commentRangeStart w:id="9"/>
      <w:r w:rsidRPr="00621F3A">
        <w:rPr>
          <w:sz w:val="24"/>
        </w:rPr>
        <w:t>incorporates</w:t>
      </w:r>
      <w:commentRangeEnd w:id="9"/>
      <w:r>
        <w:rPr>
          <w:rStyle w:val="CommentReference"/>
          <w:vanish/>
        </w:rPr>
        <w:commentReference w:id="9"/>
      </w:r>
      <w:r>
        <w:rPr>
          <w:sz w:val="24"/>
        </w:rPr>
        <w:t>:</w:t>
      </w:r>
      <w:r w:rsidRPr="00621F3A">
        <w:rPr>
          <w:sz w:val="24"/>
        </w:rPr>
        <w:t xml:space="preserve"> </w:t>
      </w:r>
      <w:r>
        <w:rPr>
          <w:sz w:val="24"/>
        </w:rPr>
        <w:t>“S</w:t>
      </w:r>
      <w:r w:rsidRPr="001432B8">
        <w:rPr>
          <w:sz w:val="24"/>
        </w:rPr>
        <w:t>trawberries, pears</w:t>
      </w:r>
      <w:r>
        <w:rPr>
          <w:sz w:val="24"/>
        </w:rPr>
        <w:t xml:space="preserve">, </w:t>
      </w:r>
      <w:r w:rsidRPr="001432B8">
        <w:rPr>
          <w:sz w:val="24"/>
        </w:rPr>
        <w:t>fingers</w:t>
      </w:r>
      <w:r>
        <w:rPr>
          <w:sz w:val="24"/>
        </w:rPr>
        <w:t xml:space="preserve">, the eyes / Of snails” (1-2). </w:t>
      </w:r>
      <w:r w:rsidRPr="00621F3A">
        <w:rPr>
          <w:sz w:val="24"/>
        </w:rPr>
        <w:t>Here, she establishes water a</w:t>
      </w:r>
      <w:r>
        <w:rPr>
          <w:sz w:val="24"/>
        </w:rPr>
        <w:t xml:space="preserve">s a </w:t>
      </w:r>
      <w:commentRangeStart w:id="10"/>
      <w:r>
        <w:rPr>
          <w:sz w:val="24"/>
        </w:rPr>
        <w:t>prominent form</w:t>
      </w:r>
      <w:commentRangeEnd w:id="10"/>
      <w:r w:rsidR="00027396">
        <w:rPr>
          <w:rStyle w:val="CommentReference"/>
        </w:rPr>
        <w:commentReference w:id="10"/>
      </w:r>
      <w:r>
        <w:rPr>
          <w:sz w:val="24"/>
        </w:rPr>
        <w:t xml:space="preserve"> of existence </w:t>
      </w:r>
      <w:r w:rsidRPr="009D11AB">
        <w:sym w:font="Symbol" w:char="F0BE"/>
      </w:r>
      <w:r>
        <w:rPr>
          <w:sz w:val="24"/>
        </w:rPr>
        <w:t xml:space="preserve"> one with shape and magnitude. </w:t>
      </w:r>
      <w:r w:rsidRPr="00621F3A">
        <w:rPr>
          <w:sz w:val="24"/>
        </w:rPr>
        <w:t xml:space="preserve">Water </w:t>
      </w:r>
      <w:r>
        <w:rPr>
          <w:sz w:val="24"/>
        </w:rPr>
        <w:t>takes on different forms</w:t>
      </w:r>
      <w:r w:rsidRPr="00621F3A">
        <w:rPr>
          <w:sz w:val="24"/>
        </w:rPr>
        <w:t>,</w:t>
      </w:r>
      <w:r>
        <w:rPr>
          <w:sz w:val="24"/>
        </w:rPr>
        <w:t xml:space="preserve"> </w:t>
      </w:r>
      <w:commentRangeStart w:id="11"/>
      <w:r>
        <w:rPr>
          <w:sz w:val="24"/>
        </w:rPr>
        <w:t>therefore</w:t>
      </w:r>
      <w:commentRangeEnd w:id="11"/>
      <w:r>
        <w:rPr>
          <w:rStyle w:val="CommentReference"/>
          <w:vanish/>
        </w:rPr>
        <w:commentReference w:id="11"/>
      </w:r>
      <w:commentRangeStart w:id="12"/>
      <w:r>
        <w:rPr>
          <w:sz w:val="24"/>
        </w:rPr>
        <w:t>,</w:t>
      </w:r>
      <w:commentRangeEnd w:id="12"/>
      <w:r>
        <w:rPr>
          <w:rStyle w:val="CommentReference"/>
          <w:vanish/>
        </w:rPr>
        <w:commentReference w:id="12"/>
      </w:r>
      <w:r w:rsidRPr="00621F3A">
        <w:rPr>
          <w:sz w:val="24"/>
        </w:rPr>
        <w:t xml:space="preserve"> </w:t>
      </w:r>
      <w:r>
        <w:rPr>
          <w:sz w:val="24"/>
        </w:rPr>
        <w:t>giving</w:t>
      </w:r>
      <w:r w:rsidRPr="00621F3A">
        <w:rPr>
          <w:sz w:val="24"/>
        </w:rPr>
        <w:t xml:space="preserve"> life to otherwise dead matter.</w:t>
      </w:r>
      <w:r>
        <w:rPr>
          <w:sz w:val="24"/>
        </w:rPr>
        <w:t xml:space="preserve"> </w:t>
      </w:r>
      <w:r w:rsidRPr="00621F3A">
        <w:rPr>
          <w:sz w:val="24"/>
        </w:rPr>
        <w:t xml:space="preserve">In contrast, </w:t>
      </w:r>
      <w:r>
        <w:rPr>
          <w:sz w:val="24"/>
        </w:rPr>
        <w:t>Atwood defines death</w:t>
      </w:r>
      <w:r w:rsidR="00771C66">
        <w:rPr>
          <w:sz w:val="24"/>
        </w:rPr>
        <w:t xml:space="preserve"> as the process of drying: </w:t>
      </w:r>
    </w:p>
    <w:p w:rsidR="00771C66" w:rsidRDefault="00E137F0" w:rsidP="00771C66">
      <w:pPr>
        <w:ind w:left="1080" w:right="1080" w:firstLine="0"/>
        <w:rPr>
          <w:sz w:val="24"/>
        </w:rPr>
      </w:pPr>
      <w:commentRangeStart w:id="13"/>
      <w:r>
        <w:rPr>
          <w:sz w:val="24"/>
        </w:rPr>
        <w:t>. . . . .</w:t>
      </w:r>
      <w:r w:rsidR="00771C66">
        <w:rPr>
          <w:sz w:val="24"/>
        </w:rPr>
        <w:t xml:space="preserve"> Even leaves are liquid</w:t>
      </w:r>
      <w:commentRangeEnd w:id="13"/>
      <w:r w:rsidR="00514655">
        <w:rPr>
          <w:rStyle w:val="CommentReference"/>
        </w:rPr>
        <w:commentReference w:id="13"/>
      </w:r>
    </w:p>
    <w:p w:rsidR="00771C66" w:rsidRDefault="00771C66" w:rsidP="00771C66">
      <w:pPr>
        <w:ind w:left="1080" w:right="1080" w:firstLine="0"/>
        <w:rPr>
          <w:sz w:val="24"/>
        </w:rPr>
      </w:pPr>
      <w:r>
        <w:rPr>
          <w:sz w:val="24"/>
        </w:rPr>
        <w:t>arrested. To die</w:t>
      </w:r>
    </w:p>
    <w:p w:rsidR="00771C66" w:rsidRDefault="00771C66" w:rsidP="00771C66">
      <w:pPr>
        <w:ind w:left="1080" w:right="1080" w:firstLine="0"/>
        <w:rPr>
          <w:sz w:val="24"/>
        </w:rPr>
      </w:pPr>
      <w:r>
        <w:rPr>
          <w:sz w:val="24"/>
        </w:rPr>
        <w:t>is to dry, lose juice,</w:t>
      </w:r>
    </w:p>
    <w:p w:rsidR="00771C66" w:rsidRDefault="00771C66" w:rsidP="00771C66">
      <w:pPr>
        <w:ind w:left="1080" w:right="1080" w:firstLine="0"/>
        <w:rPr>
          <w:sz w:val="24"/>
        </w:rPr>
      </w:pPr>
      <w:r>
        <w:rPr>
          <w:sz w:val="24"/>
        </w:rPr>
        <w:lastRenderedPageBreak/>
        <w:t>the sweet pulp sucked out. To enter</w:t>
      </w:r>
    </w:p>
    <w:p w:rsidR="00771C66" w:rsidRDefault="00771C66" w:rsidP="00771C66">
      <w:pPr>
        <w:ind w:left="1080" w:right="1080" w:firstLine="0"/>
        <w:rPr>
          <w:sz w:val="24"/>
        </w:rPr>
      </w:pPr>
      <w:r>
        <w:rPr>
          <w:sz w:val="24"/>
        </w:rPr>
        <w:t>the time of rind and stone.  (3-7)</w:t>
      </w:r>
    </w:p>
    <w:p w:rsidR="00101250" w:rsidRPr="00621F3A" w:rsidRDefault="00771C66" w:rsidP="00E137F0">
      <w:pPr>
        <w:ind w:firstLine="0"/>
        <w:rPr>
          <w:sz w:val="24"/>
        </w:rPr>
      </w:pPr>
      <w:r>
        <w:rPr>
          <w:sz w:val="24"/>
        </w:rPr>
        <w:t xml:space="preserve">The image is one of vitality and freshness, even </w:t>
      </w:r>
      <w:r w:rsidR="00E137F0">
        <w:rPr>
          <w:sz w:val="24"/>
        </w:rPr>
        <w:t>taste, becoming hard and cold. W</w:t>
      </w:r>
      <w:r>
        <w:rPr>
          <w:sz w:val="24"/>
        </w:rPr>
        <w:t xml:space="preserve">ithin this definition is a </w:t>
      </w:r>
      <w:r w:rsidR="00E137F0">
        <w:rPr>
          <w:sz w:val="24"/>
        </w:rPr>
        <w:t xml:space="preserve">further implication, as </w:t>
      </w:r>
      <w:r>
        <w:rPr>
          <w:sz w:val="24"/>
        </w:rPr>
        <w:t xml:space="preserve">making a single line out of </w:t>
      </w:r>
      <w:r w:rsidR="00E137F0">
        <w:rPr>
          <w:i/>
          <w:sz w:val="24"/>
        </w:rPr>
        <w:t>arrested</w:t>
      </w:r>
      <w:r w:rsidR="00E137F0">
        <w:rPr>
          <w:sz w:val="24"/>
        </w:rPr>
        <w:t xml:space="preserve"> and </w:t>
      </w:r>
      <w:r w:rsidR="00E137F0">
        <w:rPr>
          <w:i/>
          <w:sz w:val="24"/>
        </w:rPr>
        <w:t>To die</w:t>
      </w:r>
      <w:r w:rsidR="00E137F0">
        <w:rPr>
          <w:sz w:val="24"/>
        </w:rPr>
        <w:t xml:space="preserve"> links death to judgment and imprisonment. Atwood suggests thus represents </w:t>
      </w:r>
      <w:r w:rsidR="005343DA">
        <w:rPr>
          <w:sz w:val="24"/>
        </w:rPr>
        <w:t xml:space="preserve">death </w:t>
      </w:r>
      <w:r w:rsidR="00E137F0">
        <w:rPr>
          <w:sz w:val="24"/>
        </w:rPr>
        <w:t>as something imposed on us</w:t>
      </w:r>
      <w:r w:rsidR="00101250">
        <w:rPr>
          <w:sz w:val="24"/>
        </w:rPr>
        <w:t xml:space="preserve">. </w:t>
      </w:r>
      <w:r w:rsidR="00E137F0">
        <w:rPr>
          <w:sz w:val="24"/>
        </w:rPr>
        <w:t>Death is also notably</w:t>
      </w:r>
      <w:r w:rsidR="00101250" w:rsidRPr="00621F3A">
        <w:rPr>
          <w:sz w:val="24"/>
        </w:rPr>
        <w:t xml:space="preserve"> a </w:t>
      </w:r>
      <w:r w:rsidR="00101250" w:rsidRPr="00621F3A">
        <w:rPr>
          <w:i/>
          <w:sz w:val="24"/>
        </w:rPr>
        <w:t>time</w:t>
      </w:r>
      <w:r w:rsidR="00101250" w:rsidRPr="00621F3A">
        <w:rPr>
          <w:sz w:val="24"/>
        </w:rPr>
        <w:t xml:space="preserve"> and not a place</w:t>
      </w:r>
      <w:r w:rsidR="00E137F0">
        <w:rPr>
          <w:sz w:val="24"/>
        </w:rPr>
        <w:t xml:space="preserve"> nor opportunity for personification</w:t>
      </w:r>
      <w:r w:rsidR="00101250" w:rsidRPr="00621F3A">
        <w:rPr>
          <w:sz w:val="24"/>
        </w:rPr>
        <w:t>.</w:t>
      </w:r>
      <w:r w:rsidR="00101250">
        <w:rPr>
          <w:sz w:val="24"/>
        </w:rPr>
        <w:t xml:space="preserve"> Here Atwood </w:t>
      </w:r>
      <w:commentRangeStart w:id="14"/>
      <w:r w:rsidR="00101250">
        <w:rPr>
          <w:sz w:val="24"/>
        </w:rPr>
        <w:t>is leading</w:t>
      </w:r>
      <w:commentRangeEnd w:id="14"/>
      <w:r w:rsidR="00101250">
        <w:rPr>
          <w:rStyle w:val="CommentReference"/>
          <w:vanish/>
        </w:rPr>
        <w:commentReference w:id="14"/>
      </w:r>
      <w:r w:rsidR="00101250">
        <w:rPr>
          <w:sz w:val="24"/>
        </w:rPr>
        <w:t xml:space="preserve"> toward an abstract definition of death</w:t>
      </w:r>
      <w:r w:rsidR="00E137F0">
        <w:rPr>
          <w:sz w:val="24"/>
        </w:rPr>
        <w:t xml:space="preserve"> rooted in physical processes and described through concrete verbs</w:t>
      </w:r>
      <w:r w:rsidR="00101250">
        <w:rPr>
          <w:sz w:val="24"/>
        </w:rPr>
        <w:t xml:space="preserve">. </w:t>
      </w:r>
      <w:r w:rsidR="00101250" w:rsidRPr="00621F3A">
        <w:rPr>
          <w:sz w:val="24"/>
        </w:rPr>
        <w:t xml:space="preserve">The process of dying is </w:t>
      </w:r>
      <w:r w:rsidR="00101250">
        <w:rPr>
          <w:sz w:val="24"/>
        </w:rPr>
        <w:t xml:space="preserve">to </w:t>
      </w:r>
      <w:r w:rsidR="00101250">
        <w:rPr>
          <w:i/>
          <w:sz w:val="24"/>
        </w:rPr>
        <w:t>lose</w:t>
      </w:r>
      <w:r w:rsidR="00101250">
        <w:rPr>
          <w:sz w:val="24"/>
        </w:rPr>
        <w:t xml:space="preserve">, </w:t>
      </w:r>
      <w:r w:rsidR="00101250">
        <w:rPr>
          <w:i/>
          <w:sz w:val="24"/>
        </w:rPr>
        <w:t>dry</w:t>
      </w:r>
      <w:r w:rsidR="00101250" w:rsidRPr="001432B8">
        <w:rPr>
          <w:sz w:val="24"/>
        </w:rPr>
        <w:t xml:space="preserve">, and </w:t>
      </w:r>
      <w:r w:rsidR="00101250" w:rsidRPr="001432B8">
        <w:rPr>
          <w:i/>
          <w:sz w:val="24"/>
        </w:rPr>
        <w:t>enter</w:t>
      </w:r>
      <w:r w:rsidR="00101250" w:rsidRPr="00621F3A">
        <w:rPr>
          <w:i/>
          <w:sz w:val="24"/>
        </w:rPr>
        <w:t>.</w:t>
      </w:r>
      <w:r w:rsidR="00101250">
        <w:rPr>
          <w:i/>
          <w:sz w:val="24"/>
        </w:rPr>
        <w:t xml:space="preserve"> </w:t>
      </w:r>
      <w:r w:rsidR="00101250" w:rsidRPr="00621F3A">
        <w:rPr>
          <w:sz w:val="24"/>
        </w:rPr>
        <w:t xml:space="preserve">Unlike life, which </w:t>
      </w:r>
      <w:commentRangeStart w:id="15"/>
      <w:r w:rsidR="00E137F0">
        <w:rPr>
          <w:sz w:val="24"/>
        </w:rPr>
        <w:t>is described</w:t>
      </w:r>
      <w:r w:rsidR="00101250" w:rsidRPr="00621F3A">
        <w:rPr>
          <w:sz w:val="24"/>
        </w:rPr>
        <w:t xml:space="preserve"> in terms of </w:t>
      </w:r>
      <w:r w:rsidR="00101250" w:rsidRPr="00621F3A">
        <w:rPr>
          <w:i/>
          <w:sz w:val="24"/>
        </w:rPr>
        <w:t>liquid</w:t>
      </w:r>
      <w:r w:rsidR="00101250" w:rsidRPr="00621F3A">
        <w:rPr>
          <w:sz w:val="24"/>
        </w:rPr>
        <w:t xml:space="preserve"> and </w:t>
      </w:r>
      <w:r w:rsidR="00101250" w:rsidRPr="00621F3A">
        <w:rPr>
          <w:i/>
          <w:sz w:val="24"/>
        </w:rPr>
        <w:t>juice</w:t>
      </w:r>
      <w:r w:rsidR="00101250" w:rsidRPr="00621F3A">
        <w:rPr>
          <w:sz w:val="24"/>
        </w:rPr>
        <w:t>, death is</w:t>
      </w:r>
      <w:r w:rsidR="00101250">
        <w:rPr>
          <w:sz w:val="24"/>
        </w:rPr>
        <w:t xml:space="preserve"> presented</w:t>
      </w:r>
      <w:commentRangeEnd w:id="15"/>
      <w:r w:rsidR="00E137F0">
        <w:rPr>
          <w:rStyle w:val="CommentReference"/>
        </w:rPr>
        <w:commentReference w:id="15"/>
      </w:r>
      <w:r w:rsidR="00101250">
        <w:rPr>
          <w:sz w:val="24"/>
        </w:rPr>
        <w:t xml:space="preserve"> as dryness and the lack of sweetness</w:t>
      </w:r>
      <w:r w:rsidR="00101250" w:rsidRPr="00621F3A">
        <w:rPr>
          <w:sz w:val="24"/>
        </w:rPr>
        <w:t>.</w:t>
      </w:r>
      <w:r w:rsidR="00E137F0">
        <w:rPr>
          <w:sz w:val="24"/>
        </w:rPr>
        <w:t xml:space="preserve"> Death </w:t>
      </w:r>
      <w:r w:rsidR="00101250">
        <w:rPr>
          <w:sz w:val="24"/>
        </w:rPr>
        <w:t xml:space="preserve">clearly </w:t>
      </w:r>
      <w:commentRangeStart w:id="16"/>
      <w:r w:rsidR="00101250">
        <w:rPr>
          <w:sz w:val="24"/>
        </w:rPr>
        <w:t>l</w:t>
      </w:r>
      <w:r w:rsidR="00E137F0">
        <w:rPr>
          <w:sz w:val="24"/>
        </w:rPr>
        <w:t xml:space="preserve">acks </w:t>
      </w:r>
      <w:r w:rsidR="00101250">
        <w:rPr>
          <w:sz w:val="24"/>
        </w:rPr>
        <w:t xml:space="preserve">form, for it is empty of </w:t>
      </w:r>
      <w:r w:rsidR="00101250">
        <w:rPr>
          <w:i/>
          <w:sz w:val="24"/>
        </w:rPr>
        <w:t>pulp</w:t>
      </w:r>
      <w:commentRangeEnd w:id="16"/>
      <w:r w:rsidR="00101250">
        <w:rPr>
          <w:rStyle w:val="CommentReference"/>
          <w:vanish/>
        </w:rPr>
        <w:commentReference w:id="16"/>
      </w:r>
      <w:r w:rsidR="00101250">
        <w:rPr>
          <w:sz w:val="24"/>
        </w:rPr>
        <w:t xml:space="preserve">. The </w:t>
      </w:r>
      <w:commentRangeStart w:id="17"/>
      <w:r w:rsidR="00101250">
        <w:rPr>
          <w:sz w:val="24"/>
        </w:rPr>
        <w:t xml:space="preserve">lack of </w:t>
      </w:r>
      <w:r w:rsidR="00101250">
        <w:rPr>
          <w:i/>
          <w:sz w:val="24"/>
        </w:rPr>
        <w:t>juice</w:t>
      </w:r>
      <w:r w:rsidR="00101250">
        <w:rPr>
          <w:sz w:val="24"/>
        </w:rPr>
        <w:t xml:space="preserve"> and </w:t>
      </w:r>
      <w:r w:rsidR="00101250">
        <w:rPr>
          <w:i/>
          <w:sz w:val="24"/>
        </w:rPr>
        <w:t>pulp</w:t>
      </w:r>
      <w:r w:rsidR="00101250">
        <w:rPr>
          <w:sz w:val="24"/>
        </w:rPr>
        <w:t xml:space="preserve"> signify</w:t>
      </w:r>
      <w:commentRangeEnd w:id="17"/>
      <w:r w:rsidR="00101250">
        <w:rPr>
          <w:rStyle w:val="CommentReference"/>
          <w:vanish/>
        </w:rPr>
        <w:commentReference w:id="17"/>
      </w:r>
      <w:r w:rsidR="00101250">
        <w:rPr>
          <w:sz w:val="24"/>
        </w:rPr>
        <w:t xml:space="preserve"> that death is emptiness, devo</w:t>
      </w:r>
      <w:r w:rsidR="00027396">
        <w:rPr>
          <w:sz w:val="24"/>
        </w:rPr>
        <w:t>id of physical vitality</w:t>
      </w:r>
      <w:r w:rsidR="00101250">
        <w:rPr>
          <w:sz w:val="24"/>
        </w:rPr>
        <w:t>. Atwood h</w:t>
      </w:r>
      <w:r w:rsidR="00027396">
        <w:rPr>
          <w:sz w:val="24"/>
        </w:rPr>
        <w:t>as not yet let go of the dead, but s</w:t>
      </w:r>
      <w:r w:rsidR="00101250">
        <w:rPr>
          <w:sz w:val="24"/>
        </w:rPr>
        <w:t xml:space="preserve">he has taken the first step of establishing a logical process, </w:t>
      </w:r>
      <w:commentRangeStart w:id="18"/>
      <w:r w:rsidR="00101250">
        <w:rPr>
          <w:sz w:val="24"/>
        </w:rPr>
        <w:t>where</w:t>
      </w:r>
      <w:commentRangeEnd w:id="18"/>
      <w:r w:rsidR="00101250">
        <w:rPr>
          <w:rStyle w:val="CommentReference"/>
          <w:vanish/>
        </w:rPr>
        <w:commentReference w:id="18"/>
      </w:r>
      <w:r w:rsidR="00101250">
        <w:rPr>
          <w:sz w:val="24"/>
        </w:rPr>
        <w:t xml:space="preserve"> she moves farther away from the deceased in each proceeding stanza</w:t>
      </w:r>
      <w:commentRangeStart w:id="19"/>
      <w:r w:rsidR="00101250">
        <w:rPr>
          <w:sz w:val="24"/>
        </w:rPr>
        <w:t>.</w:t>
      </w:r>
      <w:commentRangeEnd w:id="19"/>
      <w:r w:rsidR="005343DA">
        <w:rPr>
          <w:rStyle w:val="CommentReference"/>
        </w:rPr>
        <w:commentReference w:id="19"/>
      </w:r>
    </w:p>
    <w:p w:rsidR="00101250" w:rsidRDefault="00101250" w:rsidP="00101250">
      <w:pPr>
        <w:rPr>
          <w:sz w:val="24"/>
        </w:rPr>
      </w:pPr>
      <w:r w:rsidRPr="00621F3A">
        <w:rPr>
          <w:sz w:val="24"/>
        </w:rPr>
        <w:t>In the second stanza, Atwood addresses the deceas</w:t>
      </w:r>
      <w:r>
        <w:rPr>
          <w:sz w:val="24"/>
        </w:rPr>
        <w:t xml:space="preserve">ed for the first time by </w:t>
      </w:r>
      <w:r w:rsidR="005343DA">
        <w:rPr>
          <w:sz w:val="24"/>
        </w:rPr>
        <w:t>employing</w:t>
      </w:r>
      <w:r>
        <w:rPr>
          <w:sz w:val="24"/>
        </w:rPr>
        <w:t xml:space="preserve"> the second person</w:t>
      </w:r>
      <w:r w:rsidR="00E137F0">
        <w:rPr>
          <w:sz w:val="24"/>
        </w:rPr>
        <w:t>.</w:t>
      </w:r>
      <w:r w:rsidR="00514655">
        <w:rPr>
          <w:sz w:val="24"/>
        </w:rPr>
        <w:t xml:space="preserve"> </w:t>
      </w:r>
      <w:commentRangeStart w:id="20"/>
      <w:r w:rsidR="00514655">
        <w:rPr>
          <w:sz w:val="24"/>
        </w:rPr>
        <w:t xml:space="preserve">It is </w:t>
      </w:r>
      <w:r>
        <w:rPr>
          <w:sz w:val="24"/>
        </w:rPr>
        <w:t>clear that</w:t>
      </w:r>
      <w:commentRangeEnd w:id="20"/>
      <w:r>
        <w:rPr>
          <w:rStyle w:val="CommentReference"/>
          <w:vanish/>
        </w:rPr>
        <w:commentReference w:id="20"/>
      </w:r>
      <w:r>
        <w:rPr>
          <w:sz w:val="24"/>
        </w:rPr>
        <w:t xml:space="preserve"> she still remains attached to </w:t>
      </w:r>
      <w:commentRangeStart w:id="21"/>
      <w:r>
        <w:rPr>
          <w:sz w:val="24"/>
        </w:rPr>
        <w:t>him/her</w:t>
      </w:r>
      <w:commentRangeEnd w:id="21"/>
      <w:r>
        <w:rPr>
          <w:rStyle w:val="CommentReference"/>
          <w:vanish/>
        </w:rPr>
        <w:commentReference w:id="21"/>
      </w:r>
      <w:r>
        <w:rPr>
          <w:sz w:val="24"/>
        </w:rPr>
        <w:t>:</w:t>
      </w:r>
    </w:p>
    <w:p w:rsidR="00101250" w:rsidRPr="00621F3A" w:rsidRDefault="00101250" w:rsidP="00514655">
      <w:pPr>
        <w:tabs>
          <w:tab w:val="left" w:pos="90"/>
        </w:tabs>
        <w:ind w:firstLine="0"/>
        <w:rPr>
          <w:sz w:val="24"/>
        </w:rPr>
      </w:pPr>
      <w:commentRangeStart w:id="22"/>
      <w:r>
        <w:rPr>
          <w:sz w:val="24"/>
        </w:rPr>
        <w:t xml:space="preserve">                  </w:t>
      </w:r>
      <w:commentRangeEnd w:id="22"/>
      <w:r w:rsidR="00514655">
        <w:rPr>
          <w:rStyle w:val="CommentReference"/>
        </w:rPr>
        <w:commentReference w:id="22"/>
      </w:r>
      <w:r w:rsidRPr="00621F3A">
        <w:rPr>
          <w:sz w:val="24"/>
        </w:rPr>
        <w:t>Your clothes hang shrive</w:t>
      </w:r>
      <w:r>
        <w:rPr>
          <w:sz w:val="24"/>
        </w:rPr>
        <w:t>ll</w:t>
      </w:r>
      <w:r w:rsidRPr="00621F3A">
        <w:rPr>
          <w:sz w:val="24"/>
        </w:rPr>
        <w:t>ing</w:t>
      </w:r>
    </w:p>
    <w:p w:rsidR="00101250" w:rsidRPr="00621F3A" w:rsidRDefault="00101250" w:rsidP="00514655">
      <w:pPr>
        <w:ind w:right="1080"/>
        <w:rPr>
          <w:sz w:val="24"/>
        </w:rPr>
      </w:pPr>
      <w:r>
        <w:rPr>
          <w:sz w:val="24"/>
        </w:rPr>
        <w:t xml:space="preserve">      in the closet. </w:t>
      </w:r>
      <w:r w:rsidRPr="00621F3A">
        <w:rPr>
          <w:sz w:val="24"/>
        </w:rPr>
        <w:t>Your whole body once</w:t>
      </w:r>
    </w:p>
    <w:p w:rsidR="00101250" w:rsidRPr="00621F3A" w:rsidRDefault="00101250" w:rsidP="00101250">
      <w:pPr>
        <w:ind w:left="1080" w:right="1080" w:firstLine="0"/>
        <w:rPr>
          <w:sz w:val="24"/>
        </w:rPr>
      </w:pPr>
      <w:r w:rsidRPr="00621F3A">
        <w:rPr>
          <w:sz w:val="24"/>
        </w:rPr>
        <w:t>filled with your breath.</w:t>
      </w:r>
    </w:p>
    <w:p w:rsidR="00101250" w:rsidRPr="00621F3A" w:rsidRDefault="00101250" w:rsidP="006F3A4B">
      <w:pPr>
        <w:ind w:left="1080" w:right="1080" w:firstLine="0"/>
        <w:rPr>
          <w:sz w:val="24"/>
        </w:rPr>
      </w:pPr>
      <w:r w:rsidRPr="00621F3A">
        <w:rPr>
          <w:sz w:val="24"/>
        </w:rPr>
        <w:t xml:space="preserve">When I say </w:t>
      </w:r>
      <w:r w:rsidRPr="00621F3A">
        <w:rPr>
          <w:i/>
          <w:sz w:val="24"/>
        </w:rPr>
        <w:t>body</w:t>
      </w:r>
      <w:r w:rsidRPr="00621F3A">
        <w:rPr>
          <w:sz w:val="24"/>
        </w:rPr>
        <w:t>, what</w:t>
      </w:r>
    </w:p>
    <w:p w:rsidR="00101250" w:rsidRPr="00621F3A" w:rsidRDefault="00101250" w:rsidP="00101250">
      <w:pPr>
        <w:ind w:left="1080" w:right="1080" w:firstLine="0"/>
        <w:rPr>
          <w:sz w:val="24"/>
        </w:rPr>
      </w:pPr>
      <w:r w:rsidRPr="00621F3A">
        <w:rPr>
          <w:sz w:val="24"/>
        </w:rPr>
        <w:t>is that a word for?</w:t>
      </w:r>
    </w:p>
    <w:p w:rsidR="00101250" w:rsidRPr="00621F3A" w:rsidRDefault="00101250" w:rsidP="00101250">
      <w:pPr>
        <w:ind w:left="1080" w:right="1080" w:firstLine="0"/>
        <w:rPr>
          <w:i/>
          <w:sz w:val="24"/>
        </w:rPr>
      </w:pPr>
      <w:r w:rsidRPr="00621F3A">
        <w:rPr>
          <w:sz w:val="24"/>
        </w:rPr>
        <w:t xml:space="preserve">Why should the word </w:t>
      </w:r>
      <w:r w:rsidRPr="00621F3A">
        <w:rPr>
          <w:i/>
          <w:sz w:val="24"/>
        </w:rPr>
        <w:t>you</w:t>
      </w:r>
    </w:p>
    <w:p w:rsidR="00101250" w:rsidRPr="00621F3A" w:rsidRDefault="00101250" w:rsidP="00101250">
      <w:pPr>
        <w:ind w:left="1080" w:right="1080" w:firstLine="0"/>
        <w:rPr>
          <w:sz w:val="24"/>
        </w:rPr>
      </w:pPr>
      <w:r w:rsidRPr="00621F3A">
        <w:rPr>
          <w:sz w:val="24"/>
        </w:rPr>
        <w:t>remain attached to that suffering?</w:t>
      </w:r>
    </w:p>
    <w:p w:rsidR="00101250" w:rsidRDefault="00101250" w:rsidP="00101250">
      <w:pPr>
        <w:ind w:left="1080" w:right="1080" w:firstLine="0"/>
        <w:rPr>
          <w:sz w:val="24"/>
        </w:rPr>
      </w:pPr>
      <w:r w:rsidRPr="00621F3A">
        <w:rPr>
          <w:sz w:val="24"/>
        </w:rPr>
        <w:t>Wave upon wave, as we say.</w:t>
      </w:r>
      <w:r>
        <w:rPr>
          <w:sz w:val="24"/>
        </w:rPr>
        <w:t xml:space="preserve"> (8-15)</w:t>
      </w:r>
    </w:p>
    <w:p w:rsidR="00101250" w:rsidRDefault="005343DA" w:rsidP="00101250">
      <w:pPr>
        <w:ind w:firstLine="0"/>
        <w:rPr>
          <w:sz w:val="24"/>
        </w:rPr>
      </w:pPr>
      <w:r>
        <w:rPr>
          <w:sz w:val="24"/>
        </w:rPr>
        <w:t>Through these lines, s</w:t>
      </w:r>
      <w:r w:rsidR="00101250" w:rsidRPr="00621F3A">
        <w:rPr>
          <w:sz w:val="24"/>
        </w:rPr>
        <w:t xml:space="preserve">he </w:t>
      </w:r>
      <w:r w:rsidR="00101250">
        <w:rPr>
          <w:sz w:val="24"/>
        </w:rPr>
        <w:t>moves</w:t>
      </w:r>
      <w:r>
        <w:rPr>
          <w:sz w:val="24"/>
        </w:rPr>
        <w:t xml:space="preserve"> </w:t>
      </w:r>
      <w:r w:rsidR="00101250" w:rsidRPr="00621F3A">
        <w:rPr>
          <w:sz w:val="24"/>
        </w:rPr>
        <w:t xml:space="preserve">from </w:t>
      </w:r>
      <w:r w:rsidR="00101250">
        <w:rPr>
          <w:sz w:val="24"/>
        </w:rPr>
        <w:t>a general definition of death</w:t>
      </w:r>
      <w:r>
        <w:rPr>
          <w:sz w:val="24"/>
        </w:rPr>
        <w:t xml:space="preserve"> to a </w:t>
      </w:r>
      <w:r w:rsidR="00101250">
        <w:rPr>
          <w:sz w:val="24"/>
        </w:rPr>
        <w:t xml:space="preserve">personal </w:t>
      </w:r>
      <w:r>
        <w:rPr>
          <w:sz w:val="24"/>
        </w:rPr>
        <w:t xml:space="preserve">one </w:t>
      </w:r>
      <w:r w:rsidR="00101250" w:rsidRPr="009D11AB">
        <w:sym w:font="Symbol" w:char="F0BE"/>
      </w:r>
      <w:r w:rsidR="00101250">
        <w:t xml:space="preserve"> </w:t>
      </w:r>
      <w:r w:rsidR="00101250">
        <w:rPr>
          <w:sz w:val="24"/>
        </w:rPr>
        <w:t>the</w:t>
      </w:r>
      <w:r w:rsidR="00101250" w:rsidRPr="00621F3A">
        <w:rPr>
          <w:sz w:val="24"/>
        </w:rPr>
        <w:t xml:space="preserve"> </w:t>
      </w:r>
      <w:r w:rsidR="00101250" w:rsidRPr="003A7541">
        <w:rPr>
          <w:i/>
          <w:sz w:val="24"/>
        </w:rPr>
        <w:t>body</w:t>
      </w:r>
      <w:r w:rsidR="00101250">
        <w:rPr>
          <w:sz w:val="24"/>
        </w:rPr>
        <w:t xml:space="preserve"> or the</w:t>
      </w:r>
      <w:r w:rsidR="00101250" w:rsidRPr="00621F3A">
        <w:rPr>
          <w:sz w:val="24"/>
        </w:rPr>
        <w:t xml:space="preserve"> </w:t>
      </w:r>
      <w:r w:rsidR="00101250">
        <w:rPr>
          <w:sz w:val="24"/>
        </w:rPr>
        <w:t>physical remainder</w:t>
      </w:r>
      <w:r w:rsidR="00101250" w:rsidRPr="00621F3A">
        <w:rPr>
          <w:sz w:val="24"/>
        </w:rPr>
        <w:t>.</w:t>
      </w:r>
      <w:r w:rsidR="00101250">
        <w:rPr>
          <w:sz w:val="24"/>
        </w:rPr>
        <w:t xml:space="preserve"> </w:t>
      </w:r>
      <w:commentRangeStart w:id="23"/>
      <w:r w:rsidR="00101250">
        <w:rPr>
          <w:sz w:val="24"/>
        </w:rPr>
        <w:t xml:space="preserve">The word </w:t>
      </w:r>
      <w:r w:rsidR="00101250" w:rsidRPr="00F73D08">
        <w:rPr>
          <w:i/>
          <w:sz w:val="24"/>
        </w:rPr>
        <w:t>shrive</w:t>
      </w:r>
      <w:r w:rsidR="00101250">
        <w:rPr>
          <w:i/>
          <w:sz w:val="24"/>
        </w:rPr>
        <w:t>l</w:t>
      </w:r>
      <w:r w:rsidR="00101250" w:rsidRPr="00F73D08">
        <w:rPr>
          <w:i/>
          <w:sz w:val="24"/>
        </w:rPr>
        <w:t>ling</w:t>
      </w:r>
      <w:r>
        <w:rPr>
          <w:sz w:val="24"/>
        </w:rPr>
        <w:t xml:space="preserve"> indicates</w:t>
      </w:r>
      <w:r w:rsidR="00101250">
        <w:rPr>
          <w:sz w:val="24"/>
        </w:rPr>
        <w:t xml:space="preserve"> a lack of form; hence, death is shapeless</w:t>
      </w:r>
      <w:commentRangeEnd w:id="23"/>
      <w:r w:rsidR="00101250">
        <w:rPr>
          <w:rStyle w:val="CommentReference"/>
          <w:vanish/>
        </w:rPr>
        <w:commentReference w:id="23"/>
      </w:r>
      <w:r w:rsidR="00101250">
        <w:rPr>
          <w:sz w:val="24"/>
        </w:rPr>
        <w:t xml:space="preserve">. </w:t>
      </w:r>
      <w:r>
        <w:rPr>
          <w:sz w:val="24"/>
        </w:rPr>
        <w:t xml:space="preserve">Ironically, in questioning the connection between the words she uses and the deceased, </w:t>
      </w:r>
      <w:r w:rsidR="00101250">
        <w:rPr>
          <w:sz w:val="24"/>
        </w:rPr>
        <w:t xml:space="preserve">Atwood </w:t>
      </w:r>
      <w:r>
        <w:rPr>
          <w:sz w:val="24"/>
        </w:rPr>
        <w:t>links</w:t>
      </w:r>
      <w:r w:rsidR="00101250" w:rsidRPr="00621F3A">
        <w:rPr>
          <w:sz w:val="24"/>
        </w:rPr>
        <w:t xml:space="preserve"> </w:t>
      </w:r>
      <w:r w:rsidR="00101250" w:rsidRPr="00621F3A">
        <w:rPr>
          <w:i/>
          <w:sz w:val="24"/>
        </w:rPr>
        <w:t xml:space="preserve">body </w:t>
      </w:r>
      <w:r w:rsidR="00101250" w:rsidRPr="00621F3A">
        <w:rPr>
          <w:sz w:val="24"/>
        </w:rPr>
        <w:t xml:space="preserve">and </w:t>
      </w:r>
      <w:r w:rsidR="00101250" w:rsidRPr="00621F3A">
        <w:rPr>
          <w:i/>
          <w:sz w:val="24"/>
        </w:rPr>
        <w:t>breath</w:t>
      </w:r>
      <w:r w:rsidR="00101250" w:rsidRPr="00621F3A">
        <w:rPr>
          <w:sz w:val="24"/>
        </w:rPr>
        <w:t xml:space="preserve"> to the second person </w:t>
      </w:r>
      <w:r w:rsidR="00101250" w:rsidRPr="003A7541">
        <w:rPr>
          <w:i/>
          <w:sz w:val="24"/>
        </w:rPr>
        <w:t>you</w:t>
      </w:r>
      <w:r>
        <w:rPr>
          <w:sz w:val="24"/>
        </w:rPr>
        <w:t>,</w:t>
      </w:r>
      <w:r w:rsidR="00101250" w:rsidRPr="00621F3A">
        <w:rPr>
          <w:sz w:val="24"/>
        </w:rPr>
        <w:t xml:space="preserve"> </w:t>
      </w:r>
      <w:r>
        <w:rPr>
          <w:sz w:val="24"/>
        </w:rPr>
        <w:t>which reflects that</w:t>
      </w:r>
      <w:r w:rsidR="00101250">
        <w:rPr>
          <w:sz w:val="24"/>
        </w:rPr>
        <w:t xml:space="preserve"> she has </w:t>
      </w:r>
      <w:r w:rsidR="001C41EB">
        <w:rPr>
          <w:sz w:val="24"/>
        </w:rPr>
        <w:t xml:space="preserve">still not </w:t>
      </w:r>
      <w:r w:rsidR="00101250">
        <w:rPr>
          <w:sz w:val="24"/>
        </w:rPr>
        <w:t xml:space="preserve">let go of the deceased. </w:t>
      </w:r>
      <w:r>
        <w:rPr>
          <w:sz w:val="24"/>
        </w:rPr>
        <w:t>But s</w:t>
      </w:r>
      <w:r w:rsidR="00101250">
        <w:rPr>
          <w:sz w:val="24"/>
        </w:rPr>
        <w:t xml:space="preserve">he realizes that by doing so </w:t>
      </w:r>
      <w:commentRangeStart w:id="24"/>
      <w:r w:rsidR="00101250">
        <w:rPr>
          <w:sz w:val="24"/>
        </w:rPr>
        <w:t>s</w:t>
      </w:r>
      <w:r w:rsidR="00101250" w:rsidRPr="00621F3A">
        <w:rPr>
          <w:sz w:val="24"/>
        </w:rPr>
        <w:t>he is not only allowing the deceased to suffer</w:t>
      </w:r>
      <w:commentRangeEnd w:id="24"/>
      <w:r w:rsidR="00101250">
        <w:rPr>
          <w:rStyle w:val="CommentReference"/>
          <w:vanish/>
        </w:rPr>
        <w:commentReference w:id="24"/>
      </w:r>
      <w:r w:rsidR="00101250" w:rsidRPr="00621F3A">
        <w:rPr>
          <w:sz w:val="24"/>
        </w:rPr>
        <w:t xml:space="preserve">, but </w:t>
      </w:r>
      <w:r w:rsidR="00101250">
        <w:rPr>
          <w:sz w:val="24"/>
        </w:rPr>
        <w:t>is also putting herself in pain</w:t>
      </w:r>
      <w:r w:rsidR="00101250" w:rsidRPr="00621F3A">
        <w:rPr>
          <w:sz w:val="24"/>
        </w:rPr>
        <w:t>.</w:t>
      </w:r>
      <w:r w:rsidR="00101250">
        <w:rPr>
          <w:sz w:val="24"/>
        </w:rPr>
        <w:t xml:space="preserve"> </w:t>
      </w:r>
      <w:r w:rsidR="001C41EB">
        <w:rPr>
          <w:sz w:val="24"/>
        </w:rPr>
        <w:t xml:space="preserve">Even her </w:t>
      </w:r>
      <w:r w:rsidR="00D54744">
        <w:rPr>
          <w:sz w:val="24"/>
        </w:rPr>
        <w:t>us</w:t>
      </w:r>
      <w:r w:rsidR="00101250">
        <w:rPr>
          <w:sz w:val="24"/>
        </w:rPr>
        <w:t xml:space="preserve">e of the word </w:t>
      </w:r>
      <w:r w:rsidR="00101250">
        <w:rPr>
          <w:i/>
          <w:sz w:val="24"/>
        </w:rPr>
        <w:t>body</w:t>
      </w:r>
      <w:r w:rsidR="001C41EB">
        <w:rPr>
          <w:sz w:val="24"/>
        </w:rPr>
        <w:t xml:space="preserve"> becomes problematic because the deceased’s body had been the source or at least location of suffering, suffering that came </w:t>
      </w:r>
      <w:r w:rsidR="00101250" w:rsidRPr="00621F3A">
        <w:rPr>
          <w:sz w:val="24"/>
        </w:rPr>
        <w:t>“Wave upon wave,”</w:t>
      </w:r>
      <w:r w:rsidR="001C41EB">
        <w:rPr>
          <w:sz w:val="24"/>
        </w:rPr>
        <w:t xml:space="preserve"> as</w:t>
      </w:r>
      <w:r w:rsidR="00101250" w:rsidRPr="00621F3A">
        <w:rPr>
          <w:sz w:val="24"/>
        </w:rPr>
        <w:t xml:space="preserve"> </w:t>
      </w:r>
      <w:commentRangeStart w:id="25"/>
      <w:r w:rsidR="00101250" w:rsidRPr="00621F3A">
        <w:rPr>
          <w:sz w:val="24"/>
        </w:rPr>
        <w:t>she says in line 15</w:t>
      </w:r>
      <w:commentRangeEnd w:id="25"/>
      <w:r w:rsidR="00101250">
        <w:rPr>
          <w:rStyle w:val="CommentReference"/>
          <w:vanish/>
        </w:rPr>
        <w:commentReference w:id="25"/>
      </w:r>
      <w:r w:rsidR="00101250" w:rsidRPr="00621F3A">
        <w:rPr>
          <w:sz w:val="24"/>
        </w:rPr>
        <w:t xml:space="preserve">, </w:t>
      </w:r>
      <w:r w:rsidR="001C41EB">
        <w:rPr>
          <w:sz w:val="24"/>
        </w:rPr>
        <w:t xml:space="preserve">which suggests that </w:t>
      </w:r>
      <w:r w:rsidR="00101250" w:rsidRPr="00621F3A">
        <w:rPr>
          <w:sz w:val="24"/>
        </w:rPr>
        <w:t xml:space="preserve">all the pain </w:t>
      </w:r>
      <w:r w:rsidR="00101250">
        <w:rPr>
          <w:sz w:val="24"/>
        </w:rPr>
        <w:t xml:space="preserve">of loss and death </w:t>
      </w:r>
      <w:r w:rsidR="001C41EB">
        <w:rPr>
          <w:sz w:val="24"/>
        </w:rPr>
        <w:t>keeps</w:t>
      </w:r>
      <w:r w:rsidR="00101250">
        <w:rPr>
          <w:sz w:val="24"/>
        </w:rPr>
        <w:t xml:space="preserve"> re</w:t>
      </w:r>
      <w:r w:rsidR="001C41EB">
        <w:rPr>
          <w:sz w:val="24"/>
        </w:rPr>
        <w:t>curr</w:t>
      </w:r>
      <w:r w:rsidR="00101250">
        <w:rPr>
          <w:sz w:val="24"/>
        </w:rPr>
        <w:t>ing</w:t>
      </w:r>
      <w:r w:rsidR="00101250" w:rsidRPr="00621F3A">
        <w:rPr>
          <w:sz w:val="24"/>
        </w:rPr>
        <w:t>.</w:t>
      </w:r>
      <w:r w:rsidR="00101250">
        <w:rPr>
          <w:sz w:val="24"/>
        </w:rPr>
        <w:t xml:space="preserve"> </w:t>
      </w:r>
      <w:r w:rsidR="00C829F6">
        <w:rPr>
          <w:sz w:val="24"/>
        </w:rPr>
        <w:t>She answers the</w:t>
      </w:r>
      <w:r w:rsidR="00101250" w:rsidRPr="00621F3A">
        <w:rPr>
          <w:sz w:val="24"/>
        </w:rPr>
        <w:t xml:space="preserve"> question</w:t>
      </w:r>
      <w:r w:rsidR="00101250">
        <w:rPr>
          <w:sz w:val="24"/>
        </w:rPr>
        <w:t xml:space="preserve"> </w:t>
      </w:r>
      <w:r w:rsidR="00C829F6">
        <w:rPr>
          <w:sz w:val="24"/>
        </w:rPr>
        <w:t xml:space="preserve">she asks </w:t>
      </w:r>
      <w:commentRangeStart w:id="26"/>
      <w:r w:rsidR="00101250">
        <w:rPr>
          <w:sz w:val="24"/>
        </w:rPr>
        <w:t>in</w:t>
      </w:r>
      <w:r w:rsidR="00101250" w:rsidRPr="00621F3A">
        <w:rPr>
          <w:sz w:val="24"/>
        </w:rPr>
        <w:t xml:space="preserve"> line</w:t>
      </w:r>
      <w:r w:rsidR="00C829F6">
        <w:rPr>
          <w:sz w:val="24"/>
        </w:rPr>
        <w:t>s</w:t>
      </w:r>
      <w:r w:rsidR="00101250" w:rsidRPr="00621F3A">
        <w:rPr>
          <w:sz w:val="24"/>
        </w:rPr>
        <w:t xml:space="preserve"> </w:t>
      </w:r>
      <w:r w:rsidR="00C829F6">
        <w:rPr>
          <w:sz w:val="24"/>
        </w:rPr>
        <w:t xml:space="preserve">13 and </w:t>
      </w:r>
      <w:r w:rsidR="00101250">
        <w:rPr>
          <w:sz w:val="24"/>
        </w:rPr>
        <w:t>14</w:t>
      </w:r>
      <w:commentRangeEnd w:id="26"/>
      <w:r w:rsidR="00101250">
        <w:rPr>
          <w:rStyle w:val="CommentReference"/>
          <w:vanish/>
        </w:rPr>
        <w:commentReference w:id="26"/>
      </w:r>
      <w:r w:rsidR="00101250">
        <w:rPr>
          <w:sz w:val="24"/>
        </w:rPr>
        <w:t xml:space="preserve"> </w:t>
      </w:r>
      <w:r w:rsidR="00101250" w:rsidRPr="00621F3A">
        <w:rPr>
          <w:sz w:val="24"/>
        </w:rPr>
        <w:t>by realizing that</w:t>
      </w:r>
      <w:r w:rsidR="00101250">
        <w:rPr>
          <w:sz w:val="24"/>
        </w:rPr>
        <w:t xml:space="preserve"> as long as she is holding on,</w:t>
      </w:r>
      <w:r w:rsidR="00101250" w:rsidRPr="00621F3A">
        <w:rPr>
          <w:sz w:val="24"/>
        </w:rPr>
        <w:t xml:space="preserve"> the suffering will not end because the memories return, over and over, and </w:t>
      </w:r>
      <w:r w:rsidR="001C41EB">
        <w:rPr>
          <w:sz w:val="24"/>
        </w:rPr>
        <w:t>each time</w:t>
      </w:r>
      <w:r w:rsidR="00101250" w:rsidRPr="00621F3A">
        <w:rPr>
          <w:sz w:val="24"/>
        </w:rPr>
        <w:t xml:space="preserve"> </w:t>
      </w:r>
      <w:r w:rsidR="001C41EB">
        <w:rPr>
          <w:sz w:val="24"/>
        </w:rPr>
        <w:t>grief returns</w:t>
      </w:r>
      <w:commentRangeStart w:id="27"/>
      <w:r w:rsidR="00101250">
        <w:rPr>
          <w:sz w:val="24"/>
        </w:rPr>
        <w:t>.</w:t>
      </w:r>
      <w:commentRangeEnd w:id="27"/>
      <w:r w:rsidR="00101250">
        <w:rPr>
          <w:rStyle w:val="CommentReference"/>
          <w:vanish/>
        </w:rPr>
        <w:commentReference w:id="27"/>
      </w:r>
    </w:p>
    <w:p w:rsidR="00101250" w:rsidRDefault="00101250" w:rsidP="00101250">
      <w:pPr>
        <w:rPr>
          <w:sz w:val="24"/>
        </w:rPr>
      </w:pPr>
      <w:commentRangeStart w:id="28"/>
      <w:r>
        <w:rPr>
          <w:sz w:val="24"/>
        </w:rPr>
        <w:t xml:space="preserve">Each stanza takes a step </w:t>
      </w:r>
      <w:r w:rsidR="00C829F6">
        <w:rPr>
          <w:sz w:val="24"/>
        </w:rPr>
        <w:t>away from the deceased and</w:t>
      </w:r>
      <w:r>
        <w:rPr>
          <w:sz w:val="24"/>
        </w:rPr>
        <w:t xml:space="preserve"> to</w:t>
      </w:r>
      <w:r w:rsidR="00967001">
        <w:rPr>
          <w:sz w:val="24"/>
        </w:rPr>
        <w:t>ward</w:t>
      </w:r>
      <w:r>
        <w:rPr>
          <w:sz w:val="24"/>
        </w:rPr>
        <w:t xml:space="preserve"> the abstract.</w:t>
      </w:r>
      <w:commentRangeEnd w:id="28"/>
      <w:r w:rsidR="00967001">
        <w:rPr>
          <w:rStyle w:val="CommentReference"/>
        </w:rPr>
        <w:commentReference w:id="28"/>
      </w:r>
      <w:r>
        <w:rPr>
          <w:sz w:val="24"/>
        </w:rPr>
        <w:t xml:space="preserve"> In the third stanza, the </w:t>
      </w:r>
      <w:r>
        <w:rPr>
          <w:i/>
          <w:sz w:val="24"/>
        </w:rPr>
        <w:t xml:space="preserve">you </w:t>
      </w:r>
      <w:r>
        <w:rPr>
          <w:sz w:val="24"/>
        </w:rPr>
        <w:t xml:space="preserve">still remains </w:t>
      </w:r>
      <w:r w:rsidR="00967001">
        <w:rPr>
          <w:sz w:val="24"/>
        </w:rPr>
        <w:t xml:space="preserve">connected </w:t>
      </w:r>
      <w:r>
        <w:rPr>
          <w:sz w:val="24"/>
        </w:rPr>
        <w:t xml:space="preserve">to the burning hair because Atwood is still holding </w:t>
      </w:r>
      <w:commentRangeStart w:id="29"/>
      <w:r>
        <w:rPr>
          <w:sz w:val="24"/>
        </w:rPr>
        <w:t>on to</w:t>
      </w:r>
      <w:commentRangeEnd w:id="29"/>
      <w:r>
        <w:rPr>
          <w:rStyle w:val="CommentReference"/>
          <w:vanish/>
        </w:rPr>
        <w:commentReference w:id="29"/>
      </w:r>
      <w:r>
        <w:rPr>
          <w:sz w:val="24"/>
        </w:rPr>
        <w:t xml:space="preserve"> the personal.</w:t>
      </w:r>
      <w:r w:rsidRPr="00621F3A">
        <w:rPr>
          <w:sz w:val="24"/>
        </w:rPr>
        <w:t xml:space="preserve"> </w:t>
      </w:r>
      <w:commentRangeStart w:id="30"/>
      <w:r>
        <w:rPr>
          <w:sz w:val="24"/>
        </w:rPr>
        <w:t xml:space="preserve">However, in the same stanza she later separates herself by removing the personal and by adding </w:t>
      </w:r>
      <w:r>
        <w:rPr>
          <w:i/>
          <w:sz w:val="24"/>
        </w:rPr>
        <w:t>the</w:t>
      </w:r>
      <w:r>
        <w:rPr>
          <w:sz w:val="24"/>
        </w:rPr>
        <w:t xml:space="preserve"> to </w:t>
      </w:r>
      <w:r>
        <w:rPr>
          <w:i/>
          <w:sz w:val="24"/>
        </w:rPr>
        <w:t>body</w:t>
      </w:r>
      <w:r>
        <w:rPr>
          <w:sz w:val="24"/>
        </w:rPr>
        <w:t>.</w:t>
      </w:r>
      <w:commentRangeEnd w:id="30"/>
      <w:r>
        <w:rPr>
          <w:rStyle w:val="CommentReference"/>
          <w:vanish/>
        </w:rPr>
        <w:commentReference w:id="30"/>
      </w:r>
      <w:r>
        <w:rPr>
          <w:sz w:val="24"/>
        </w:rPr>
        <w:t xml:space="preserve"> The tone shifts here from self-criticism and uncertainty to</w:t>
      </w:r>
      <w:r w:rsidRPr="00621F3A">
        <w:rPr>
          <w:sz w:val="24"/>
        </w:rPr>
        <w:t xml:space="preserve"> </w:t>
      </w:r>
      <w:r>
        <w:rPr>
          <w:sz w:val="24"/>
        </w:rPr>
        <w:t>an</w:t>
      </w:r>
      <w:r w:rsidR="00967001">
        <w:rPr>
          <w:sz w:val="24"/>
        </w:rPr>
        <w:t xml:space="preserve"> admiration of death, or rather</w:t>
      </w:r>
      <w:r>
        <w:rPr>
          <w:sz w:val="24"/>
        </w:rPr>
        <w:t xml:space="preserve"> its aftermath. </w:t>
      </w:r>
      <w:r w:rsidRPr="00621F3A">
        <w:rPr>
          <w:sz w:val="24"/>
        </w:rPr>
        <w:t xml:space="preserve">Not only does </w:t>
      </w:r>
      <w:r>
        <w:rPr>
          <w:sz w:val="24"/>
        </w:rPr>
        <w:t>Atwood</w:t>
      </w:r>
      <w:r w:rsidRPr="00621F3A">
        <w:rPr>
          <w:sz w:val="24"/>
        </w:rPr>
        <w:t xml:space="preserve"> glorify d</w:t>
      </w:r>
      <w:r>
        <w:rPr>
          <w:sz w:val="24"/>
        </w:rPr>
        <w:t xml:space="preserve">eath, but also gives it a </w:t>
      </w:r>
      <w:commentRangeStart w:id="31"/>
      <w:r>
        <w:rPr>
          <w:sz w:val="24"/>
        </w:rPr>
        <w:t xml:space="preserve">holy and </w:t>
      </w:r>
      <w:r w:rsidRPr="00621F3A">
        <w:rPr>
          <w:sz w:val="24"/>
        </w:rPr>
        <w:t>spiritual</w:t>
      </w:r>
      <w:commentRangeEnd w:id="31"/>
      <w:r>
        <w:rPr>
          <w:rStyle w:val="CommentReference"/>
          <w:vanish/>
        </w:rPr>
        <w:commentReference w:id="31"/>
      </w:r>
      <w:r w:rsidRPr="00621F3A">
        <w:rPr>
          <w:sz w:val="24"/>
        </w:rPr>
        <w:t xml:space="preserve"> aspect:</w:t>
      </w:r>
    </w:p>
    <w:p w:rsidR="00101250" w:rsidRPr="00621F3A" w:rsidRDefault="00101250" w:rsidP="00101250">
      <w:pPr>
        <w:tabs>
          <w:tab w:val="left" w:pos="540"/>
        </w:tabs>
        <w:ind w:left="1354" w:right="1080" w:firstLine="0"/>
        <w:rPr>
          <w:sz w:val="24"/>
        </w:rPr>
      </w:pPr>
      <w:r>
        <w:rPr>
          <w:sz w:val="24"/>
        </w:rPr>
        <w:t xml:space="preserve">I think </w:t>
      </w:r>
      <w:r w:rsidRPr="00621F3A">
        <w:rPr>
          <w:sz w:val="24"/>
        </w:rPr>
        <w:t>of your hair burning</w:t>
      </w:r>
    </w:p>
    <w:p w:rsidR="00101250" w:rsidRPr="00621F3A" w:rsidRDefault="00101250" w:rsidP="00101250">
      <w:pPr>
        <w:tabs>
          <w:tab w:val="left" w:pos="540"/>
        </w:tabs>
        <w:ind w:left="1354" w:right="1080" w:firstLine="0"/>
        <w:rPr>
          <w:sz w:val="24"/>
        </w:rPr>
      </w:pPr>
      <w:r w:rsidRPr="00621F3A">
        <w:rPr>
          <w:sz w:val="24"/>
        </w:rPr>
        <w:t>first, a scant minute</w:t>
      </w:r>
    </w:p>
    <w:p w:rsidR="00101250" w:rsidRPr="00621F3A" w:rsidRDefault="00101250" w:rsidP="00101250">
      <w:pPr>
        <w:tabs>
          <w:tab w:val="left" w:pos="540"/>
        </w:tabs>
        <w:ind w:left="1354" w:right="1080" w:firstLine="0"/>
        <w:rPr>
          <w:sz w:val="24"/>
        </w:rPr>
      </w:pPr>
      <w:r w:rsidRPr="00621F3A">
        <w:rPr>
          <w:sz w:val="24"/>
        </w:rPr>
        <w:t>of halo; later, an afterglow</w:t>
      </w:r>
    </w:p>
    <w:p w:rsidR="00101250" w:rsidRPr="00621F3A" w:rsidRDefault="00101250" w:rsidP="00101250">
      <w:pPr>
        <w:tabs>
          <w:tab w:val="left" w:pos="540"/>
        </w:tabs>
        <w:ind w:left="1354" w:right="1080" w:firstLine="0"/>
        <w:rPr>
          <w:sz w:val="24"/>
        </w:rPr>
      </w:pPr>
      <w:r w:rsidRPr="00621F3A">
        <w:rPr>
          <w:sz w:val="24"/>
        </w:rPr>
        <w:t>of bone, red slash of sunset.</w:t>
      </w:r>
    </w:p>
    <w:p w:rsidR="00101250" w:rsidRPr="00621F3A" w:rsidRDefault="00101250" w:rsidP="00101250">
      <w:pPr>
        <w:tabs>
          <w:tab w:val="left" w:pos="540"/>
        </w:tabs>
        <w:ind w:left="1354" w:right="1080" w:firstLine="0"/>
        <w:rPr>
          <w:sz w:val="24"/>
        </w:rPr>
      </w:pPr>
      <w:r w:rsidRPr="00621F3A">
        <w:rPr>
          <w:sz w:val="24"/>
        </w:rPr>
        <w:t>The body a cinder or luminescent</w:t>
      </w:r>
    </w:p>
    <w:p w:rsidR="00101250" w:rsidRDefault="00101250" w:rsidP="00101250">
      <w:pPr>
        <w:tabs>
          <w:tab w:val="left" w:pos="540"/>
        </w:tabs>
        <w:ind w:left="1354" w:right="1080" w:firstLine="0"/>
        <w:rPr>
          <w:sz w:val="24"/>
        </w:rPr>
      </w:pPr>
      <w:r>
        <w:rPr>
          <w:sz w:val="24"/>
        </w:rPr>
        <w:t>s</w:t>
      </w:r>
      <w:r w:rsidRPr="00621F3A">
        <w:rPr>
          <w:sz w:val="24"/>
        </w:rPr>
        <w:t>aint</w:t>
      </w:r>
      <w:commentRangeStart w:id="32"/>
      <w:r>
        <w:rPr>
          <w:sz w:val="24"/>
        </w:rPr>
        <w:t>…</w:t>
      </w:r>
      <w:commentRangeEnd w:id="32"/>
      <w:r>
        <w:rPr>
          <w:rStyle w:val="CommentReference"/>
          <w:vanish/>
        </w:rPr>
        <w:commentReference w:id="32"/>
      </w:r>
      <w:r>
        <w:rPr>
          <w:sz w:val="24"/>
        </w:rPr>
        <w:t xml:space="preserve"> </w:t>
      </w:r>
      <w:r w:rsidRPr="00621F3A">
        <w:rPr>
          <w:sz w:val="24"/>
        </w:rPr>
        <w:t>(</w:t>
      </w:r>
      <w:r>
        <w:rPr>
          <w:sz w:val="24"/>
        </w:rPr>
        <w:t>16-21</w:t>
      </w:r>
      <w:r w:rsidRPr="00621F3A">
        <w:rPr>
          <w:sz w:val="24"/>
        </w:rPr>
        <w:t>)</w:t>
      </w:r>
    </w:p>
    <w:p w:rsidR="00101250" w:rsidRPr="002C6667" w:rsidRDefault="00101250" w:rsidP="00101250">
      <w:pPr>
        <w:rPr>
          <w:rFonts w:cs="Times"/>
          <w:color w:val="000000"/>
          <w:sz w:val="24"/>
          <w:szCs w:val="32"/>
        </w:rPr>
      </w:pPr>
      <w:commentRangeStart w:id="33"/>
      <w:r w:rsidRPr="00621F3A">
        <w:rPr>
          <w:sz w:val="24"/>
        </w:rPr>
        <w:t>Atwood</w:t>
      </w:r>
      <w:commentRangeEnd w:id="33"/>
      <w:r>
        <w:rPr>
          <w:rStyle w:val="CommentReference"/>
          <w:vanish/>
        </w:rPr>
        <w:commentReference w:id="33"/>
      </w:r>
      <w:r w:rsidRPr="00621F3A">
        <w:rPr>
          <w:sz w:val="24"/>
        </w:rPr>
        <w:t xml:space="preserve"> is envisioning the burning as a purification of the soul, a </w:t>
      </w:r>
      <w:r>
        <w:rPr>
          <w:i/>
          <w:sz w:val="24"/>
        </w:rPr>
        <w:t>scant minute of halo</w:t>
      </w:r>
      <w:r w:rsidRPr="00621F3A">
        <w:rPr>
          <w:i/>
          <w:sz w:val="24"/>
        </w:rPr>
        <w:t>,</w:t>
      </w:r>
      <w:r w:rsidRPr="00621F3A">
        <w:rPr>
          <w:sz w:val="24"/>
        </w:rPr>
        <w:t xml:space="preserve"> which again gives it a sacred quality.</w:t>
      </w:r>
      <w:r>
        <w:rPr>
          <w:sz w:val="24"/>
        </w:rPr>
        <w:t xml:space="preserve"> </w:t>
      </w:r>
      <w:r w:rsidRPr="00621F3A">
        <w:rPr>
          <w:sz w:val="24"/>
        </w:rPr>
        <w:t xml:space="preserve">Here, she uses fire as </w:t>
      </w:r>
      <w:commentRangeStart w:id="34"/>
      <w:r w:rsidRPr="00621F3A">
        <w:rPr>
          <w:sz w:val="24"/>
        </w:rPr>
        <w:t>a metaphor</w:t>
      </w:r>
      <w:commentRangeEnd w:id="34"/>
      <w:r>
        <w:rPr>
          <w:rStyle w:val="CommentReference"/>
          <w:vanish/>
        </w:rPr>
        <w:commentReference w:id="34"/>
      </w:r>
      <w:r w:rsidRPr="00621F3A">
        <w:rPr>
          <w:sz w:val="24"/>
        </w:rPr>
        <w:t xml:space="preserve"> to convince herself that death is natural, pure</w:t>
      </w:r>
      <w:r>
        <w:rPr>
          <w:sz w:val="24"/>
        </w:rPr>
        <w:t>,</w:t>
      </w:r>
      <w:r w:rsidRPr="00621F3A">
        <w:rPr>
          <w:sz w:val="24"/>
        </w:rPr>
        <w:t xml:space="preserve"> and flawless.</w:t>
      </w:r>
      <w:r>
        <w:rPr>
          <w:sz w:val="24"/>
        </w:rPr>
        <w:t xml:space="preserve"> </w:t>
      </w:r>
      <w:commentRangeStart w:id="35"/>
      <w:r>
        <w:rPr>
          <w:sz w:val="24"/>
        </w:rPr>
        <w:t>Although she later realizes that death is not so</w:t>
      </w:r>
      <w:commentRangeEnd w:id="35"/>
      <w:r>
        <w:rPr>
          <w:rStyle w:val="CommentReference"/>
          <w:vanish/>
        </w:rPr>
        <w:commentReference w:id="35"/>
      </w:r>
      <w:r>
        <w:rPr>
          <w:sz w:val="24"/>
        </w:rPr>
        <w:t xml:space="preserve">, </w:t>
      </w:r>
      <w:commentRangeStart w:id="36"/>
      <w:r>
        <w:rPr>
          <w:sz w:val="24"/>
        </w:rPr>
        <w:t xml:space="preserve">she glorifies what has remained of the personal </w:t>
      </w:r>
      <w:r>
        <w:rPr>
          <w:i/>
          <w:sz w:val="24"/>
        </w:rPr>
        <w:t xml:space="preserve">you </w:t>
      </w:r>
      <w:r w:rsidRPr="009D11AB">
        <w:sym w:font="Symbol" w:char="F0BE"/>
      </w:r>
      <w:r>
        <w:rPr>
          <w:sz w:val="24"/>
        </w:rPr>
        <w:t xml:space="preserve"> the </w:t>
      </w:r>
      <w:r>
        <w:rPr>
          <w:i/>
          <w:sz w:val="24"/>
        </w:rPr>
        <w:t>hair</w:t>
      </w:r>
      <w:commentRangeEnd w:id="36"/>
      <w:r>
        <w:rPr>
          <w:rStyle w:val="CommentReference"/>
          <w:vanish/>
        </w:rPr>
        <w:commentReference w:id="36"/>
      </w:r>
      <w:r>
        <w:rPr>
          <w:sz w:val="24"/>
        </w:rPr>
        <w:t xml:space="preserve">. </w:t>
      </w:r>
      <w:r w:rsidRPr="00621F3A">
        <w:rPr>
          <w:sz w:val="24"/>
        </w:rPr>
        <w:t xml:space="preserve">Although </w:t>
      </w:r>
      <w:r w:rsidRPr="00621F3A">
        <w:rPr>
          <w:i/>
          <w:sz w:val="24"/>
        </w:rPr>
        <w:t>red slash</w:t>
      </w:r>
      <w:r>
        <w:rPr>
          <w:sz w:val="24"/>
        </w:rPr>
        <w:t xml:space="preserve"> </w:t>
      </w:r>
      <w:commentRangeStart w:id="37"/>
      <w:r>
        <w:rPr>
          <w:sz w:val="24"/>
        </w:rPr>
        <w:t>in line 19</w:t>
      </w:r>
      <w:commentRangeEnd w:id="37"/>
      <w:r>
        <w:rPr>
          <w:rStyle w:val="CommentReference"/>
          <w:vanish/>
        </w:rPr>
        <w:commentReference w:id="37"/>
      </w:r>
      <w:r w:rsidRPr="00621F3A">
        <w:rPr>
          <w:sz w:val="24"/>
        </w:rPr>
        <w:t xml:space="preserve"> has a dark </w:t>
      </w:r>
      <w:commentRangeStart w:id="38"/>
      <w:r w:rsidRPr="00621F3A">
        <w:rPr>
          <w:sz w:val="24"/>
        </w:rPr>
        <w:t>connation</w:t>
      </w:r>
      <w:commentRangeEnd w:id="38"/>
      <w:r>
        <w:rPr>
          <w:rStyle w:val="CommentReference"/>
          <w:vanish/>
        </w:rPr>
        <w:commentReference w:id="38"/>
      </w:r>
      <w:r w:rsidRPr="00621F3A">
        <w:rPr>
          <w:sz w:val="24"/>
        </w:rPr>
        <w:t xml:space="preserve">, like blood, it is </w:t>
      </w:r>
      <w:commentRangeStart w:id="39"/>
      <w:r w:rsidRPr="00621F3A">
        <w:rPr>
          <w:sz w:val="24"/>
        </w:rPr>
        <w:t>aesthetic</w:t>
      </w:r>
      <w:commentRangeEnd w:id="39"/>
      <w:r>
        <w:rPr>
          <w:rStyle w:val="CommentReference"/>
          <w:vanish/>
        </w:rPr>
        <w:commentReference w:id="39"/>
      </w:r>
      <w:r w:rsidRPr="00621F3A">
        <w:rPr>
          <w:sz w:val="24"/>
        </w:rPr>
        <w:t xml:space="preserve"> when it appears next to </w:t>
      </w:r>
      <w:r w:rsidRPr="00621F3A">
        <w:rPr>
          <w:i/>
          <w:sz w:val="24"/>
        </w:rPr>
        <w:t>sunset</w:t>
      </w:r>
      <w:r>
        <w:rPr>
          <w:sz w:val="24"/>
        </w:rPr>
        <w:t>. The aesthetics provide a sense of comfort for Atwood as she slowly removes herself from the remains</w:t>
      </w:r>
      <w:commentRangeStart w:id="40"/>
      <w:r>
        <w:rPr>
          <w:sz w:val="24"/>
        </w:rPr>
        <w:t>-</w:t>
      </w:r>
      <w:commentRangeEnd w:id="40"/>
      <w:r>
        <w:rPr>
          <w:rStyle w:val="CommentReference"/>
          <w:vanish/>
        </w:rPr>
        <w:commentReference w:id="40"/>
      </w:r>
      <w:r>
        <w:rPr>
          <w:sz w:val="24"/>
        </w:rPr>
        <w:t xml:space="preserve"> the </w:t>
      </w:r>
      <w:r>
        <w:rPr>
          <w:i/>
          <w:sz w:val="24"/>
        </w:rPr>
        <w:t>bone</w:t>
      </w:r>
      <w:r>
        <w:rPr>
          <w:sz w:val="24"/>
        </w:rPr>
        <w:t xml:space="preserve"> and </w:t>
      </w:r>
      <w:r>
        <w:rPr>
          <w:i/>
          <w:sz w:val="24"/>
        </w:rPr>
        <w:t xml:space="preserve">the body. </w:t>
      </w:r>
      <w:r w:rsidRPr="00621F3A">
        <w:rPr>
          <w:sz w:val="24"/>
        </w:rPr>
        <w:t xml:space="preserve">In this stanza, Atwood </w:t>
      </w:r>
      <w:commentRangeStart w:id="41"/>
      <w:r w:rsidRPr="00621F3A">
        <w:rPr>
          <w:sz w:val="24"/>
        </w:rPr>
        <w:t>is complacent about death be</w:t>
      </w:r>
      <w:r>
        <w:rPr>
          <w:sz w:val="24"/>
        </w:rPr>
        <w:t xml:space="preserve">cause she begins to </w:t>
      </w:r>
      <w:r w:rsidRPr="00621F3A">
        <w:rPr>
          <w:i/>
          <w:sz w:val="24"/>
        </w:rPr>
        <w:t>tart</w:t>
      </w:r>
      <w:r>
        <w:rPr>
          <w:sz w:val="24"/>
        </w:rPr>
        <w:t xml:space="preserve"> it up</w:t>
      </w:r>
      <w:commentRangeEnd w:id="41"/>
      <w:r>
        <w:rPr>
          <w:rStyle w:val="CommentReference"/>
          <w:vanish/>
        </w:rPr>
        <w:commentReference w:id="41"/>
      </w:r>
      <w:r>
        <w:rPr>
          <w:sz w:val="24"/>
        </w:rPr>
        <w:t xml:space="preserve"> to make sense out of it</w:t>
      </w:r>
      <w:r w:rsidRPr="00621F3A">
        <w:rPr>
          <w:sz w:val="24"/>
        </w:rPr>
        <w:t>.</w:t>
      </w:r>
      <w:r>
        <w:rPr>
          <w:sz w:val="24"/>
        </w:rPr>
        <w:t xml:space="preserve"> </w:t>
      </w:r>
      <w:r w:rsidRPr="00621F3A">
        <w:rPr>
          <w:sz w:val="24"/>
        </w:rPr>
        <w:t>The stanza is filled with light</w:t>
      </w:r>
      <w:r>
        <w:rPr>
          <w:sz w:val="24"/>
        </w:rPr>
        <w:t>,</w:t>
      </w:r>
      <w:r w:rsidRPr="00621F3A">
        <w:rPr>
          <w:sz w:val="24"/>
        </w:rPr>
        <w:t xml:space="preserve"> life</w:t>
      </w:r>
      <w:r>
        <w:rPr>
          <w:sz w:val="24"/>
        </w:rPr>
        <w:t xml:space="preserve">, and the imagery of </w:t>
      </w:r>
      <w:r>
        <w:rPr>
          <w:i/>
          <w:sz w:val="24"/>
        </w:rPr>
        <w:t>Turner</w:t>
      </w:r>
      <w:r>
        <w:rPr>
          <w:sz w:val="24"/>
        </w:rPr>
        <w:t>’s landscape</w:t>
      </w:r>
      <w:r w:rsidRPr="00621F3A">
        <w:rPr>
          <w:sz w:val="24"/>
        </w:rPr>
        <w:t xml:space="preserve">, </w:t>
      </w:r>
      <w:r>
        <w:rPr>
          <w:sz w:val="24"/>
        </w:rPr>
        <w:t>providing</w:t>
      </w:r>
      <w:r w:rsidRPr="00621F3A">
        <w:rPr>
          <w:sz w:val="24"/>
        </w:rPr>
        <w:t xml:space="preserve"> Atwood with a temporary sense of acceptance.</w:t>
      </w:r>
      <w:r>
        <w:rPr>
          <w:sz w:val="24"/>
        </w:rPr>
        <w:t xml:space="preserve"> The phrase </w:t>
      </w:r>
      <w:r>
        <w:rPr>
          <w:i/>
          <w:sz w:val="24"/>
        </w:rPr>
        <w:t>luminescent saint</w:t>
      </w:r>
      <w:r>
        <w:rPr>
          <w:sz w:val="24"/>
        </w:rPr>
        <w:t xml:space="preserve"> furthermore indicates Atwood’s attachment, but also her admiration of the deceased</w:t>
      </w:r>
      <w:commentRangeStart w:id="42"/>
      <w:r>
        <w:rPr>
          <w:sz w:val="24"/>
        </w:rPr>
        <w:t>.</w:t>
      </w:r>
      <w:commentRangeEnd w:id="42"/>
      <w:r w:rsidR="00C829F6">
        <w:rPr>
          <w:rStyle w:val="CommentReference"/>
        </w:rPr>
        <w:commentReference w:id="42"/>
      </w:r>
      <w:r>
        <w:rPr>
          <w:sz w:val="24"/>
        </w:rPr>
        <w:t xml:space="preserve"> </w:t>
      </w:r>
    </w:p>
    <w:p w:rsidR="00101250" w:rsidRPr="00621F3A" w:rsidRDefault="00101250" w:rsidP="00101250">
      <w:pPr>
        <w:rPr>
          <w:sz w:val="24"/>
        </w:rPr>
      </w:pPr>
      <w:r>
        <w:rPr>
          <w:sz w:val="24"/>
        </w:rPr>
        <w:t xml:space="preserve">The lines </w:t>
      </w:r>
      <w:r w:rsidR="00C829F6">
        <w:rPr>
          <w:sz w:val="24"/>
        </w:rPr>
        <w:t xml:space="preserve">throughout the poem </w:t>
      </w:r>
      <w:r>
        <w:rPr>
          <w:sz w:val="24"/>
        </w:rPr>
        <w:t>are calculated and measured. Atwood</w:t>
      </w:r>
      <w:r w:rsidRPr="00621F3A">
        <w:rPr>
          <w:sz w:val="24"/>
        </w:rPr>
        <w:t xml:space="preserve"> has thought </w:t>
      </w:r>
      <w:r>
        <w:rPr>
          <w:sz w:val="24"/>
        </w:rPr>
        <w:t>out a logical approach</w:t>
      </w:r>
      <w:r w:rsidRPr="00621F3A">
        <w:rPr>
          <w:sz w:val="24"/>
        </w:rPr>
        <w:t>; she has put order into the process of grief.</w:t>
      </w:r>
      <w:r>
        <w:rPr>
          <w:sz w:val="24"/>
        </w:rPr>
        <w:t xml:space="preserve"> Unlike writing in</w:t>
      </w:r>
      <w:r w:rsidRPr="00621F3A">
        <w:rPr>
          <w:sz w:val="24"/>
        </w:rPr>
        <w:t xml:space="preserve"> a stream of consciousness, </w:t>
      </w:r>
      <w:r>
        <w:rPr>
          <w:sz w:val="24"/>
        </w:rPr>
        <w:t>Atwood</w:t>
      </w:r>
      <w:r w:rsidRPr="00621F3A">
        <w:rPr>
          <w:sz w:val="24"/>
        </w:rPr>
        <w:t xml:space="preserve"> </w:t>
      </w:r>
      <w:r>
        <w:rPr>
          <w:sz w:val="24"/>
        </w:rPr>
        <w:t>assumes an orderly process of letting go</w:t>
      </w:r>
      <w:r w:rsidRPr="00621F3A">
        <w:rPr>
          <w:sz w:val="24"/>
        </w:rPr>
        <w:t xml:space="preserve">. </w:t>
      </w:r>
      <w:commentRangeStart w:id="43"/>
      <w:r>
        <w:rPr>
          <w:sz w:val="24"/>
        </w:rPr>
        <w:t>The semicolon and the comma</w:t>
      </w:r>
      <w:r w:rsidRPr="00621F3A">
        <w:rPr>
          <w:sz w:val="24"/>
        </w:rPr>
        <w:t xml:space="preserve"> </w:t>
      </w:r>
      <w:r>
        <w:rPr>
          <w:sz w:val="24"/>
        </w:rPr>
        <w:t xml:space="preserve">in “of halo; later, an afterglow” emphasize the </w:t>
      </w:r>
      <w:r w:rsidR="00D77851">
        <w:rPr>
          <w:sz w:val="24"/>
        </w:rPr>
        <w:t>slow</w:t>
      </w:r>
      <w:r>
        <w:rPr>
          <w:sz w:val="24"/>
        </w:rPr>
        <w:t xml:space="preserve"> </w:t>
      </w:r>
      <w:r w:rsidR="00D77851">
        <w:rPr>
          <w:sz w:val="24"/>
        </w:rPr>
        <w:t xml:space="preserve">process of </w:t>
      </w:r>
      <w:r>
        <w:rPr>
          <w:sz w:val="24"/>
        </w:rPr>
        <w:t>purification (18)</w:t>
      </w:r>
      <w:r w:rsidRPr="00621F3A">
        <w:rPr>
          <w:sz w:val="24"/>
        </w:rPr>
        <w:t>.</w:t>
      </w:r>
      <w:commentRangeEnd w:id="43"/>
      <w:r>
        <w:rPr>
          <w:rStyle w:val="CommentReference"/>
          <w:vanish/>
        </w:rPr>
        <w:commentReference w:id="43"/>
      </w:r>
      <w:r>
        <w:rPr>
          <w:sz w:val="24"/>
        </w:rPr>
        <w:t xml:space="preserve"> This precision again shows Atwood’s logical approach in understanding and coming to terms with death</w:t>
      </w:r>
      <w:commentRangeStart w:id="44"/>
      <w:r>
        <w:rPr>
          <w:sz w:val="24"/>
        </w:rPr>
        <w:t>.</w:t>
      </w:r>
      <w:commentRangeEnd w:id="44"/>
      <w:r>
        <w:rPr>
          <w:rStyle w:val="CommentReference"/>
          <w:vanish/>
        </w:rPr>
        <w:commentReference w:id="44"/>
      </w:r>
      <w:r>
        <w:rPr>
          <w:sz w:val="24"/>
        </w:rPr>
        <w:t xml:space="preserve"> </w:t>
      </w:r>
    </w:p>
    <w:p w:rsidR="00101250" w:rsidRPr="00621F3A" w:rsidRDefault="00101250" w:rsidP="00101250">
      <w:pPr>
        <w:rPr>
          <w:sz w:val="24"/>
        </w:rPr>
      </w:pPr>
      <w:r w:rsidRPr="00621F3A">
        <w:rPr>
          <w:sz w:val="24"/>
        </w:rPr>
        <w:t>Atwood continues to question death</w:t>
      </w:r>
      <w:r>
        <w:rPr>
          <w:sz w:val="24"/>
        </w:rPr>
        <w:t xml:space="preserve"> in the fourth stanza</w:t>
      </w:r>
      <w:r w:rsidRPr="00621F3A">
        <w:rPr>
          <w:sz w:val="24"/>
        </w:rPr>
        <w:t xml:space="preserve">, revealing </w:t>
      </w:r>
      <w:r>
        <w:rPr>
          <w:sz w:val="24"/>
        </w:rPr>
        <w:t xml:space="preserve">her </w:t>
      </w:r>
      <w:commentRangeStart w:id="45"/>
      <w:r>
        <w:rPr>
          <w:sz w:val="24"/>
        </w:rPr>
        <w:t>continuous</w:t>
      </w:r>
      <w:commentRangeEnd w:id="45"/>
      <w:r>
        <w:rPr>
          <w:rStyle w:val="CommentReference"/>
          <w:vanish/>
        </w:rPr>
        <w:commentReference w:id="45"/>
      </w:r>
      <w:r>
        <w:rPr>
          <w:sz w:val="24"/>
        </w:rPr>
        <w:t xml:space="preserve"> struggle of acceptance and of letting go. She moves from the </w:t>
      </w:r>
      <w:r>
        <w:rPr>
          <w:i/>
          <w:sz w:val="24"/>
        </w:rPr>
        <w:t>body</w:t>
      </w:r>
      <w:r>
        <w:rPr>
          <w:sz w:val="24"/>
        </w:rPr>
        <w:t xml:space="preserve"> and the personal to </w:t>
      </w:r>
      <w:r w:rsidR="00D54744">
        <w:rPr>
          <w:sz w:val="24"/>
        </w:rPr>
        <w:t>an even</w:t>
      </w:r>
      <w:r>
        <w:rPr>
          <w:sz w:val="24"/>
        </w:rPr>
        <w:t xml:space="preserve"> more abstract definition of death. </w:t>
      </w:r>
      <w:r w:rsidR="00D54744">
        <w:rPr>
          <w:sz w:val="24"/>
        </w:rPr>
        <w:t>In this way</w:t>
      </w:r>
      <w:r>
        <w:rPr>
          <w:sz w:val="24"/>
        </w:rPr>
        <w:t xml:space="preserve">, she enables herself to move a step closer to the reality of death and away from the attachments that hold her back. </w:t>
      </w:r>
      <w:r w:rsidRPr="00621F3A">
        <w:rPr>
          <w:sz w:val="24"/>
        </w:rPr>
        <w:t>She asks herself</w:t>
      </w:r>
      <w:r>
        <w:rPr>
          <w:sz w:val="24"/>
        </w:rPr>
        <w:t xml:space="preserve"> </w:t>
      </w:r>
      <w:r w:rsidRPr="00621F3A">
        <w:rPr>
          <w:sz w:val="24"/>
        </w:rPr>
        <w:t xml:space="preserve">why </w:t>
      </w:r>
      <w:r>
        <w:rPr>
          <w:sz w:val="24"/>
        </w:rPr>
        <w:t>she wants to decorate death</w:t>
      </w:r>
      <w:r w:rsidRPr="00621F3A">
        <w:rPr>
          <w:sz w:val="24"/>
        </w:rPr>
        <w:t xml:space="preserve"> and response</w:t>
      </w:r>
      <w:r>
        <w:rPr>
          <w:sz w:val="24"/>
        </w:rPr>
        <w:t>s by defining</w:t>
      </w:r>
      <w:r w:rsidRPr="00621F3A">
        <w:rPr>
          <w:sz w:val="24"/>
        </w:rPr>
        <w:t xml:space="preserve"> </w:t>
      </w:r>
      <w:r>
        <w:rPr>
          <w:sz w:val="24"/>
        </w:rPr>
        <w:t>it</w:t>
      </w:r>
      <w:r w:rsidRPr="00621F3A">
        <w:rPr>
          <w:sz w:val="24"/>
        </w:rPr>
        <w:t xml:space="preserve"> as a </w:t>
      </w:r>
      <w:r w:rsidRPr="00621F3A">
        <w:rPr>
          <w:i/>
          <w:sz w:val="24"/>
        </w:rPr>
        <w:t>boat without eyes.</w:t>
      </w:r>
      <w:r>
        <w:rPr>
          <w:sz w:val="24"/>
        </w:rPr>
        <w:t xml:space="preserve"> </w:t>
      </w:r>
      <w:r w:rsidRPr="00621F3A">
        <w:rPr>
          <w:sz w:val="24"/>
        </w:rPr>
        <w:t xml:space="preserve">Once again, water is a major </w:t>
      </w:r>
      <w:commentRangeStart w:id="46"/>
      <w:r w:rsidRPr="00621F3A">
        <w:rPr>
          <w:sz w:val="24"/>
        </w:rPr>
        <w:t>theme</w:t>
      </w:r>
      <w:commentRangeEnd w:id="46"/>
      <w:r w:rsidR="00C829F6">
        <w:rPr>
          <w:rStyle w:val="CommentReference"/>
        </w:rPr>
        <w:commentReference w:id="46"/>
      </w:r>
      <w:r w:rsidRPr="00621F3A">
        <w:rPr>
          <w:sz w:val="24"/>
        </w:rPr>
        <w:t xml:space="preserve"> in this stanza.</w:t>
      </w:r>
      <w:r>
        <w:rPr>
          <w:sz w:val="24"/>
        </w:rPr>
        <w:t xml:space="preserve"> </w:t>
      </w:r>
      <w:r w:rsidRPr="00621F3A">
        <w:rPr>
          <w:sz w:val="24"/>
        </w:rPr>
        <w:t xml:space="preserve">A boat is </w:t>
      </w:r>
      <w:r>
        <w:rPr>
          <w:sz w:val="24"/>
        </w:rPr>
        <w:t>used</w:t>
      </w:r>
      <w:r w:rsidRPr="00621F3A">
        <w:rPr>
          <w:sz w:val="24"/>
        </w:rPr>
        <w:t xml:space="preserve"> </w:t>
      </w:r>
      <w:r>
        <w:rPr>
          <w:sz w:val="24"/>
        </w:rPr>
        <w:t>for</w:t>
      </w:r>
      <w:r w:rsidRPr="00621F3A">
        <w:rPr>
          <w:sz w:val="24"/>
        </w:rPr>
        <w:t xml:space="preserve"> travel</w:t>
      </w:r>
      <w:r>
        <w:rPr>
          <w:sz w:val="24"/>
        </w:rPr>
        <w:t>ing</w:t>
      </w:r>
      <w:r w:rsidRPr="00621F3A">
        <w:rPr>
          <w:sz w:val="24"/>
        </w:rPr>
        <w:t xml:space="preserve"> across the </w:t>
      </w:r>
      <w:commentRangeStart w:id="47"/>
      <w:r w:rsidRPr="00621F3A">
        <w:rPr>
          <w:sz w:val="24"/>
        </w:rPr>
        <w:t>ocean</w:t>
      </w:r>
      <w:commentRangeEnd w:id="47"/>
      <w:r>
        <w:rPr>
          <w:rStyle w:val="CommentReference"/>
          <w:vanish/>
        </w:rPr>
        <w:commentReference w:id="47"/>
      </w:r>
      <w:r w:rsidRPr="00621F3A">
        <w:rPr>
          <w:sz w:val="24"/>
        </w:rPr>
        <w:t>; it has no eyes because the ocean is vast an</w:t>
      </w:r>
      <w:r>
        <w:rPr>
          <w:sz w:val="24"/>
        </w:rPr>
        <w:t xml:space="preserve">d </w:t>
      </w:r>
      <w:commentRangeStart w:id="48"/>
      <w:r>
        <w:rPr>
          <w:sz w:val="24"/>
        </w:rPr>
        <w:t>there is</w:t>
      </w:r>
      <w:commentRangeEnd w:id="48"/>
      <w:r>
        <w:rPr>
          <w:rStyle w:val="CommentReference"/>
          <w:vanish/>
        </w:rPr>
        <w:commentReference w:id="48"/>
      </w:r>
      <w:r>
        <w:rPr>
          <w:sz w:val="24"/>
        </w:rPr>
        <w:t xml:space="preserve"> no clear destination. The boat</w:t>
      </w:r>
      <w:r w:rsidRPr="00621F3A">
        <w:rPr>
          <w:sz w:val="24"/>
        </w:rPr>
        <w:t xml:space="preserve"> is hidden because </w:t>
      </w:r>
      <w:r>
        <w:rPr>
          <w:sz w:val="24"/>
        </w:rPr>
        <w:t xml:space="preserve">as it moves farther away from shore, </w:t>
      </w:r>
      <w:r w:rsidR="00D77851">
        <w:rPr>
          <w:sz w:val="24"/>
        </w:rPr>
        <w:t>discerning</w:t>
      </w:r>
      <w:r w:rsidR="00C829F6">
        <w:rPr>
          <w:sz w:val="24"/>
        </w:rPr>
        <w:t xml:space="preserve"> its shape</w:t>
      </w:r>
      <w:r>
        <w:rPr>
          <w:sz w:val="24"/>
        </w:rPr>
        <w:t xml:space="preserve"> becomes difficult</w:t>
      </w:r>
      <w:r w:rsidRPr="00621F3A">
        <w:rPr>
          <w:sz w:val="24"/>
        </w:rPr>
        <w:t>.</w:t>
      </w:r>
      <w:r>
        <w:rPr>
          <w:sz w:val="24"/>
        </w:rPr>
        <w:t xml:space="preserve"> </w:t>
      </w:r>
      <w:r w:rsidRPr="00621F3A">
        <w:rPr>
          <w:sz w:val="24"/>
        </w:rPr>
        <w:t xml:space="preserve">Death is an </w:t>
      </w:r>
      <w:commentRangeStart w:id="49"/>
      <w:r w:rsidRPr="00621F3A">
        <w:rPr>
          <w:sz w:val="24"/>
        </w:rPr>
        <w:t>unknown mystery</w:t>
      </w:r>
      <w:commentRangeEnd w:id="49"/>
      <w:r>
        <w:rPr>
          <w:rStyle w:val="CommentReference"/>
          <w:vanish/>
        </w:rPr>
        <w:commentReference w:id="49"/>
      </w:r>
      <w:r w:rsidRPr="00621F3A">
        <w:rPr>
          <w:sz w:val="24"/>
        </w:rPr>
        <w:t>; no one knows what happens to him o</w:t>
      </w:r>
      <w:r>
        <w:rPr>
          <w:sz w:val="24"/>
        </w:rPr>
        <w:t>r her in the moment after. T</w:t>
      </w:r>
      <w:r w:rsidRPr="00621F3A">
        <w:rPr>
          <w:sz w:val="24"/>
        </w:rPr>
        <w:t>herefore</w:t>
      </w:r>
      <w:r>
        <w:rPr>
          <w:sz w:val="24"/>
        </w:rPr>
        <w:t>,</w:t>
      </w:r>
      <w:r w:rsidRPr="00621F3A">
        <w:rPr>
          <w:sz w:val="24"/>
        </w:rPr>
        <w:t xml:space="preserve"> </w:t>
      </w:r>
      <w:r>
        <w:rPr>
          <w:sz w:val="24"/>
        </w:rPr>
        <w:t>it</w:t>
      </w:r>
      <w:r w:rsidRPr="00621F3A">
        <w:rPr>
          <w:sz w:val="24"/>
        </w:rPr>
        <w:t xml:space="preserve"> is a boat </w:t>
      </w:r>
      <w:r>
        <w:rPr>
          <w:sz w:val="24"/>
        </w:rPr>
        <w:t xml:space="preserve">caught </w:t>
      </w:r>
      <w:r w:rsidRPr="00621F3A">
        <w:rPr>
          <w:sz w:val="24"/>
        </w:rPr>
        <w:t>in</w:t>
      </w:r>
      <w:r>
        <w:rPr>
          <w:sz w:val="24"/>
        </w:rPr>
        <w:t>side</w:t>
      </w:r>
      <w:r w:rsidRPr="00621F3A">
        <w:rPr>
          <w:sz w:val="24"/>
        </w:rPr>
        <w:t xml:space="preserve"> a fog, away from </w:t>
      </w:r>
      <w:r>
        <w:rPr>
          <w:sz w:val="24"/>
        </w:rPr>
        <w:t>the coast</w:t>
      </w:r>
      <w:r w:rsidRPr="00621F3A">
        <w:rPr>
          <w:sz w:val="24"/>
        </w:rPr>
        <w:t xml:space="preserve"> </w:t>
      </w:r>
      <w:r>
        <w:rPr>
          <w:sz w:val="24"/>
        </w:rPr>
        <w:t xml:space="preserve">where </w:t>
      </w:r>
      <w:r w:rsidR="00C829F6">
        <w:rPr>
          <w:sz w:val="24"/>
        </w:rPr>
        <w:t>one cannot turn</w:t>
      </w:r>
      <w:r w:rsidRPr="00621F3A">
        <w:rPr>
          <w:sz w:val="24"/>
        </w:rPr>
        <w:t xml:space="preserve"> back.</w:t>
      </w:r>
      <w:r>
        <w:rPr>
          <w:sz w:val="24"/>
        </w:rPr>
        <w:t xml:space="preserve"> The fog here emphasizes the formlessness of death and indicates that despite its apparent form, it has no concrete shape. The last line, “Away from the shore” (31), signifies Atwood’s understanding that by letting go, one is parting from all attachments</w:t>
      </w:r>
      <w:commentRangeStart w:id="50"/>
      <w:r>
        <w:rPr>
          <w:sz w:val="24"/>
        </w:rPr>
        <w:t>.</w:t>
      </w:r>
      <w:commentRangeEnd w:id="50"/>
      <w:r>
        <w:rPr>
          <w:rStyle w:val="CommentReference"/>
          <w:vanish/>
        </w:rPr>
        <w:commentReference w:id="50"/>
      </w:r>
    </w:p>
    <w:p w:rsidR="00101250" w:rsidRPr="00C92A09" w:rsidRDefault="00101250" w:rsidP="00101250">
      <w:pPr>
        <w:ind w:firstLine="0"/>
        <w:rPr>
          <w:sz w:val="24"/>
        </w:rPr>
      </w:pPr>
      <w:r w:rsidRPr="00621F3A">
        <w:rPr>
          <w:sz w:val="24"/>
        </w:rPr>
        <w:tab/>
        <w:t xml:space="preserve"> Water is purifying and sacred, but it can </w:t>
      </w:r>
      <w:r>
        <w:rPr>
          <w:sz w:val="24"/>
        </w:rPr>
        <w:t xml:space="preserve">also </w:t>
      </w:r>
      <w:r w:rsidRPr="00621F3A">
        <w:rPr>
          <w:sz w:val="24"/>
        </w:rPr>
        <w:t xml:space="preserve">serve as an escape </w:t>
      </w:r>
      <w:commentRangeStart w:id="51"/>
      <w:r w:rsidRPr="00621F3A">
        <w:rPr>
          <w:sz w:val="24"/>
        </w:rPr>
        <w:t>place</w:t>
      </w:r>
      <w:commentRangeEnd w:id="51"/>
      <w:r>
        <w:rPr>
          <w:rStyle w:val="CommentReference"/>
          <w:vanish/>
        </w:rPr>
        <w:commentReference w:id="51"/>
      </w:r>
      <w:r w:rsidRPr="00621F3A">
        <w:rPr>
          <w:sz w:val="24"/>
        </w:rPr>
        <w:t xml:space="preserve"> where one can let go of </w:t>
      </w:r>
      <w:r>
        <w:rPr>
          <w:sz w:val="24"/>
        </w:rPr>
        <w:t>physical and emotional attachments</w:t>
      </w:r>
      <w:r w:rsidRPr="00621F3A">
        <w:rPr>
          <w:sz w:val="24"/>
        </w:rPr>
        <w:t>.</w:t>
      </w:r>
      <w:r>
        <w:rPr>
          <w:sz w:val="24"/>
        </w:rPr>
        <w:t xml:space="preserve"> </w:t>
      </w:r>
      <w:r w:rsidRPr="00621F3A">
        <w:rPr>
          <w:sz w:val="24"/>
        </w:rPr>
        <w:t xml:space="preserve">In the last stanza, Atwood </w:t>
      </w:r>
      <w:r w:rsidR="00A24A1C">
        <w:rPr>
          <w:sz w:val="24"/>
        </w:rPr>
        <w:t>attempts to use it that way but confesses her inadequacy to the</w:t>
      </w:r>
      <w:r w:rsidR="006E270E">
        <w:rPr>
          <w:sz w:val="24"/>
        </w:rPr>
        <w:t xml:space="preserve"> task before her. She addresses the deceased’s ashes as “My dear, my </w:t>
      </w:r>
      <w:r w:rsidR="006E270E" w:rsidRPr="00A24A1C">
        <w:rPr>
          <w:sz w:val="24"/>
        </w:rPr>
        <w:t>voyager</w:t>
      </w:r>
      <w:r w:rsidR="006E270E">
        <w:rPr>
          <w:sz w:val="24"/>
        </w:rPr>
        <w:t>” (32</w:t>
      </w:r>
      <w:r w:rsidR="00C92A09">
        <w:rPr>
          <w:sz w:val="24"/>
        </w:rPr>
        <w:t>), using</w:t>
      </w:r>
      <w:r w:rsidR="006E270E">
        <w:rPr>
          <w:sz w:val="24"/>
        </w:rPr>
        <w:t xml:space="preserve"> the possessive </w:t>
      </w:r>
      <w:r w:rsidR="006E270E">
        <w:rPr>
          <w:i/>
          <w:sz w:val="24"/>
        </w:rPr>
        <w:t>My</w:t>
      </w:r>
      <w:r w:rsidR="00C92A09">
        <w:rPr>
          <w:sz w:val="24"/>
        </w:rPr>
        <w:t xml:space="preserve"> for the first time. </w:t>
      </w:r>
      <w:commentRangeStart w:id="52"/>
      <w:r w:rsidR="00C92A09">
        <w:rPr>
          <w:sz w:val="24"/>
        </w:rPr>
        <w:t>T</w:t>
      </w:r>
      <w:r w:rsidR="006E270E">
        <w:rPr>
          <w:sz w:val="24"/>
        </w:rPr>
        <w:t>he ashes and the responsibility for them are hers now, and she considers what she must do with them</w:t>
      </w:r>
      <w:commentRangeEnd w:id="52"/>
      <w:r w:rsidR="00D77851">
        <w:rPr>
          <w:rStyle w:val="CommentReference"/>
        </w:rPr>
        <w:commentReference w:id="52"/>
      </w:r>
      <w:r w:rsidR="006E270E">
        <w:rPr>
          <w:sz w:val="24"/>
        </w:rPr>
        <w:t xml:space="preserve">: “I’d scatter you / If I could, this way, on the river” (33-34). </w:t>
      </w:r>
      <w:r w:rsidR="006E270E">
        <w:rPr>
          <w:i/>
          <w:sz w:val="24"/>
        </w:rPr>
        <w:t>If I could</w:t>
      </w:r>
      <w:r w:rsidR="006E270E">
        <w:rPr>
          <w:sz w:val="24"/>
        </w:rPr>
        <w:t xml:space="preserve"> reflects her own sense of inadequacy to the task. </w:t>
      </w:r>
      <w:r w:rsidR="00A24A1C">
        <w:rPr>
          <w:sz w:val="24"/>
        </w:rPr>
        <w:t xml:space="preserve">The problem lies in the object of the verb: she could (and probably does) </w:t>
      </w:r>
      <w:r w:rsidR="00A24A1C">
        <w:rPr>
          <w:i/>
          <w:sz w:val="24"/>
        </w:rPr>
        <w:t>scatter</w:t>
      </w:r>
      <w:r w:rsidR="00A24A1C">
        <w:rPr>
          <w:sz w:val="24"/>
        </w:rPr>
        <w:t xml:space="preserve"> the  ashes, but those ashes are not in any important sense the </w:t>
      </w:r>
      <w:r w:rsidR="00A24A1C">
        <w:rPr>
          <w:i/>
          <w:sz w:val="24"/>
        </w:rPr>
        <w:t>you</w:t>
      </w:r>
      <w:r w:rsidR="00A24A1C">
        <w:rPr>
          <w:sz w:val="24"/>
        </w:rPr>
        <w:t xml:space="preserve"> she mourns</w:t>
      </w:r>
      <w:r w:rsidRPr="00621F3A">
        <w:rPr>
          <w:sz w:val="24"/>
        </w:rPr>
        <w:t>.</w:t>
      </w:r>
      <w:r>
        <w:rPr>
          <w:sz w:val="24"/>
        </w:rPr>
        <w:t xml:space="preserve"> </w:t>
      </w:r>
      <w:r w:rsidR="00A24A1C">
        <w:rPr>
          <w:sz w:val="24"/>
        </w:rPr>
        <w:t xml:space="preserve">First, that </w:t>
      </w:r>
      <w:r w:rsidR="00A24A1C" w:rsidRPr="00A24A1C">
        <w:rPr>
          <w:i/>
          <w:sz w:val="24"/>
        </w:rPr>
        <w:t>you</w:t>
      </w:r>
      <w:r w:rsidR="00A24A1C">
        <w:rPr>
          <w:sz w:val="24"/>
        </w:rPr>
        <w:t xml:space="preserve"> is beyond her reach; second, the memories of and attachment to the dead are not something of which she can </w:t>
      </w:r>
      <w:r w:rsidR="00C92A09">
        <w:rPr>
          <w:sz w:val="24"/>
        </w:rPr>
        <w:t xml:space="preserve">or willingly would </w:t>
      </w:r>
      <w:r w:rsidR="00A24A1C">
        <w:rPr>
          <w:sz w:val="24"/>
        </w:rPr>
        <w:t>rid herself. She concludes with an observation that explain</w:t>
      </w:r>
      <w:r w:rsidR="00C92A09">
        <w:rPr>
          <w:sz w:val="24"/>
        </w:rPr>
        <w:t>s</w:t>
      </w:r>
      <w:r w:rsidR="00A24A1C">
        <w:rPr>
          <w:sz w:val="24"/>
        </w:rPr>
        <w:t xml:space="preserve"> her reluctance: </w:t>
      </w:r>
      <w:r w:rsidRPr="00621F3A">
        <w:rPr>
          <w:sz w:val="24"/>
        </w:rPr>
        <w:t>“A w</w:t>
      </w:r>
      <w:r>
        <w:rPr>
          <w:sz w:val="24"/>
        </w:rPr>
        <w:t>ave is neither form / nor energy</w:t>
      </w:r>
      <w:r w:rsidR="006E270E">
        <w:rPr>
          <w:sz w:val="24"/>
        </w:rPr>
        <w:t>. Both. Neither</w:t>
      </w:r>
      <w:r>
        <w:rPr>
          <w:sz w:val="24"/>
        </w:rPr>
        <w:t xml:space="preserve">” (35-36). </w:t>
      </w:r>
      <w:commentRangeStart w:id="53"/>
      <w:r>
        <w:rPr>
          <w:sz w:val="24"/>
        </w:rPr>
        <w:t>I</w:t>
      </w:r>
      <w:r w:rsidRPr="00621F3A">
        <w:rPr>
          <w:sz w:val="24"/>
        </w:rPr>
        <w:t xml:space="preserve">n other words, </w:t>
      </w:r>
      <w:r>
        <w:rPr>
          <w:sz w:val="24"/>
        </w:rPr>
        <w:t>water is formless</w:t>
      </w:r>
      <w:r w:rsidR="00A24A1C">
        <w:rPr>
          <w:sz w:val="24"/>
        </w:rPr>
        <w:t xml:space="preserve"> and acted upon rather than acting, so</w:t>
      </w:r>
      <w:r>
        <w:rPr>
          <w:sz w:val="24"/>
        </w:rPr>
        <w:t xml:space="preserve"> the ashes will be </w:t>
      </w:r>
      <w:r w:rsidR="00A24A1C">
        <w:rPr>
          <w:sz w:val="24"/>
        </w:rPr>
        <w:t xml:space="preserve">equally so </w:t>
      </w:r>
      <w:r>
        <w:rPr>
          <w:sz w:val="24"/>
        </w:rPr>
        <w:t>once they are scattered</w:t>
      </w:r>
      <w:r w:rsidRPr="00621F3A">
        <w:rPr>
          <w:sz w:val="24"/>
        </w:rPr>
        <w:t>.</w:t>
      </w:r>
      <w:commentRangeEnd w:id="53"/>
      <w:r>
        <w:rPr>
          <w:rStyle w:val="CommentReference"/>
          <w:vanish/>
        </w:rPr>
        <w:commentReference w:id="53"/>
      </w:r>
      <w:r w:rsidR="00C92A09">
        <w:rPr>
          <w:sz w:val="24"/>
        </w:rPr>
        <w:t xml:space="preserve"> </w:t>
      </w:r>
      <w:r w:rsidR="00C92A09" w:rsidRPr="00621F3A">
        <w:rPr>
          <w:sz w:val="24"/>
        </w:rPr>
        <w:t>Unlike the first stanz</w:t>
      </w:r>
      <w:r w:rsidR="00C92A09">
        <w:rPr>
          <w:sz w:val="24"/>
        </w:rPr>
        <w:t>a, where Atwood describes water assuming</w:t>
      </w:r>
      <w:r w:rsidR="00C92A09" w:rsidRPr="00621F3A">
        <w:rPr>
          <w:sz w:val="24"/>
        </w:rPr>
        <w:t xml:space="preserve"> different forms, here</w:t>
      </w:r>
      <w:r w:rsidR="00C92A09">
        <w:rPr>
          <w:sz w:val="24"/>
        </w:rPr>
        <w:t xml:space="preserve"> </w:t>
      </w:r>
      <w:r w:rsidR="00C92A09" w:rsidRPr="00621F3A">
        <w:rPr>
          <w:sz w:val="24"/>
        </w:rPr>
        <w:t xml:space="preserve">she </w:t>
      </w:r>
      <w:r w:rsidR="00C92A09">
        <w:rPr>
          <w:sz w:val="24"/>
        </w:rPr>
        <w:t>recognizes</w:t>
      </w:r>
      <w:r w:rsidR="00C92A09" w:rsidRPr="00621F3A">
        <w:rPr>
          <w:sz w:val="24"/>
        </w:rPr>
        <w:t xml:space="preserve"> it as </w:t>
      </w:r>
      <w:r w:rsidR="00C92A09">
        <w:rPr>
          <w:sz w:val="24"/>
        </w:rPr>
        <w:t xml:space="preserve">merely </w:t>
      </w:r>
      <w:r w:rsidR="00C92A09" w:rsidRPr="00621F3A">
        <w:rPr>
          <w:sz w:val="24"/>
        </w:rPr>
        <w:t>amorphous.</w:t>
      </w:r>
      <w:r w:rsidR="00C92A09">
        <w:rPr>
          <w:sz w:val="24"/>
        </w:rPr>
        <w:t xml:space="preserve"> The ashes</w:t>
      </w:r>
      <w:r w:rsidR="006E270E">
        <w:rPr>
          <w:sz w:val="24"/>
        </w:rPr>
        <w:t xml:space="preserve"> </w:t>
      </w:r>
      <w:r w:rsidR="00C92A09">
        <w:rPr>
          <w:sz w:val="24"/>
        </w:rPr>
        <w:t xml:space="preserve">will not be a </w:t>
      </w:r>
      <w:r w:rsidR="00C92A09" w:rsidRPr="00C92A09">
        <w:rPr>
          <w:i/>
          <w:sz w:val="24"/>
        </w:rPr>
        <w:t>voyager</w:t>
      </w:r>
      <w:r w:rsidR="00C92A09">
        <w:rPr>
          <w:sz w:val="24"/>
        </w:rPr>
        <w:t xml:space="preserve"> because they </w:t>
      </w:r>
      <w:r w:rsidR="006E270E" w:rsidRPr="00C92A09">
        <w:rPr>
          <w:sz w:val="24"/>
        </w:rPr>
        <w:t>have</w:t>
      </w:r>
      <w:r w:rsidR="006E270E">
        <w:rPr>
          <w:sz w:val="24"/>
        </w:rPr>
        <w:t xml:space="preserve"> no agency and will take no form once they are tossed to the waves. </w:t>
      </w:r>
      <w:r w:rsidR="00C92A09">
        <w:rPr>
          <w:sz w:val="24"/>
        </w:rPr>
        <w:t xml:space="preserve">Or rather, any form they might take is beyond human conception, let alone control, as </w:t>
      </w:r>
      <w:r w:rsidR="00C92A09">
        <w:rPr>
          <w:i/>
          <w:sz w:val="24"/>
        </w:rPr>
        <w:t>Both</w:t>
      </w:r>
      <w:r w:rsidR="00C92A09">
        <w:rPr>
          <w:sz w:val="24"/>
        </w:rPr>
        <w:t xml:space="preserve"> and </w:t>
      </w:r>
      <w:r w:rsidR="00C92A09">
        <w:rPr>
          <w:i/>
          <w:sz w:val="24"/>
        </w:rPr>
        <w:t>Neither</w:t>
      </w:r>
      <w:r w:rsidR="00C92A09">
        <w:rPr>
          <w:sz w:val="24"/>
        </w:rPr>
        <w:t xml:space="preserve"> in rapid succession,</w:t>
      </w:r>
      <w:r w:rsidR="00332413">
        <w:rPr>
          <w:sz w:val="24"/>
        </w:rPr>
        <w:t xml:space="preserve"> and</w:t>
      </w:r>
      <w:r w:rsidR="00C92A09">
        <w:rPr>
          <w:sz w:val="24"/>
        </w:rPr>
        <w:t xml:space="preserve"> </w:t>
      </w:r>
      <w:r w:rsidR="00332413">
        <w:rPr>
          <w:sz w:val="24"/>
        </w:rPr>
        <w:t xml:space="preserve">with </w:t>
      </w:r>
      <w:r w:rsidR="00C92A09">
        <w:rPr>
          <w:sz w:val="24"/>
        </w:rPr>
        <w:t>each allowed to stand alone as a sentence, hold out some possibility of something after death while conveying the pointlessness of speculating upon it</w:t>
      </w:r>
      <w:commentRangeStart w:id="54"/>
      <w:r w:rsidR="00C92A09">
        <w:rPr>
          <w:sz w:val="24"/>
        </w:rPr>
        <w:t>.</w:t>
      </w:r>
      <w:commentRangeEnd w:id="54"/>
      <w:r w:rsidR="00332413">
        <w:rPr>
          <w:rStyle w:val="CommentReference"/>
        </w:rPr>
        <w:commentReference w:id="54"/>
      </w:r>
    </w:p>
    <w:p w:rsidR="00101250" w:rsidRPr="00621F3A" w:rsidRDefault="00101250" w:rsidP="00101250">
      <w:pPr>
        <w:ind w:firstLine="0"/>
        <w:rPr>
          <w:sz w:val="24"/>
        </w:rPr>
      </w:pPr>
      <w:r w:rsidRPr="00621F3A">
        <w:rPr>
          <w:sz w:val="24"/>
        </w:rPr>
        <w:tab/>
        <w:t xml:space="preserve">Through </w:t>
      </w:r>
      <w:commentRangeStart w:id="55"/>
      <w:r>
        <w:rPr>
          <w:sz w:val="24"/>
        </w:rPr>
        <w:t>a logical approach</w:t>
      </w:r>
      <w:commentRangeEnd w:id="55"/>
      <w:r>
        <w:rPr>
          <w:rStyle w:val="CommentReference"/>
          <w:vanish/>
        </w:rPr>
        <w:commentReference w:id="55"/>
      </w:r>
      <w:r>
        <w:rPr>
          <w:sz w:val="24"/>
        </w:rPr>
        <w:t xml:space="preserve">, </w:t>
      </w:r>
      <w:r w:rsidRPr="00621F3A">
        <w:rPr>
          <w:sz w:val="24"/>
        </w:rPr>
        <w:t>Atwood comes to an understandin</w:t>
      </w:r>
      <w:r>
        <w:rPr>
          <w:sz w:val="24"/>
        </w:rPr>
        <w:t>g and even an acceptance of death</w:t>
      </w:r>
      <w:r w:rsidR="00332413">
        <w:rPr>
          <w:sz w:val="24"/>
        </w:rPr>
        <w:t xml:space="preserve">. Her grief is clearly not gone, but she has accepted </w:t>
      </w:r>
      <w:r>
        <w:rPr>
          <w:sz w:val="24"/>
        </w:rPr>
        <w:t xml:space="preserve">that she might as well let go of the ashes because </w:t>
      </w:r>
      <w:r w:rsidR="00332413">
        <w:rPr>
          <w:sz w:val="24"/>
        </w:rPr>
        <w:t>they will never again take the</w:t>
      </w:r>
      <w:r w:rsidRPr="00621F3A">
        <w:rPr>
          <w:sz w:val="24"/>
        </w:rPr>
        <w:t xml:space="preserve"> form </w:t>
      </w:r>
      <w:r w:rsidR="00332413">
        <w:rPr>
          <w:sz w:val="24"/>
        </w:rPr>
        <w:t xml:space="preserve">of the deceased </w:t>
      </w:r>
      <w:r w:rsidRPr="00621F3A">
        <w:rPr>
          <w:sz w:val="24"/>
        </w:rPr>
        <w:t>or</w:t>
      </w:r>
      <w:r>
        <w:rPr>
          <w:sz w:val="24"/>
        </w:rPr>
        <w:t xml:space="preserve"> be animated by any energy; the </w:t>
      </w:r>
      <w:r w:rsidR="00332413">
        <w:rPr>
          <w:sz w:val="24"/>
        </w:rPr>
        <w:t>dead can</w:t>
      </w:r>
      <w:r w:rsidRPr="00621F3A">
        <w:rPr>
          <w:sz w:val="24"/>
        </w:rPr>
        <w:t xml:space="preserve"> </w:t>
      </w:r>
      <w:r>
        <w:rPr>
          <w:sz w:val="24"/>
        </w:rPr>
        <w:t>never</w:t>
      </w:r>
      <w:r w:rsidRPr="00621F3A">
        <w:rPr>
          <w:sz w:val="24"/>
        </w:rPr>
        <w:t xml:space="preserve"> be revived.</w:t>
      </w:r>
      <w:r>
        <w:rPr>
          <w:sz w:val="24"/>
        </w:rPr>
        <w:t xml:space="preserve"> Atwood ameliorates her own suffering </w:t>
      </w:r>
      <w:r w:rsidR="00332413">
        <w:rPr>
          <w:sz w:val="24"/>
        </w:rPr>
        <w:t>by seeing death in physically concrete but metaphysically abstract terms</w:t>
      </w:r>
      <w:r>
        <w:rPr>
          <w:sz w:val="24"/>
        </w:rPr>
        <w:t>. In so doing, she detaches herself from the remains of the body, the clothes in the closet, and the burning hair. Once she has separated herself from these relics, death becomes comprehensible</w:t>
      </w:r>
      <w:r w:rsidR="007D1C24">
        <w:rPr>
          <w:sz w:val="24"/>
        </w:rPr>
        <w:t xml:space="preserve"> and thus less painful</w:t>
      </w:r>
      <w:r>
        <w:rPr>
          <w:sz w:val="24"/>
        </w:rPr>
        <w:t xml:space="preserve">. </w:t>
      </w:r>
      <w:r w:rsidR="00332413">
        <w:rPr>
          <w:sz w:val="24"/>
        </w:rPr>
        <w:t>Yet this</w:t>
      </w:r>
      <w:r>
        <w:rPr>
          <w:sz w:val="24"/>
        </w:rPr>
        <w:t xml:space="preserve"> logical and formal process</w:t>
      </w:r>
      <w:r w:rsidR="00332413">
        <w:rPr>
          <w:sz w:val="24"/>
        </w:rPr>
        <w:t xml:space="preserve"> eventually reaches its limits</w:t>
      </w:r>
      <w:r>
        <w:rPr>
          <w:sz w:val="24"/>
        </w:rPr>
        <w:t xml:space="preserve">, </w:t>
      </w:r>
      <w:r w:rsidR="00332413">
        <w:rPr>
          <w:sz w:val="24"/>
        </w:rPr>
        <w:t xml:space="preserve">and </w:t>
      </w:r>
      <w:r>
        <w:rPr>
          <w:sz w:val="24"/>
        </w:rPr>
        <w:t>Atw</w:t>
      </w:r>
      <w:r w:rsidR="00332413">
        <w:rPr>
          <w:sz w:val="24"/>
        </w:rPr>
        <w:t>ood’s final note on death is the</w:t>
      </w:r>
      <w:r>
        <w:rPr>
          <w:sz w:val="24"/>
        </w:rPr>
        <w:t xml:space="preserve"> ambiguity </w:t>
      </w:r>
      <w:commentRangeStart w:id="56"/>
      <w:r>
        <w:rPr>
          <w:sz w:val="24"/>
        </w:rPr>
        <w:t>which</w:t>
      </w:r>
      <w:commentRangeEnd w:id="56"/>
      <w:r>
        <w:rPr>
          <w:rStyle w:val="CommentReference"/>
          <w:vanish/>
        </w:rPr>
        <w:commentReference w:id="56"/>
      </w:r>
      <w:r>
        <w:rPr>
          <w:sz w:val="24"/>
        </w:rPr>
        <w:t xml:space="preserve"> one must </w:t>
      </w:r>
      <w:commentRangeStart w:id="57"/>
      <w:r>
        <w:rPr>
          <w:sz w:val="24"/>
        </w:rPr>
        <w:t>accept and submit</w:t>
      </w:r>
      <w:commentRangeEnd w:id="57"/>
      <w:r>
        <w:rPr>
          <w:rStyle w:val="CommentReference"/>
          <w:vanish/>
        </w:rPr>
        <w:commentReference w:id="57"/>
      </w:r>
      <w:r>
        <w:rPr>
          <w:sz w:val="24"/>
        </w:rPr>
        <w:t xml:space="preserve"> to. </w:t>
      </w:r>
    </w:p>
    <w:p w:rsidR="00101250" w:rsidRDefault="00101250" w:rsidP="00101250">
      <w:pPr>
        <w:ind w:right="1080" w:firstLine="0"/>
        <w:rPr>
          <w:sz w:val="24"/>
        </w:rPr>
      </w:pPr>
    </w:p>
    <w:p w:rsidR="00101250" w:rsidRDefault="00101250" w:rsidP="00101250">
      <w:pPr>
        <w:ind w:right="1080" w:firstLine="0"/>
        <w:rPr>
          <w:sz w:val="24"/>
        </w:rPr>
      </w:pPr>
      <w:r>
        <w:rPr>
          <w:sz w:val="24"/>
        </w:rPr>
        <w:t>1</w:t>
      </w:r>
      <w:r w:rsidR="00771C66">
        <w:rPr>
          <w:sz w:val="24"/>
        </w:rPr>
        <w:t>,</w:t>
      </w:r>
      <w:r w:rsidR="00D77851">
        <w:rPr>
          <w:sz w:val="24"/>
        </w:rPr>
        <w:t>498</w:t>
      </w:r>
      <w:r>
        <w:rPr>
          <w:sz w:val="24"/>
        </w:rPr>
        <w:t xml:space="preserve"> words without quotations</w:t>
      </w:r>
    </w:p>
    <w:p w:rsidR="00101250" w:rsidRPr="00621F3A" w:rsidRDefault="00101250" w:rsidP="00101250">
      <w:pPr>
        <w:ind w:right="1080" w:firstLine="0"/>
        <w:rPr>
          <w:sz w:val="24"/>
        </w:rPr>
      </w:pPr>
      <w:r>
        <w:rPr>
          <w:sz w:val="24"/>
        </w:rPr>
        <w:t>1,</w:t>
      </w:r>
      <w:r w:rsidR="001C41EB">
        <w:rPr>
          <w:sz w:val="24"/>
        </w:rPr>
        <w:t>65</w:t>
      </w:r>
      <w:r w:rsidR="00D77851">
        <w:rPr>
          <w:sz w:val="24"/>
        </w:rPr>
        <w:t>4</w:t>
      </w:r>
      <w:r>
        <w:rPr>
          <w:sz w:val="24"/>
        </w:rPr>
        <w:t xml:space="preserve"> words with quotations</w:t>
      </w:r>
    </w:p>
    <w:p w:rsidR="00101250" w:rsidRDefault="00101250" w:rsidP="00101250">
      <w:pPr>
        <w:spacing w:line="240" w:lineRule="auto"/>
        <w:ind w:firstLine="0"/>
        <w:jc w:val="left"/>
        <w:rPr>
          <w:sz w:val="24"/>
        </w:rPr>
      </w:pPr>
    </w:p>
    <w:p w:rsidR="00101250" w:rsidRDefault="00101250" w:rsidP="00101250">
      <w:pPr>
        <w:tabs>
          <w:tab w:val="left" w:pos="4040"/>
          <w:tab w:val="center" w:pos="4680"/>
        </w:tabs>
        <w:ind w:firstLine="0"/>
        <w:jc w:val="left"/>
        <w:rPr>
          <w:sz w:val="24"/>
        </w:rPr>
      </w:pPr>
      <w:r>
        <w:rPr>
          <w:sz w:val="24"/>
        </w:rPr>
        <w:tab/>
      </w:r>
    </w:p>
    <w:p w:rsidR="00101250" w:rsidRPr="005C0BF6" w:rsidRDefault="00101250" w:rsidP="00101250">
      <w:pPr>
        <w:tabs>
          <w:tab w:val="left" w:pos="4040"/>
          <w:tab w:val="center" w:pos="4680"/>
        </w:tabs>
        <w:ind w:firstLine="0"/>
        <w:jc w:val="center"/>
        <w:rPr>
          <w:sz w:val="24"/>
        </w:rPr>
      </w:pPr>
      <w:r>
        <w:rPr>
          <w:sz w:val="24"/>
        </w:rPr>
        <w:br w:type="page"/>
      </w:r>
      <w:r w:rsidRPr="005C0BF6">
        <w:rPr>
          <w:sz w:val="24"/>
        </w:rPr>
        <w:t>Work Cited</w:t>
      </w:r>
    </w:p>
    <w:p w:rsidR="00101250" w:rsidRPr="005C0BF6" w:rsidRDefault="00101250" w:rsidP="00101250">
      <w:pPr>
        <w:ind w:left="720" w:hanging="720"/>
        <w:rPr>
          <w:sz w:val="24"/>
        </w:rPr>
      </w:pPr>
      <w:r>
        <w:rPr>
          <w:sz w:val="24"/>
        </w:rPr>
        <w:t>Atwood</w:t>
      </w:r>
      <w:r w:rsidRPr="005C0BF6">
        <w:rPr>
          <w:sz w:val="24"/>
        </w:rPr>
        <w:t xml:space="preserve">, </w:t>
      </w:r>
      <w:r>
        <w:rPr>
          <w:sz w:val="24"/>
        </w:rPr>
        <w:t>Margare</w:t>
      </w:r>
      <w:r w:rsidRPr="005C0BF6">
        <w:rPr>
          <w:sz w:val="24"/>
        </w:rPr>
        <w:t>t.</w:t>
      </w:r>
      <w:r>
        <w:rPr>
          <w:sz w:val="24"/>
        </w:rPr>
        <w:t xml:space="preserve"> </w:t>
      </w:r>
      <w:r w:rsidRPr="005C0BF6">
        <w:rPr>
          <w:sz w:val="24"/>
        </w:rPr>
        <w:t>“</w:t>
      </w:r>
      <w:r>
        <w:rPr>
          <w:sz w:val="24"/>
        </w:rPr>
        <w:t>Another Elegy</w:t>
      </w:r>
      <w:r w:rsidRPr="005C0BF6">
        <w:rPr>
          <w:sz w:val="24"/>
        </w:rPr>
        <w:t>.”</w:t>
      </w:r>
      <w:r>
        <w:rPr>
          <w:sz w:val="24"/>
        </w:rPr>
        <w:t xml:space="preserve"> </w:t>
      </w:r>
      <w:r w:rsidRPr="005C0BF6">
        <w:rPr>
          <w:sz w:val="24"/>
        </w:rPr>
        <w:t>Ed. Richard A. Nanian.</w:t>
      </w:r>
      <w:r>
        <w:rPr>
          <w:sz w:val="24"/>
        </w:rPr>
        <w:t xml:space="preserve"> </w:t>
      </w:r>
      <w:r w:rsidRPr="005C0BF6">
        <w:rPr>
          <w:sz w:val="24"/>
        </w:rPr>
        <w:t>George Mason University.</w:t>
      </w:r>
      <w:r>
        <w:rPr>
          <w:sz w:val="24"/>
        </w:rPr>
        <w:t xml:space="preserve"> 10</w:t>
      </w:r>
      <w:r w:rsidR="007D1C24">
        <w:rPr>
          <w:sz w:val="24"/>
        </w:rPr>
        <w:t xml:space="preserve"> Oct. 2011</w:t>
      </w:r>
      <w:r>
        <w:rPr>
          <w:sz w:val="24"/>
        </w:rPr>
        <w:t>. Web.</w:t>
      </w:r>
    </w:p>
    <w:p w:rsidR="00101250" w:rsidRDefault="00101250" w:rsidP="00101250">
      <w:pPr>
        <w:spacing w:line="240" w:lineRule="auto"/>
        <w:ind w:firstLine="0"/>
        <w:jc w:val="left"/>
        <w:rPr>
          <w:sz w:val="24"/>
        </w:rPr>
      </w:pPr>
    </w:p>
    <w:p w:rsidR="00101250" w:rsidRDefault="00101250" w:rsidP="00101250">
      <w:pPr>
        <w:ind w:left="720" w:hanging="720"/>
      </w:pPr>
    </w:p>
    <w:p w:rsidR="00101250" w:rsidRPr="00621F3A" w:rsidRDefault="00101250" w:rsidP="00101250">
      <w:pPr>
        <w:ind w:firstLine="0"/>
      </w:pPr>
      <w:commentRangeStart w:id="58"/>
      <w:r>
        <w:t>Final comments</w:t>
      </w:r>
      <w:commentRangeEnd w:id="58"/>
      <w:r>
        <w:rPr>
          <w:rStyle w:val="CommentReference"/>
          <w:vanish/>
        </w:rPr>
        <w:commentReference w:id="58"/>
      </w:r>
    </w:p>
    <w:sectPr w:rsidR="00101250" w:rsidRPr="00621F3A" w:rsidSect="00101250">
      <w:headerReference w:type="default" r:id="rId8"/>
      <w:footerReference w:type="even" r:id="rId9"/>
      <w:footerReference w:type="first" r:id="rId10"/>
      <w:pgSz w:w="12240" w:h="15840" w:code="1"/>
      <w:pgMar w:top="1440" w:right="1440" w:bottom="1440" w:left="1440" w:header="1440" w:footer="144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ichard Alan Nanian" w:date="2015-08-25T12:12:00Z" w:initials="RN">
    <w:p w:rsidR="00D77851" w:rsidRDefault="00D77851">
      <w:pPr>
        <w:pStyle w:val="CommentText"/>
      </w:pPr>
      <w:r>
        <w:rPr>
          <w:rStyle w:val="CommentReference"/>
        </w:rPr>
        <w:annotationRef/>
      </w:r>
      <w:r>
        <w:t xml:space="preserve"> Title is generic. See the “Conventions” page. The subtitle is better and could have formed the title:</w:t>
      </w:r>
    </w:p>
    <w:p w:rsidR="00D77851" w:rsidRDefault="00D77851" w:rsidP="00A26A19">
      <w:pPr>
        <w:pStyle w:val="CommentText"/>
        <w:jc w:val="left"/>
      </w:pPr>
      <w:r>
        <w:t>Death and Letting Go in Margaret Atwood’s “Another Elegy”</w:t>
      </w:r>
    </w:p>
  </w:comment>
  <w:comment w:id="2" w:author="Richard Alan Nanian" w:date="2014-02-13T12:12:00Z" w:initials="RN">
    <w:p w:rsidR="00D77851" w:rsidRDefault="00D77851">
      <w:pPr>
        <w:pStyle w:val="CommentText"/>
      </w:pPr>
      <w:r>
        <w:rPr>
          <w:rStyle w:val="CommentReference"/>
        </w:rPr>
        <w:annotationRef/>
      </w:r>
      <w:r>
        <w:t xml:space="preserve"> W </w:t>
      </w:r>
      <w:r>
        <w:sym w:font="Symbol" w:char="F0BE"/>
      </w:r>
      <w:r>
        <w:t xml:space="preserve"> need both?</w:t>
      </w:r>
    </w:p>
  </w:comment>
  <w:comment w:id="3" w:author="Richard Alan Nanian" w:date="2015-08-25T13:14:00Z" w:initials="RN">
    <w:p w:rsidR="00D77851" w:rsidRDefault="00D77851">
      <w:pPr>
        <w:pStyle w:val="CommentText"/>
      </w:pPr>
      <w:r>
        <w:rPr>
          <w:rStyle w:val="CommentReference"/>
        </w:rPr>
        <w:annotationRef/>
      </w:r>
      <w:r>
        <w:t xml:space="preserve"> W </w:t>
      </w:r>
      <w:r>
        <w:sym w:font="Symbol" w:char="F0BE"/>
      </w:r>
      <w:r>
        <w:t xml:space="preserve"> </w:t>
      </w:r>
      <w:r>
        <w:rPr>
          <w:i/>
        </w:rPr>
        <w:t>be</w:t>
      </w:r>
      <w:r>
        <w:t xml:space="preserve">, </w:t>
      </w:r>
      <w:r>
        <w:rPr>
          <w:i/>
        </w:rPr>
        <w:t>have</w:t>
      </w:r>
      <w:r>
        <w:t xml:space="preserve">, </w:t>
      </w:r>
      <w:r>
        <w:rPr>
          <w:i/>
        </w:rPr>
        <w:t>do</w:t>
      </w:r>
      <w:r>
        <w:t xml:space="preserve">: </w:t>
      </w:r>
      <w:r w:rsidRPr="00027396">
        <w:rPr>
          <w:i/>
        </w:rPr>
        <w:t>lacks</w:t>
      </w:r>
      <w:r>
        <w:t xml:space="preserve"> replaces the whole phrase. Beyond the phrasing, doesn’t this repeat a point you just made?</w:t>
      </w:r>
    </w:p>
  </w:comment>
  <w:comment w:id="4" w:author="Richard Alan Nanian" w:date="2015-08-25T13:16:00Z" w:initials="RN">
    <w:p w:rsidR="00D77851" w:rsidRPr="006F3A4B" w:rsidRDefault="00D77851">
      <w:pPr>
        <w:pStyle w:val="CommentText"/>
      </w:pPr>
      <w:r>
        <w:rPr>
          <w:rStyle w:val="CommentReference"/>
        </w:rPr>
        <w:annotationRef/>
      </w:r>
      <w:r>
        <w:t xml:space="preserve">I assume you intend this to be an open-form essay, as you are establishing an area of inquiry more than stating a thesis. That’s fine. However, even the statement of inquiry would be better with a stronger verb than </w:t>
      </w:r>
      <w:r>
        <w:rPr>
          <w:i/>
        </w:rPr>
        <w:t>is</w:t>
      </w:r>
      <w:r>
        <w:t>. See W.</w:t>
      </w:r>
    </w:p>
  </w:comment>
  <w:comment w:id="5" w:author="Richard Alan Nanian" w:date="2015-08-24T14:33:00Z" w:initials="RN">
    <w:p w:rsidR="00D77851" w:rsidRDefault="00D77851">
      <w:pPr>
        <w:pStyle w:val="CommentText"/>
      </w:pPr>
      <w:r>
        <w:rPr>
          <w:rStyle w:val="CommentReference"/>
        </w:rPr>
        <w:annotationRef/>
      </w:r>
      <w:r>
        <w:t xml:space="preserve">“the” only works here if you identify the death more specifically: </w:t>
      </w:r>
      <w:r w:rsidRPr="006F3A4B">
        <w:rPr>
          <w:i/>
        </w:rPr>
        <w:t>the death of a loved one</w:t>
      </w:r>
      <w:r>
        <w:t>, for example</w:t>
      </w:r>
    </w:p>
  </w:comment>
  <w:comment w:id="6" w:author="Richard Alan Nanian" w:date="2008-10-23T14:41:00Z" w:initials="RN">
    <w:p w:rsidR="00D77851" w:rsidRDefault="00D77851">
      <w:pPr>
        <w:pStyle w:val="CommentText"/>
      </w:pPr>
      <w:r>
        <w:rPr>
          <w:rStyle w:val="CommentReference"/>
        </w:rPr>
        <w:annotationRef/>
      </w:r>
      <w:r>
        <w:t xml:space="preserve"> first</w:t>
      </w:r>
    </w:p>
  </w:comment>
  <w:comment w:id="7" w:author="Richard Alan Nanian" w:date="2014-02-13T12:14:00Z" w:initials="RN">
    <w:p w:rsidR="00D77851" w:rsidRDefault="00D77851">
      <w:pPr>
        <w:pStyle w:val="CommentText"/>
      </w:pPr>
      <w:r>
        <w:rPr>
          <w:rStyle w:val="CommentReference"/>
        </w:rPr>
        <w:annotationRef/>
      </w:r>
      <w:r>
        <w:t xml:space="preserve"> W </w:t>
      </w:r>
      <w:r>
        <w:sym w:font="Symbol" w:char="F0BE"/>
      </w:r>
      <w:r>
        <w:t xml:space="preserve"> pv; consists of complete sentences</w:t>
      </w:r>
    </w:p>
  </w:comment>
  <w:comment w:id="8" w:author="Richard Alan Nanian" w:date="2015-08-25T13:18:00Z" w:initials="RN">
    <w:p w:rsidR="00D77851" w:rsidRDefault="00D77851">
      <w:pPr>
        <w:pStyle w:val="CommentText"/>
      </w:pPr>
      <w:r>
        <w:rPr>
          <w:rStyle w:val="CommentReference"/>
        </w:rPr>
        <w:annotationRef/>
      </w:r>
      <w:r>
        <w:t xml:space="preserve"> Incorrect. The first and last sentences are both fragments. The two in the middle are complete sentences.</w:t>
      </w:r>
    </w:p>
  </w:comment>
  <w:comment w:id="9" w:author="Richard Alan Nanian" w:date="2015-08-25T13:18:00Z" w:initials="RN">
    <w:p w:rsidR="00D77851" w:rsidRDefault="00D77851">
      <w:pPr>
        <w:pStyle w:val="CommentText"/>
      </w:pPr>
      <w:r>
        <w:rPr>
          <w:rStyle w:val="CommentReference"/>
        </w:rPr>
        <w:annotationRef/>
      </w:r>
      <w:r>
        <w:t xml:space="preserve">wc </w:t>
      </w:r>
      <w:r>
        <w:sym w:font="Symbol" w:char="F0BE"/>
      </w:r>
      <w:r>
        <w:t xml:space="preserve">  water does not </w:t>
      </w:r>
      <w:r w:rsidRPr="005343DA">
        <w:rPr>
          <w:i/>
        </w:rPr>
        <w:t>incorporate</w:t>
      </w:r>
      <w:r>
        <w:t xml:space="preserve"> shapes. You need a different verb. </w:t>
      </w:r>
    </w:p>
  </w:comment>
  <w:comment w:id="10" w:author="Richard Nanian" w:date="2015-08-24T17:39:00Z" w:initials="RN">
    <w:p w:rsidR="00D77851" w:rsidRPr="00027396" w:rsidRDefault="00D77851">
      <w:pPr>
        <w:pStyle w:val="CommentText"/>
      </w:pPr>
      <w:r>
        <w:rPr>
          <w:rStyle w:val="CommentReference"/>
        </w:rPr>
        <w:annotationRef/>
      </w:r>
      <w:r>
        <w:t xml:space="preserve">wc </w:t>
      </w:r>
      <w:r>
        <w:sym w:font="Symbol" w:char="F0BE"/>
      </w:r>
      <w:r>
        <w:t xml:space="preserve"> Do you mean </w:t>
      </w:r>
      <w:r>
        <w:rPr>
          <w:i/>
        </w:rPr>
        <w:t>aspect</w:t>
      </w:r>
      <w:r>
        <w:t>? I don’t see how “prominent” modifies “form” here.</w:t>
      </w:r>
    </w:p>
  </w:comment>
  <w:comment w:id="11" w:author="Richard Alan Nanian" w:date="2014-01-16T17:41:00Z" w:initials="RN">
    <w:p w:rsidR="00D77851" w:rsidRDefault="00D77851">
      <w:pPr>
        <w:pStyle w:val="CommentText"/>
      </w:pPr>
      <w:r>
        <w:rPr>
          <w:rStyle w:val="CommentReference"/>
        </w:rPr>
        <w:annotationRef/>
      </w:r>
      <w:r>
        <w:t xml:space="preserve"> wc </w:t>
      </w:r>
      <w:r>
        <w:sym w:font="Symbol" w:char="F0BE"/>
      </w:r>
      <w:r>
        <w:t xml:space="preserve"> thereby</w:t>
      </w:r>
    </w:p>
  </w:comment>
  <w:comment w:id="12" w:author="Richard Alan Nanian" w:date="2015-08-24T17:39:00Z" w:initials="RN">
    <w:p w:rsidR="00D77851" w:rsidRDefault="00D77851">
      <w:pPr>
        <w:pStyle w:val="CommentText"/>
      </w:pPr>
      <w:r>
        <w:rPr>
          <w:rStyle w:val="CommentReference"/>
        </w:rPr>
        <w:annotationRef/>
      </w:r>
      <w:r>
        <w:t xml:space="preserve"> bad comma</w:t>
      </w:r>
    </w:p>
  </w:comment>
  <w:comment w:id="13" w:author="Richard Nanian" w:date="2015-08-25T14:40:00Z" w:initials="RN">
    <w:p w:rsidR="00D77851" w:rsidRDefault="00D77851">
      <w:pPr>
        <w:pStyle w:val="CommentText"/>
      </w:pPr>
      <w:r>
        <w:rPr>
          <w:rStyle w:val="CommentReference"/>
        </w:rPr>
        <w:annotationRef/>
      </w:r>
      <w:r>
        <w:t xml:space="preserve"> Q </w:t>
      </w:r>
      <w:r>
        <w:sym w:font="Symbol" w:char="F0BE"/>
      </w:r>
      <w:r>
        <w:t xml:space="preserve"> the indent should be a whole inch on the left and nothing on the right. You have .75 inches on both sides here.</w:t>
      </w:r>
    </w:p>
  </w:comment>
  <w:comment w:id="14" w:author="Richard Alan Nanian" w:date="2015-08-24T17:41:00Z" w:initials="RN">
    <w:p w:rsidR="00D77851" w:rsidRDefault="00D77851" w:rsidP="00027396">
      <w:pPr>
        <w:pStyle w:val="CommentText"/>
        <w:jc w:val="left"/>
      </w:pPr>
      <w:r>
        <w:rPr>
          <w:rStyle w:val="CommentReference"/>
        </w:rPr>
        <w:annotationRef/>
      </w:r>
      <w:r>
        <w:t xml:space="preserve"> W </w:t>
      </w:r>
      <w:r>
        <w:sym w:font="Symbol" w:char="F0BE"/>
      </w:r>
      <w:r>
        <w:t xml:space="preserve"> simple vs. progressive tenses; ps </w:t>
      </w:r>
      <w:r>
        <w:sym w:font="Symbol" w:char="F0BE"/>
      </w:r>
      <w:r>
        <w:t xml:space="preserve"> </w:t>
      </w:r>
      <w:r w:rsidRPr="00027396">
        <w:t>lead</w:t>
      </w:r>
      <w:r>
        <w:t xml:space="preserve"> is usually transitive; </w:t>
      </w:r>
      <w:r w:rsidRPr="00027396">
        <w:t>leads</w:t>
      </w:r>
      <w:r>
        <w:t xml:space="preserve"> us?</w:t>
      </w:r>
    </w:p>
  </w:comment>
  <w:comment w:id="15" w:author="Richard Nanian" w:date="2015-08-25T14:37:00Z" w:initials="RN">
    <w:p w:rsidR="00D77851" w:rsidRDefault="00D77851">
      <w:pPr>
        <w:pStyle w:val="CommentText"/>
      </w:pPr>
      <w:r>
        <w:rPr>
          <w:rStyle w:val="CommentReference"/>
        </w:rPr>
        <w:annotationRef/>
      </w:r>
      <w:r>
        <w:t xml:space="preserve">W </w:t>
      </w:r>
      <w:r>
        <w:sym w:font="Symbol" w:char="F0BE"/>
      </w:r>
      <w:r>
        <w:t xml:space="preserve"> pv</w:t>
      </w:r>
    </w:p>
  </w:comment>
  <w:comment w:id="16" w:author="Richard Alan Nanian" w:date="2014-01-16T17:42:00Z" w:initials="RN">
    <w:p w:rsidR="00D77851" w:rsidRDefault="00D77851">
      <w:pPr>
        <w:pStyle w:val="CommentText"/>
      </w:pPr>
      <w:r>
        <w:rPr>
          <w:rStyle w:val="CommentReference"/>
        </w:rPr>
        <w:annotationRef/>
      </w:r>
      <w:r>
        <w:t xml:space="preserve"> I don’t think being emptied is the same as being formless. The form remains, though presumably changed by its desiccation.</w:t>
      </w:r>
    </w:p>
  </w:comment>
  <w:comment w:id="17" w:author="Richard Alan Nanian" w:date="2014-02-13T12:16:00Z" w:initials="RN">
    <w:p w:rsidR="00D77851" w:rsidRDefault="00D77851">
      <w:pPr>
        <w:pStyle w:val="CommentText"/>
      </w:pPr>
      <w:r>
        <w:rPr>
          <w:rStyle w:val="CommentReference"/>
        </w:rPr>
        <w:annotationRef/>
      </w:r>
      <w:r>
        <w:t xml:space="preserve"> sv </w:t>
      </w:r>
      <w:r>
        <w:sym w:font="Symbol" w:char="F0BE"/>
      </w:r>
      <w:r>
        <w:t xml:space="preserve"> “lack” is singular</w:t>
      </w:r>
    </w:p>
  </w:comment>
  <w:comment w:id="18" w:author="Richard Alan Nanian" w:date="2014-01-16T17:44:00Z" w:initials="RN">
    <w:p w:rsidR="00D77851" w:rsidRDefault="00D77851" w:rsidP="00101250">
      <w:pPr>
        <w:pStyle w:val="CommentText"/>
        <w:spacing w:before="240"/>
      </w:pPr>
      <w:r>
        <w:rPr>
          <w:rStyle w:val="CommentReference"/>
        </w:rPr>
        <w:annotationRef/>
      </w:r>
      <w:r>
        <w:t xml:space="preserve"> wc </w:t>
      </w:r>
      <w:r>
        <w:sym w:font="Symbol" w:char="F0BE"/>
      </w:r>
      <w:r>
        <w:t xml:space="preserve"> through which? by which? A “process” is not a place (“where”).</w:t>
      </w:r>
    </w:p>
  </w:comment>
  <w:comment w:id="19" w:author="Richard Nanian" w:date="2015-08-25T13:23:00Z" w:initials="RN">
    <w:p w:rsidR="00D77851" w:rsidRDefault="00D77851">
      <w:pPr>
        <w:pStyle w:val="CommentText"/>
      </w:pPr>
      <w:r>
        <w:rPr>
          <w:rStyle w:val="CommentReference"/>
        </w:rPr>
        <w:annotationRef/>
      </w:r>
      <w:r>
        <w:t xml:space="preserve"> Another good observation.</w:t>
      </w:r>
    </w:p>
  </w:comment>
  <w:comment w:id="20" w:author="Richard Alan Nanian" w:date="2015-08-24T14:34:00Z" w:initials="RN">
    <w:p w:rsidR="00D77851" w:rsidRDefault="00D77851" w:rsidP="00101250">
      <w:pPr>
        <w:pStyle w:val="CommentText"/>
      </w:pPr>
      <w:r>
        <w:rPr>
          <w:rStyle w:val="CommentReference"/>
        </w:rPr>
        <w:annotationRef/>
      </w:r>
      <w:r>
        <w:t xml:space="preserve"> W </w:t>
      </w:r>
      <w:r>
        <w:sym w:font="Symbol" w:char="F0BE"/>
      </w:r>
      <w:r>
        <w:t xml:space="preserve"> </w:t>
      </w:r>
      <w:r>
        <w:rPr>
          <w:i/>
        </w:rPr>
        <w:t>it is . . that</w:t>
      </w:r>
      <w:r>
        <w:t xml:space="preserve"> construction</w:t>
      </w:r>
    </w:p>
  </w:comment>
  <w:comment w:id="21" w:author="Richard Alan Nanian" w:date="2014-02-13T12:19:00Z" w:initials="RN">
    <w:p w:rsidR="00D77851" w:rsidRPr="001432B8" w:rsidRDefault="00D77851" w:rsidP="00101250">
      <w:pPr>
        <w:pStyle w:val="CommentText"/>
      </w:pPr>
      <w:r>
        <w:rPr>
          <w:rStyle w:val="CommentReference"/>
        </w:rPr>
        <w:annotationRef/>
      </w:r>
      <w:r>
        <w:t xml:space="preserve"> Slashed words are clunky. Use </w:t>
      </w:r>
      <w:r>
        <w:rPr>
          <w:i/>
        </w:rPr>
        <w:t>or</w:t>
      </w:r>
      <w:r>
        <w:t>.</w:t>
      </w:r>
    </w:p>
  </w:comment>
  <w:comment w:id="22" w:author="Richard Nanian" w:date="2015-08-25T14:45:00Z" w:initials="RN">
    <w:p w:rsidR="00D77851" w:rsidRDefault="00D77851">
      <w:pPr>
        <w:pStyle w:val="CommentText"/>
      </w:pPr>
      <w:r>
        <w:rPr>
          <w:rStyle w:val="CommentReference"/>
        </w:rPr>
        <w:annotationRef/>
      </w:r>
      <w:r>
        <w:rPr>
          <w:sz w:val="22"/>
        </w:rPr>
        <w:t>You used the format menus above. Why the switch? Typing spaces to make an indent is like using tabs, or even worse. A word processing program is a powerful tool; don’t treat it like a typewriter hooked up to a TV.</w:t>
      </w:r>
    </w:p>
  </w:comment>
  <w:comment w:id="23" w:author="Richard Alan Nanian" w:date="2015-08-24T17:47:00Z" w:initials="RN">
    <w:p w:rsidR="00D77851" w:rsidRDefault="00D77851">
      <w:pPr>
        <w:pStyle w:val="CommentText"/>
      </w:pPr>
      <w:r>
        <w:rPr>
          <w:rStyle w:val="CommentReference"/>
        </w:rPr>
        <w:annotationRef/>
      </w:r>
      <w:r>
        <w:t xml:space="preserve"> Again, to shrivel is to change form but not to becomes shapeless, at least not until the process is complete. Think of a balloon with half its air gone; you can still see what its shape was, but its current shape is a reduction or diminishment of what it was.</w:t>
      </w:r>
    </w:p>
  </w:comment>
  <w:comment w:id="24" w:author="Richard Alan Nanian" w:date="2015-08-24T17:48:00Z" w:initials="RN">
    <w:p w:rsidR="00D77851" w:rsidRDefault="00D77851">
      <w:pPr>
        <w:pStyle w:val="CommentText"/>
      </w:pPr>
      <w:r>
        <w:rPr>
          <w:rStyle w:val="CommentReference"/>
        </w:rPr>
        <w:annotationRef/>
      </w:r>
      <w:r>
        <w:t xml:space="preserve"> No, that cannot be because the deceased is dead and presumably not suffering anymore, whether from the illness that killed her or him or from anything else. This is about memory and how she is afraid of having the person she loved associated forever with physical suffering. That is not what the speaker here wants to do.</w:t>
      </w:r>
    </w:p>
  </w:comment>
  <w:comment w:id="25" w:author="Richard Alan Nanian" w:date="2015-08-25T15:13:00Z" w:initials="RN">
    <w:p w:rsidR="00D77851" w:rsidRDefault="00D77851">
      <w:pPr>
        <w:pStyle w:val="CommentText"/>
      </w:pPr>
      <w:r>
        <w:rPr>
          <w:rStyle w:val="CommentReference"/>
        </w:rPr>
        <w:annotationRef/>
      </w:r>
      <w:r>
        <w:t xml:space="preserve"> </w:t>
      </w:r>
      <w:r>
        <w:rPr>
          <w:sz w:val="22"/>
        </w:rPr>
        <w:t xml:space="preserve">Leave this information for the citation; don’t clutter your prose with it. </w:t>
      </w:r>
    </w:p>
  </w:comment>
  <w:comment w:id="26" w:author="Richard Alan Nanian" w:date="2015-08-24T17:50:00Z" w:initials="RN">
    <w:p w:rsidR="00D77851" w:rsidRDefault="00D77851">
      <w:pPr>
        <w:pStyle w:val="CommentText"/>
      </w:pPr>
      <w:r>
        <w:rPr>
          <w:rStyle w:val="CommentReference"/>
        </w:rPr>
        <w:annotationRef/>
      </w:r>
      <w:r>
        <w:t>Don’t make your reader look it up. A citation doesn’t take the place of a quotation. Quote the question.</w:t>
      </w:r>
    </w:p>
  </w:comment>
  <w:comment w:id="27" w:author="Richard Alan Nanian" w:date="2015-08-25T13:28:00Z" w:initials="RN">
    <w:p w:rsidR="00D77851" w:rsidRDefault="00D77851">
      <w:pPr>
        <w:pStyle w:val="CommentText"/>
      </w:pPr>
      <w:r>
        <w:rPr>
          <w:rStyle w:val="CommentReference"/>
        </w:rPr>
        <w:annotationRef/>
      </w:r>
      <w:r>
        <w:t xml:space="preserve"> Again, this is good. The “wave after wave” refers to both the deceased’s physical pain and the speaker’s grief. This paragraph as a whole is insightful and well reasoned.</w:t>
      </w:r>
    </w:p>
  </w:comment>
  <w:comment w:id="28" w:author="Richard Nanian" w:date="2015-08-25T13:28:00Z" w:initials="RN">
    <w:p w:rsidR="00D77851" w:rsidRDefault="00D77851">
      <w:pPr>
        <w:pStyle w:val="CommentText"/>
      </w:pPr>
      <w:r>
        <w:rPr>
          <w:rStyle w:val="CommentReference"/>
        </w:rPr>
        <w:annotationRef/>
      </w:r>
      <w:r>
        <w:t xml:space="preserve"> Nicely said. √ </w:t>
      </w:r>
    </w:p>
  </w:comment>
  <w:comment w:id="29" w:author="Richard Alan Nanian" w:date="2008-10-23T14:59:00Z" w:initials="RN">
    <w:p w:rsidR="00D77851" w:rsidRDefault="00D77851">
      <w:pPr>
        <w:pStyle w:val="CommentText"/>
      </w:pPr>
      <w:r>
        <w:rPr>
          <w:rStyle w:val="CommentReference"/>
        </w:rPr>
        <w:annotationRef/>
      </w:r>
      <w:r>
        <w:t xml:space="preserve"> onto</w:t>
      </w:r>
    </w:p>
  </w:comment>
  <w:comment w:id="30" w:author="Richard Alan Nanian" w:date="2015-08-24T17:51:00Z" w:initials="RN">
    <w:p w:rsidR="00D77851" w:rsidRDefault="00D77851">
      <w:pPr>
        <w:pStyle w:val="CommentText"/>
      </w:pPr>
      <w:r>
        <w:rPr>
          <w:rStyle w:val="CommentReference"/>
        </w:rPr>
        <w:annotationRef/>
      </w:r>
      <w:r>
        <w:t xml:space="preserve"> Good observation.</w:t>
      </w:r>
    </w:p>
  </w:comment>
  <w:comment w:id="31" w:author="Richard Alan Nanian" w:date="2014-02-13T12:24:00Z" w:initials="RN">
    <w:p w:rsidR="00D77851" w:rsidRPr="00200835" w:rsidRDefault="00D77851">
      <w:pPr>
        <w:pStyle w:val="CommentText"/>
      </w:pPr>
      <w:r>
        <w:rPr>
          <w:rStyle w:val="CommentReference"/>
        </w:rPr>
        <w:annotationRef/>
      </w:r>
      <w:r>
        <w:t xml:space="preserve"> W </w:t>
      </w:r>
      <w:r>
        <w:sym w:font="Symbol" w:char="F0BE"/>
      </w:r>
      <w:r>
        <w:t xml:space="preserve"> again, need both?  They aren’t synonyms, but the idea of holiness is necessarily spiritual.  On the other hand, I think </w:t>
      </w:r>
      <w:r>
        <w:rPr>
          <w:i/>
        </w:rPr>
        <w:t>spiritual</w:t>
      </w:r>
      <w:r>
        <w:t xml:space="preserve"> is the better word here.</w:t>
      </w:r>
    </w:p>
  </w:comment>
  <w:comment w:id="32" w:author="Richard Alan Nanian" w:date="2015-08-24T17:51:00Z" w:initials="RN">
    <w:p w:rsidR="00D77851" w:rsidRDefault="00D77851">
      <w:pPr>
        <w:pStyle w:val="CommentText"/>
      </w:pPr>
      <w:r>
        <w:rPr>
          <w:rStyle w:val="CommentReference"/>
        </w:rPr>
        <w:annotationRef/>
      </w:r>
      <w:r>
        <w:t xml:space="preserve"> Q </w:t>
      </w:r>
      <w:r>
        <w:sym w:font="Symbol" w:char="F0BE"/>
      </w:r>
      <w:r>
        <w:t xml:space="preserve"> see note about formatting ellipses</w:t>
      </w:r>
    </w:p>
  </w:comment>
  <w:comment w:id="33" w:author="Richard Alan Nanian" w:date="2014-01-16T17:42:00Z" w:initials="RN">
    <w:p w:rsidR="00D77851" w:rsidRDefault="00D77851">
      <w:pPr>
        <w:pStyle w:val="CommentText"/>
      </w:pPr>
      <w:r>
        <w:rPr>
          <w:rStyle w:val="CommentReference"/>
        </w:rPr>
        <w:annotationRef/>
      </w:r>
      <w:r>
        <w:t xml:space="preserve"> </w:t>
      </w:r>
      <w:r>
        <w:rPr>
          <w:sz w:val="22"/>
        </w:rPr>
        <w:t xml:space="preserve">Q </w:t>
      </w:r>
      <w:r>
        <w:rPr>
          <w:sz w:val="22"/>
        </w:rPr>
        <w:sym w:font="Symbol" w:char="F0BE"/>
      </w:r>
      <w:r>
        <w:rPr>
          <w:sz w:val="22"/>
        </w:rPr>
        <w:t xml:space="preserve"> do not indent after a quotation. Your commentary on the quotation should be part of the same ¶.</w:t>
      </w:r>
    </w:p>
  </w:comment>
  <w:comment w:id="34" w:author="Richard Alan Nanian" w:date="2014-02-13T12:25:00Z" w:initials="RN">
    <w:p w:rsidR="00D77851" w:rsidRDefault="00D77851">
      <w:pPr>
        <w:pStyle w:val="CommentText"/>
      </w:pPr>
      <w:r>
        <w:rPr>
          <w:rStyle w:val="CommentReference"/>
        </w:rPr>
        <w:annotationRef/>
      </w:r>
      <w:r>
        <w:t xml:space="preserve"> But is it just a metaphor? Isn’t this “fire” the literal fire of cremation? She then analogizes it to a halo, an afterglow of bone, a sunset. But that doesn’t make the fire metaphorical. </w:t>
      </w:r>
    </w:p>
  </w:comment>
  <w:comment w:id="35" w:author="Richard Alan Nanian" w:date="2015-08-25T15:42:00Z" w:initials="RN">
    <w:p w:rsidR="00D77851" w:rsidRDefault="00D77851">
      <w:pPr>
        <w:pStyle w:val="CommentText"/>
      </w:pPr>
      <w:r>
        <w:rPr>
          <w:rStyle w:val="CommentReference"/>
        </w:rPr>
        <w:annotationRef/>
      </w:r>
      <w:r>
        <w:t xml:space="preserve"> A little odd to say this now if it happens later. Staying chronological usually helps your reader follow your argument.</w:t>
      </w:r>
    </w:p>
  </w:comment>
  <w:comment w:id="36" w:author="Richard Alan Nanian" w:date="2014-02-13T12:26:00Z" w:initials="RN">
    <w:p w:rsidR="00D77851" w:rsidRDefault="00D77851">
      <w:pPr>
        <w:pStyle w:val="CommentText"/>
      </w:pPr>
      <w:r>
        <w:rPr>
          <w:rStyle w:val="CommentReference"/>
        </w:rPr>
        <w:annotationRef/>
      </w:r>
      <w:r>
        <w:t xml:space="preserve"> But it doesn’t remain. In fact, this seems to me a moment of transition. The hair </w:t>
      </w:r>
      <w:r>
        <w:sym w:font="Symbol" w:char="F0BE"/>
      </w:r>
      <w:r>
        <w:t xml:space="preserve"> which is personal, which belongs to “you” </w:t>
      </w:r>
      <w:r>
        <w:sym w:font="Symbol" w:char="F0BE"/>
      </w:r>
      <w:r>
        <w:t xml:space="preserve"> burns up quickly. Then the remaining physical aspects of the person </w:t>
      </w:r>
      <w:r>
        <w:sym w:font="Symbol" w:char="F0BE"/>
      </w:r>
      <w:r>
        <w:t xml:space="preserve"> bone and body </w:t>
      </w:r>
      <w:r>
        <w:sym w:font="Symbol" w:char="F0BE"/>
      </w:r>
      <w:r>
        <w:t xml:space="preserve"> are without a possessive pronoun </w:t>
      </w:r>
      <w:r>
        <w:sym w:font="Symbol" w:char="F0BE"/>
      </w:r>
      <w:r>
        <w:t xml:space="preserve"> they are no longer “your” </w:t>
      </w:r>
      <w:r>
        <w:sym w:font="Symbol" w:char="F0BE"/>
      </w:r>
      <w:r>
        <w:t xml:space="preserve"> suggesting they are now just physical objects, not the deceased’s anymore.</w:t>
      </w:r>
    </w:p>
  </w:comment>
  <w:comment w:id="37" w:author="Richard Alan Nanian" w:date="2014-01-16T17:49:00Z" w:initials="RN">
    <w:p w:rsidR="00D77851" w:rsidRDefault="00D77851">
      <w:pPr>
        <w:pStyle w:val="CommentText"/>
      </w:pPr>
      <w:r>
        <w:rPr>
          <w:rStyle w:val="CommentReference"/>
        </w:rPr>
        <w:annotationRef/>
      </w:r>
      <w:r>
        <w:t>I’ll stop marking these now.</w:t>
      </w:r>
    </w:p>
  </w:comment>
  <w:comment w:id="38" w:author="Richard Alan Nanian" w:date="2008-10-23T15:16:00Z" w:initials="RN">
    <w:p w:rsidR="00D77851" w:rsidRDefault="00D77851">
      <w:pPr>
        <w:pStyle w:val="CommentText"/>
      </w:pPr>
      <w:r>
        <w:rPr>
          <w:rStyle w:val="CommentReference"/>
        </w:rPr>
        <w:annotationRef/>
      </w:r>
      <w:r>
        <w:t xml:space="preserve"> sp </w:t>
      </w:r>
      <w:r>
        <w:sym w:font="Symbol" w:char="F0BE"/>
      </w:r>
      <w:r>
        <w:t xml:space="preserve"> connotation</w:t>
      </w:r>
    </w:p>
  </w:comment>
  <w:comment w:id="39" w:author="Richard Alan Nanian" w:date="2015-08-25T15:00:00Z" w:initials="RN">
    <w:p w:rsidR="00D77851" w:rsidRPr="007A3B99" w:rsidRDefault="00D77851">
      <w:pPr>
        <w:pStyle w:val="CommentText"/>
        <w:rPr>
          <w:lang w:val="fr-FR"/>
        </w:rPr>
      </w:pPr>
      <w:r>
        <w:rPr>
          <w:rStyle w:val="CommentReference"/>
        </w:rPr>
        <w:annotationRef/>
      </w:r>
      <w:r>
        <w:t xml:space="preserve"> wc </w:t>
      </w:r>
      <w:r>
        <w:sym w:font="Symbol" w:char="F0BE"/>
      </w:r>
      <w:r>
        <w:t xml:space="preserve"> “red” is a color so it is always aesthetic, which just means “sensory.”</w:t>
      </w:r>
    </w:p>
  </w:comment>
  <w:comment w:id="40" w:author="Richard Alan Nanian" w:date="2015-08-25T13:30:00Z" w:initials="RN">
    <w:p w:rsidR="00D77851" w:rsidRDefault="00D77851">
      <w:pPr>
        <w:pStyle w:val="CommentText"/>
      </w:pPr>
      <w:r>
        <w:rPr>
          <w:rStyle w:val="CommentReference"/>
        </w:rPr>
        <w:annotationRef/>
      </w:r>
      <w:r>
        <w:t xml:space="preserve"> </w:t>
      </w:r>
      <w:r>
        <w:rPr>
          <w:sz w:val="22"/>
        </w:rPr>
        <w:t xml:space="preserve">E </w:t>
      </w:r>
      <w:r>
        <w:rPr>
          <w:sz w:val="22"/>
        </w:rPr>
        <w:sym w:font="Symbol" w:char="F0BE"/>
      </w:r>
      <w:r>
        <w:rPr>
          <w:sz w:val="22"/>
        </w:rPr>
        <w:t xml:space="preserve"> see note about hyphens vs. dashes. You correctly make a dash two lines earlier; the inconsistency is arguably worse than the error.</w:t>
      </w:r>
    </w:p>
  </w:comment>
  <w:comment w:id="41" w:author="Richard Alan Nanian" w:date="2015-08-25T13:30:00Z" w:initials="RN">
    <w:p w:rsidR="00D77851" w:rsidRDefault="00D77851">
      <w:pPr>
        <w:pStyle w:val="CommentText"/>
      </w:pPr>
      <w:r>
        <w:rPr>
          <w:rStyle w:val="CommentReference"/>
        </w:rPr>
        <w:annotationRef/>
      </w:r>
      <w:r>
        <w:t xml:space="preserve"> ?? If she were complacent about it, why would she need to “tart it up”?</w:t>
      </w:r>
    </w:p>
  </w:comment>
  <w:comment w:id="42" w:author="Richard Nanian" w:date="2015-08-25T13:31:00Z" w:initials="RN">
    <w:p w:rsidR="00D77851" w:rsidRPr="00C829F6" w:rsidRDefault="00D77851">
      <w:pPr>
        <w:pStyle w:val="CommentText"/>
      </w:pPr>
      <w:r>
        <w:rPr>
          <w:rStyle w:val="CommentReference"/>
        </w:rPr>
        <w:annotationRef/>
      </w:r>
      <w:r>
        <w:t xml:space="preserve"> Perhaps, but I think this comment is more aesthetic than anything else. In context, she presents </w:t>
      </w:r>
      <w:r>
        <w:rPr>
          <w:i/>
        </w:rPr>
        <w:t>cinder</w:t>
      </w:r>
      <w:r>
        <w:t xml:space="preserve">, </w:t>
      </w:r>
      <w:r>
        <w:rPr>
          <w:i/>
        </w:rPr>
        <w:t>luminescent saint</w:t>
      </w:r>
      <w:r>
        <w:t xml:space="preserve">, and </w:t>
      </w:r>
      <w:r>
        <w:rPr>
          <w:i/>
        </w:rPr>
        <w:t>Turner seascape</w:t>
      </w:r>
      <w:r>
        <w:t xml:space="preserve"> as equal possibilities.</w:t>
      </w:r>
    </w:p>
  </w:comment>
  <w:comment w:id="43" w:author="Richard Alan Nanian" w:date="2015-08-25T15:43:00Z" w:initials="RN">
    <w:p w:rsidR="00D77851" w:rsidRDefault="00D77851">
      <w:pPr>
        <w:pStyle w:val="CommentText"/>
      </w:pPr>
      <w:r>
        <w:rPr>
          <w:rStyle w:val="CommentReference"/>
        </w:rPr>
        <w:annotationRef/>
      </w:r>
      <w:r>
        <w:t xml:space="preserve"> excellent observation</w:t>
      </w:r>
    </w:p>
  </w:comment>
  <w:comment w:id="44" w:author="Richard Alan Nanian" w:date="2014-02-13T12:28:00Z" w:initials="RN">
    <w:p w:rsidR="00D77851" w:rsidRDefault="00D77851">
      <w:pPr>
        <w:pStyle w:val="CommentText"/>
      </w:pPr>
      <w:r>
        <w:rPr>
          <w:rStyle w:val="CommentReference"/>
        </w:rPr>
        <w:annotationRef/>
      </w:r>
      <w:r>
        <w:t xml:space="preserve"> This is a strong ¶.  Nicely done.</w:t>
      </w:r>
    </w:p>
  </w:comment>
  <w:comment w:id="45" w:author="Richard Alan Nanian" w:date="2014-01-16T17:50:00Z" w:initials="RN">
    <w:p w:rsidR="00D77851" w:rsidRDefault="00D77851">
      <w:pPr>
        <w:pStyle w:val="CommentText"/>
      </w:pPr>
      <w:r>
        <w:rPr>
          <w:rStyle w:val="CommentReference"/>
        </w:rPr>
        <w:annotationRef/>
      </w:r>
      <w:r>
        <w:t xml:space="preserve"> wc </w:t>
      </w:r>
      <w:r>
        <w:sym w:font="Symbol" w:char="F0BE"/>
      </w:r>
      <w:r>
        <w:t xml:space="preserve"> ongoing</w:t>
      </w:r>
    </w:p>
  </w:comment>
  <w:comment w:id="46" w:author="Richard Nanian" w:date="2015-08-25T13:34:00Z" w:initials="RN">
    <w:p w:rsidR="00D77851" w:rsidRDefault="00D77851">
      <w:pPr>
        <w:pStyle w:val="CommentText"/>
      </w:pPr>
      <w:r>
        <w:rPr>
          <w:rStyle w:val="CommentReference"/>
        </w:rPr>
        <w:annotationRef/>
      </w:r>
      <w:r>
        <w:t xml:space="preserve">wc </w:t>
      </w:r>
      <w:r>
        <w:sym w:font="Symbol" w:char="F0BE"/>
      </w:r>
      <w:r>
        <w:t xml:space="preserve"> water by itself is not a theme. What you are talking about here is water symbolism.</w:t>
      </w:r>
    </w:p>
  </w:comment>
  <w:comment w:id="47" w:author="Richard Alan Nanian" w:date="2014-01-16T17:51:00Z" w:initials="RN">
    <w:p w:rsidR="00D77851" w:rsidRDefault="00D77851">
      <w:pPr>
        <w:pStyle w:val="CommentText"/>
      </w:pPr>
      <w:r>
        <w:rPr>
          <w:rStyle w:val="CommentReference"/>
        </w:rPr>
        <w:annotationRef/>
      </w:r>
      <w:r>
        <w:t xml:space="preserve"> Why specifically the ocean?  A boat can travel across any body of water.</w:t>
      </w:r>
    </w:p>
  </w:comment>
  <w:comment w:id="48" w:author="Richard Alan Nanian" w:date="2014-01-16T17:52:00Z" w:initials="RN">
    <w:p w:rsidR="00D77851" w:rsidRPr="00121344" w:rsidRDefault="00D77851">
      <w:pPr>
        <w:pStyle w:val="CommentText"/>
      </w:pPr>
      <w:r>
        <w:rPr>
          <w:rStyle w:val="CommentReference"/>
        </w:rPr>
        <w:annotationRef/>
      </w:r>
      <w:r>
        <w:t xml:space="preserve">W </w:t>
      </w:r>
      <w:r>
        <w:sym w:font="Symbol" w:char="F0BE"/>
      </w:r>
      <w:r>
        <w:t xml:space="preserve"> </w:t>
      </w:r>
      <w:r>
        <w:rPr>
          <w:i/>
        </w:rPr>
        <w:t>there</w:t>
      </w:r>
      <w:r>
        <w:t xml:space="preserve"> construction</w:t>
      </w:r>
    </w:p>
  </w:comment>
  <w:comment w:id="49" w:author="Richard Alan Nanian" w:date="2014-01-16T17:52:00Z" w:initials="RN">
    <w:p w:rsidR="00D77851" w:rsidRDefault="00D77851">
      <w:pPr>
        <w:pStyle w:val="CommentText"/>
      </w:pPr>
      <w:r>
        <w:rPr>
          <w:rStyle w:val="CommentReference"/>
        </w:rPr>
        <w:annotationRef/>
      </w:r>
      <w:r>
        <w:t>rdt</w:t>
      </w:r>
    </w:p>
  </w:comment>
  <w:comment w:id="50" w:author="Richard Alan Nanian" w:date="2015-08-25T13:36:00Z" w:initials="RN">
    <w:p w:rsidR="00D77851" w:rsidRDefault="00D77851">
      <w:pPr>
        <w:pStyle w:val="CommentText"/>
      </w:pPr>
      <w:r>
        <w:rPr>
          <w:rStyle w:val="CommentReference"/>
        </w:rPr>
        <w:annotationRef/>
      </w:r>
      <w:r>
        <w:t xml:space="preserve"> Excellent ¶.  </w:t>
      </w:r>
    </w:p>
  </w:comment>
  <w:comment w:id="51" w:author="Richard Alan Nanian" w:date="2008-10-23T15:08:00Z" w:initials="RN">
    <w:p w:rsidR="00D77851" w:rsidRDefault="00D77851">
      <w:pPr>
        <w:pStyle w:val="CommentText"/>
      </w:pPr>
      <w:r>
        <w:rPr>
          <w:rStyle w:val="CommentReference"/>
        </w:rPr>
        <w:annotationRef/>
      </w:r>
      <w:r>
        <w:t xml:space="preserve"> Cut, unnecessary.</w:t>
      </w:r>
    </w:p>
  </w:comment>
  <w:comment w:id="52" w:author="Richard Nanian" w:date="2015-08-25T15:44:00Z" w:initials="RN">
    <w:p w:rsidR="00D77851" w:rsidRDefault="00D77851">
      <w:pPr>
        <w:pStyle w:val="CommentText"/>
      </w:pPr>
      <w:r>
        <w:rPr>
          <w:rStyle w:val="CommentReference"/>
        </w:rPr>
        <w:annotationRef/>
      </w:r>
      <w:r>
        <w:t xml:space="preserve">√ more good phrasing </w:t>
      </w:r>
    </w:p>
  </w:comment>
  <w:comment w:id="53" w:author="Richard Alan Nanian" w:date="2014-02-13T12:30:00Z" w:initials="RN">
    <w:p w:rsidR="00D77851" w:rsidRDefault="00D77851">
      <w:pPr>
        <w:pStyle w:val="CommentText"/>
      </w:pPr>
      <w:r>
        <w:rPr>
          <w:rStyle w:val="CommentReference"/>
        </w:rPr>
        <w:annotationRef/>
      </w:r>
      <w:r>
        <w:t xml:space="preserve"> Ah, here is where the formlessness comes in.</w:t>
      </w:r>
    </w:p>
  </w:comment>
  <w:comment w:id="54" w:author="Richard Nanian" w:date="2015-08-25T14:09:00Z" w:initials="RN">
    <w:p w:rsidR="00D77851" w:rsidRDefault="00D77851">
      <w:pPr>
        <w:pStyle w:val="CommentText"/>
      </w:pPr>
      <w:r>
        <w:rPr>
          <w:rStyle w:val="CommentReference"/>
        </w:rPr>
        <w:annotationRef/>
      </w:r>
      <w:r>
        <w:t xml:space="preserve">You do a fine job of navigating (the pun is impossible to resist) a difficult and subtle argument here. </w:t>
      </w:r>
    </w:p>
  </w:comment>
  <w:comment w:id="55" w:author="Richard Alan Nanian" w:date="2014-01-16T17:54:00Z" w:initials="RN">
    <w:p w:rsidR="00D77851" w:rsidRDefault="00D77851">
      <w:pPr>
        <w:pStyle w:val="CommentText"/>
      </w:pPr>
      <w:r>
        <w:rPr>
          <w:rStyle w:val="CommentReference"/>
        </w:rPr>
        <w:annotationRef/>
      </w:r>
      <w:r>
        <w:t xml:space="preserve"> wdy </w:t>
      </w:r>
      <w:r>
        <w:sym w:font="Symbol" w:char="F0BE"/>
      </w:r>
      <w:r>
        <w:t xml:space="preserve"> logic</w:t>
      </w:r>
    </w:p>
  </w:comment>
  <w:comment w:id="56" w:author="Richard Alan Nanian" w:date="2013-10-16T00:13:00Z" w:initials="RN">
    <w:p w:rsidR="00D77851" w:rsidRPr="001432B8" w:rsidRDefault="00D77851">
      <w:pPr>
        <w:pStyle w:val="CommentText"/>
        <w:rPr>
          <w:i/>
        </w:rPr>
      </w:pPr>
      <w:r>
        <w:rPr>
          <w:rStyle w:val="CommentReference"/>
        </w:rPr>
        <w:annotationRef/>
      </w:r>
      <w:r>
        <w:t xml:space="preserve"> E </w:t>
      </w:r>
      <w:r>
        <w:sym w:font="Symbol" w:char="F0BE"/>
      </w:r>
      <w:r>
        <w:t xml:space="preserve"> see note about </w:t>
      </w:r>
      <w:r>
        <w:rPr>
          <w:i/>
        </w:rPr>
        <w:t>that</w:t>
      </w:r>
      <w:r>
        <w:t xml:space="preserve"> vs. </w:t>
      </w:r>
      <w:r>
        <w:rPr>
          <w:i/>
        </w:rPr>
        <w:t>which</w:t>
      </w:r>
    </w:p>
  </w:comment>
  <w:comment w:id="57" w:author="Richard Alan Nanian" w:date="2015-08-25T14:15:00Z" w:initials="RN">
    <w:p w:rsidR="00D77851" w:rsidRDefault="00D77851">
      <w:pPr>
        <w:pStyle w:val="CommentText"/>
      </w:pPr>
      <w:r>
        <w:rPr>
          <w:rStyle w:val="CommentReference"/>
        </w:rPr>
        <w:annotationRef/>
      </w:r>
      <w:r>
        <w:t xml:space="preserve">W </w:t>
      </w:r>
      <w:r>
        <w:sym w:font="Symbol" w:char="F0BE"/>
      </w:r>
      <w:r>
        <w:t xml:space="preserve"> submission is a stronger version of acceptance; I would have phrased this “is its ambiguity, to which one must ultimately submit.” That would also avoid ending on the preposition, which is grammatical but not strong phrasing. </w:t>
      </w:r>
    </w:p>
  </w:comment>
  <w:comment w:id="58" w:author="Richard Alan Nanian" w:date="2015-08-25T15:58:00Z" w:initials="RN">
    <w:p w:rsidR="00D77851" w:rsidRDefault="00D77851">
      <w:pPr>
        <w:pStyle w:val="CommentText"/>
      </w:pPr>
      <w:r>
        <w:rPr>
          <w:rStyle w:val="CommentReference"/>
        </w:rPr>
        <w:annotationRef/>
      </w:r>
      <w:r>
        <w:t xml:space="preserve">[Name redacted] </w:t>
      </w:r>
      <w:r>
        <w:sym w:font="Symbol" w:char="F0BE"/>
      </w:r>
    </w:p>
    <w:p w:rsidR="00D77851" w:rsidRDefault="00D77851">
      <w:pPr>
        <w:pStyle w:val="CommentText"/>
      </w:pPr>
    </w:p>
    <w:p w:rsidR="00D77851" w:rsidRDefault="00D77851">
      <w:pPr>
        <w:pStyle w:val="CommentText"/>
      </w:pPr>
      <w:r>
        <w:t xml:space="preserve">This is an often impressive analysis of the poem. You make many good points, and your attention to the formal and technical qualities of Atwood’s verse is always insightful and occasionally inspired. For most of the few places I have challenged your claims here, I think the problem is as likely to be a problem of expression as one of insight. </w:t>
      </w:r>
    </w:p>
    <w:p w:rsidR="00D77851" w:rsidRDefault="00D77851">
      <w:pPr>
        <w:pStyle w:val="CommentText"/>
      </w:pPr>
    </w:p>
    <w:p w:rsidR="00D77851" w:rsidRDefault="00D77851">
      <w:pPr>
        <w:pStyle w:val="CommentText"/>
      </w:pPr>
      <w:r>
        <w:t>I have only two criticisms of your analysis worth mentioning. The speaker cannot make the dead continue to suffer; the problem is that she is connecting the deceased to suffering even now that the suffering has ended. Also, see my comment about the hair; I do think that is a transition, and that if you’d realized that it would have made the essay even stronger. Still, this is a sophisticated and perceptive reading of the poem.</w:t>
      </w:r>
    </w:p>
    <w:p w:rsidR="00D77851" w:rsidRDefault="00D77851" w:rsidP="001C41EB">
      <w:pPr>
        <w:pStyle w:val="CommentText"/>
        <w:ind w:firstLine="0"/>
      </w:pPr>
    </w:p>
    <w:p w:rsidR="00D77851" w:rsidRDefault="00D77851" w:rsidP="001C41EB">
      <w:pPr>
        <w:pStyle w:val="CommentText"/>
        <w:ind w:firstLine="0"/>
      </w:pPr>
      <w:r>
        <w:t>You handle open-form structure well, except that the statement of the issue could be phrased more strongly.</w:t>
      </w:r>
    </w:p>
    <w:p w:rsidR="00D77851" w:rsidRDefault="00D77851" w:rsidP="001C41EB">
      <w:pPr>
        <w:pStyle w:val="CommentText"/>
        <w:ind w:firstLine="0"/>
      </w:pPr>
    </w:p>
    <w:p w:rsidR="00D77851" w:rsidRDefault="00D77851">
      <w:pPr>
        <w:pStyle w:val="CommentText"/>
      </w:pPr>
      <w:r>
        <w:t>Stylistic errors as noted, but overall clarity is good. Concision can improve. Mostly minor format errors.</w:t>
      </w:r>
    </w:p>
    <w:p w:rsidR="00D77851" w:rsidRDefault="00D77851">
      <w:pPr>
        <w:pStyle w:val="CommentText"/>
      </w:pPr>
    </w:p>
    <w:p w:rsidR="00D77851" w:rsidRDefault="00D77851">
      <w:pPr>
        <w:pStyle w:val="CommentText"/>
      </w:pPr>
      <w:r>
        <w:t>Content: A-</w:t>
      </w:r>
    </w:p>
    <w:p w:rsidR="00D77851" w:rsidRDefault="00EB60A7">
      <w:pPr>
        <w:pStyle w:val="CommentText"/>
      </w:pPr>
      <w:r>
        <w:t xml:space="preserve">Style: -2.25 (-4 + 1.75 </w:t>
      </w:r>
      <w:r w:rsidR="002E5E35">
        <w:t>concision, after adjustment for length)</w:t>
      </w:r>
    </w:p>
    <w:p w:rsidR="00D77851" w:rsidRDefault="00EB60A7">
      <w:pPr>
        <w:pStyle w:val="CommentText"/>
      </w:pPr>
      <w:r>
        <w:t>Score: 89.3</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3E" w:rsidRDefault="00161A3E">
      <w:pPr>
        <w:spacing w:line="240" w:lineRule="auto"/>
      </w:pPr>
      <w:r>
        <w:separator/>
      </w:r>
    </w:p>
  </w:endnote>
  <w:endnote w:type="continuationSeparator" w:id="0">
    <w:p w:rsidR="00161A3E" w:rsidRDefault="00161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51" w:rsidRDefault="00D77851">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end"/>
    </w:r>
  </w:p>
  <w:p w:rsidR="00D77851" w:rsidRDefault="00D77851">
    <w:pPr>
      <w:pStyle w:val="Footer"/>
      <w:rPr>
        <w:sz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51" w:rsidRDefault="00D77851">
    <w:pPr>
      <w:pStyle w:val="Footer"/>
      <w:ind w:firstLine="0"/>
      <w:jc w:val="center"/>
      <w:rPr>
        <w:sz w:val="19"/>
      </w:rPr>
    </w:pPr>
    <w:r>
      <w:rPr>
        <w:rStyle w:val="PageNumber"/>
        <w:sz w:val="19"/>
      </w:rPr>
      <w:fldChar w:fldCharType="begin"/>
    </w:r>
    <w:r>
      <w:rPr>
        <w:rStyle w:val="PageNumber"/>
        <w:sz w:val="19"/>
      </w:rPr>
      <w:instrText xml:space="preserve"> PAGE </w:instrText>
    </w:r>
    <w:r>
      <w:rPr>
        <w:rStyle w:val="PageNumber"/>
        <w:sz w:val="19"/>
      </w:rPr>
      <w:fldChar w:fldCharType="separate"/>
    </w:r>
    <w:r w:rsidR="003E7F9E">
      <w:rPr>
        <w:rStyle w:val="PageNumber"/>
        <w:noProof/>
        <w:sz w:val="19"/>
      </w:rPr>
      <w:t>1</w:t>
    </w:r>
    <w:r>
      <w:rPr>
        <w:rStyle w:val="PageNumber"/>
        <w:sz w:val="19"/>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3E" w:rsidRDefault="00161A3E">
      <w:pPr>
        <w:spacing w:line="240" w:lineRule="auto"/>
      </w:pPr>
      <w:r>
        <w:separator/>
      </w:r>
    </w:p>
  </w:footnote>
  <w:footnote w:type="continuationSeparator" w:id="0">
    <w:p w:rsidR="00161A3E" w:rsidRDefault="00161A3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51" w:rsidRPr="009046FE" w:rsidRDefault="00D77851" w:rsidP="001C41EB">
    <w:pPr>
      <w:pStyle w:val="Header"/>
      <w:ind w:firstLine="0"/>
      <w:jc w:val="right"/>
      <w:rPr>
        <w:sz w:val="24"/>
      </w:rPr>
    </w:pPr>
    <w:r>
      <w:rPr>
        <w:sz w:val="24"/>
      </w:rPr>
      <w:t>[Name redacted]</w:t>
    </w:r>
    <w:r w:rsidRPr="009046FE">
      <w:rPr>
        <w:sz w:val="24"/>
      </w:rPr>
      <w:t xml:space="preserve"> </w:t>
    </w:r>
    <w:r w:rsidRPr="009046FE">
      <w:rPr>
        <w:rStyle w:val="PageNumber"/>
        <w:sz w:val="24"/>
      </w:rPr>
      <w:fldChar w:fldCharType="begin"/>
    </w:r>
    <w:r w:rsidRPr="009046FE">
      <w:rPr>
        <w:rStyle w:val="PageNumber"/>
        <w:sz w:val="24"/>
      </w:rPr>
      <w:instrText xml:space="preserve"> PAGE </w:instrText>
    </w:r>
    <w:r w:rsidRPr="009046FE">
      <w:rPr>
        <w:rStyle w:val="PageNumber"/>
        <w:sz w:val="24"/>
      </w:rPr>
      <w:fldChar w:fldCharType="separate"/>
    </w:r>
    <w:r w:rsidR="007A4A4E">
      <w:rPr>
        <w:rStyle w:val="PageNumber"/>
        <w:noProof/>
        <w:sz w:val="24"/>
      </w:rPr>
      <w:t>5</w:t>
    </w:r>
    <w:r w:rsidRPr="009046FE">
      <w:rPr>
        <w:rStyle w:val="PageNumbe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27"/>
    <w:rsid w:val="00027396"/>
    <w:rsid w:val="00101250"/>
    <w:rsid w:val="00161A3E"/>
    <w:rsid w:val="001C41EB"/>
    <w:rsid w:val="002E5E35"/>
    <w:rsid w:val="00303656"/>
    <w:rsid w:val="00332413"/>
    <w:rsid w:val="003E7F9E"/>
    <w:rsid w:val="00514655"/>
    <w:rsid w:val="005343DA"/>
    <w:rsid w:val="005B30D4"/>
    <w:rsid w:val="006E270E"/>
    <w:rsid w:val="006F3A4B"/>
    <w:rsid w:val="00771C66"/>
    <w:rsid w:val="007A4A4E"/>
    <w:rsid w:val="007D1C24"/>
    <w:rsid w:val="00882D6B"/>
    <w:rsid w:val="00967001"/>
    <w:rsid w:val="00A24A1C"/>
    <w:rsid w:val="00A26A19"/>
    <w:rsid w:val="00C829F6"/>
    <w:rsid w:val="00C92A09"/>
    <w:rsid w:val="00D54744"/>
    <w:rsid w:val="00D67849"/>
    <w:rsid w:val="00D77851"/>
    <w:rsid w:val="00E137F0"/>
    <w:rsid w:val="00EB60A7"/>
    <w:rsid w:val="00ED5673"/>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422F27"/>
    <w:pPr>
      <w:spacing w:line="480" w:lineRule="auto"/>
      <w:ind w:firstLine="720"/>
      <w:jc w:val="both"/>
    </w:pPr>
    <w:rPr>
      <w:rFonts w:ascii="Times New Roman" w:eastAsia="Times New Roman" w:hAnsi="Times New Roman"/>
    </w:rPr>
  </w:style>
  <w:style w:type="paragraph" w:styleId="Heading1">
    <w:name w:val="heading 1"/>
    <w:basedOn w:val="Normal"/>
    <w:next w:val="Normal"/>
    <w:link w:val="Heading1Char"/>
    <w:qFormat/>
    <w:rsid w:val="00422F27"/>
    <w:pPr>
      <w:keepNext/>
      <w:spacing w:line="240" w:lineRule="auto"/>
      <w:ind w:firstLine="0"/>
      <w:outlineLvl w:val="0"/>
    </w:pPr>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422F27"/>
    <w:rPr>
      <w:rFonts w:ascii="Times New Roman" w:eastAsia="Times New Roman" w:hAnsi="Times New Roman" w:cs="Times New Roman"/>
      <w:sz w:val="24"/>
    </w:rPr>
  </w:style>
  <w:style w:type="paragraph" w:styleId="Footer">
    <w:name w:val="footer"/>
    <w:basedOn w:val="Normal"/>
    <w:link w:val="FooterChar"/>
    <w:rsid w:val="00422F27"/>
    <w:pPr>
      <w:tabs>
        <w:tab w:val="center" w:pos="4320"/>
        <w:tab w:val="right" w:pos="8640"/>
      </w:tabs>
    </w:pPr>
  </w:style>
  <w:style w:type="character" w:customStyle="1" w:styleId="FooterChar">
    <w:name w:val="Footer Char"/>
    <w:link w:val="Footer"/>
    <w:rsid w:val="00422F27"/>
    <w:rPr>
      <w:rFonts w:ascii="Times New Roman" w:eastAsia="Times New Roman" w:hAnsi="Times New Roman" w:cs="Times New Roman"/>
    </w:rPr>
  </w:style>
  <w:style w:type="character" w:styleId="PageNumber">
    <w:name w:val="page number"/>
    <w:basedOn w:val="DefaultParagraphFont"/>
    <w:rsid w:val="00422F27"/>
  </w:style>
  <w:style w:type="paragraph" w:styleId="Header">
    <w:name w:val="header"/>
    <w:basedOn w:val="Normal"/>
    <w:link w:val="HeaderChar"/>
    <w:rsid w:val="00422F27"/>
    <w:pPr>
      <w:tabs>
        <w:tab w:val="center" w:pos="4320"/>
        <w:tab w:val="right" w:pos="8640"/>
      </w:tabs>
    </w:pPr>
  </w:style>
  <w:style w:type="character" w:customStyle="1" w:styleId="HeaderChar">
    <w:name w:val="Header Char"/>
    <w:link w:val="Header"/>
    <w:rsid w:val="00422F27"/>
    <w:rPr>
      <w:rFonts w:ascii="Times New Roman" w:eastAsia="Times New Roman" w:hAnsi="Times New Roman" w:cs="Times New Roman"/>
    </w:rPr>
  </w:style>
  <w:style w:type="character" w:styleId="CommentReference">
    <w:name w:val="annotation reference"/>
    <w:rsid w:val="00422F27"/>
    <w:rPr>
      <w:sz w:val="18"/>
      <w:szCs w:val="18"/>
    </w:rPr>
  </w:style>
  <w:style w:type="paragraph" w:styleId="CommentText">
    <w:name w:val="annotation text"/>
    <w:basedOn w:val="Normal"/>
    <w:link w:val="CommentTextChar"/>
    <w:rsid w:val="00422F27"/>
    <w:rPr>
      <w:sz w:val="24"/>
      <w:szCs w:val="24"/>
    </w:rPr>
  </w:style>
  <w:style w:type="character" w:customStyle="1" w:styleId="CommentTextChar">
    <w:name w:val="Comment Text Char"/>
    <w:link w:val="CommentText"/>
    <w:rsid w:val="00422F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2F27"/>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422F27"/>
    <w:rPr>
      <w:rFonts w:ascii="Lucida Grande" w:eastAsia="Times New Roman" w:hAnsi="Lucida Grande" w:cs="Times New Roman"/>
      <w:sz w:val="18"/>
      <w:szCs w:val="18"/>
    </w:rPr>
  </w:style>
  <w:style w:type="character" w:styleId="Hyperlink">
    <w:name w:val="Hyperlink"/>
    <w:uiPriority w:val="99"/>
    <w:semiHidden/>
    <w:unhideWhenUsed/>
    <w:rsid w:val="004760D0"/>
    <w:rPr>
      <w:color w:val="0000FF"/>
      <w:u w:val="single"/>
    </w:rPr>
  </w:style>
  <w:style w:type="character" w:styleId="FollowedHyperlink">
    <w:name w:val="FollowedHyperlink"/>
    <w:uiPriority w:val="99"/>
    <w:semiHidden/>
    <w:unhideWhenUsed/>
    <w:rsid w:val="004760D0"/>
    <w:rPr>
      <w:color w:val="800080"/>
      <w:u w:val="single"/>
    </w:rPr>
  </w:style>
  <w:style w:type="paragraph" w:styleId="CommentSubject">
    <w:name w:val="annotation subject"/>
    <w:basedOn w:val="CommentText"/>
    <w:next w:val="CommentText"/>
    <w:link w:val="CommentSubjectChar"/>
    <w:uiPriority w:val="99"/>
    <w:semiHidden/>
    <w:unhideWhenUsed/>
    <w:rsid w:val="00FC2279"/>
    <w:rPr>
      <w:b/>
      <w:bCs/>
      <w:sz w:val="20"/>
      <w:szCs w:val="20"/>
    </w:rPr>
  </w:style>
  <w:style w:type="character" w:customStyle="1" w:styleId="CommentSubjectChar">
    <w:name w:val="Comment Subject Char"/>
    <w:link w:val="CommentSubject"/>
    <w:uiPriority w:val="99"/>
    <w:semiHidden/>
    <w:rsid w:val="00FC2279"/>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422F27"/>
    <w:pPr>
      <w:spacing w:line="480" w:lineRule="auto"/>
      <w:ind w:firstLine="720"/>
      <w:jc w:val="both"/>
    </w:pPr>
    <w:rPr>
      <w:rFonts w:ascii="Times New Roman" w:eastAsia="Times New Roman" w:hAnsi="Times New Roman"/>
    </w:rPr>
  </w:style>
  <w:style w:type="paragraph" w:styleId="Heading1">
    <w:name w:val="heading 1"/>
    <w:basedOn w:val="Normal"/>
    <w:next w:val="Normal"/>
    <w:link w:val="Heading1Char"/>
    <w:qFormat/>
    <w:rsid w:val="00422F27"/>
    <w:pPr>
      <w:keepNext/>
      <w:spacing w:line="240" w:lineRule="auto"/>
      <w:ind w:firstLine="0"/>
      <w:outlineLvl w:val="0"/>
    </w:pPr>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422F27"/>
    <w:rPr>
      <w:rFonts w:ascii="Times New Roman" w:eastAsia="Times New Roman" w:hAnsi="Times New Roman" w:cs="Times New Roman"/>
      <w:sz w:val="24"/>
    </w:rPr>
  </w:style>
  <w:style w:type="paragraph" w:styleId="Footer">
    <w:name w:val="footer"/>
    <w:basedOn w:val="Normal"/>
    <w:link w:val="FooterChar"/>
    <w:rsid w:val="00422F27"/>
    <w:pPr>
      <w:tabs>
        <w:tab w:val="center" w:pos="4320"/>
        <w:tab w:val="right" w:pos="8640"/>
      </w:tabs>
    </w:pPr>
  </w:style>
  <w:style w:type="character" w:customStyle="1" w:styleId="FooterChar">
    <w:name w:val="Footer Char"/>
    <w:link w:val="Footer"/>
    <w:rsid w:val="00422F27"/>
    <w:rPr>
      <w:rFonts w:ascii="Times New Roman" w:eastAsia="Times New Roman" w:hAnsi="Times New Roman" w:cs="Times New Roman"/>
    </w:rPr>
  </w:style>
  <w:style w:type="character" w:styleId="PageNumber">
    <w:name w:val="page number"/>
    <w:basedOn w:val="DefaultParagraphFont"/>
    <w:rsid w:val="00422F27"/>
  </w:style>
  <w:style w:type="paragraph" w:styleId="Header">
    <w:name w:val="header"/>
    <w:basedOn w:val="Normal"/>
    <w:link w:val="HeaderChar"/>
    <w:rsid w:val="00422F27"/>
    <w:pPr>
      <w:tabs>
        <w:tab w:val="center" w:pos="4320"/>
        <w:tab w:val="right" w:pos="8640"/>
      </w:tabs>
    </w:pPr>
  </w:style>
  <w:style w:type="character" w:customStyle="1" w:styleId="HeaderChar">
    <w:name w:val="Header Char"/>
    <w:link w:val="Header"/>
    <w:rsid w:val="00422F27"/>
    <w:rPr>
      <w:rFonts w:ascii="Times New Roman" w:eastAsia="Times New Roman" w:hAnsi="Times New Roman" w:cs="Times New Roman"/>
    </w:rPr>
  </w:style>
  <w:style w:type="character" w:styleId="CommentReference">
    <w:name w:val="annotation reference"/>
    <w:rsid w:val="00422F27"/>
    <w:rPr>
      <w:sz w:val="18"/>
      <w:szCs w:val="18"/>
    </w:rPr>
  </w:style>
  <w:style w:type="paragraph" w:styleId="CommentText">
    <w:name w:val="annotation text"/>
    <w:basedOn w:val="Normal"/>
    <w:link w:val="CommentTextChar"/>
    <w:rsid w:val="00422F27"/>
    <w:rPr>
      <w:sz w:val="24"/>
      <w:szCs w:val="24"/>
    </w:rPr>
  </w:style>
  <w:style w:type="character" w:customStyle="1" w:styleId="CommentTextChar">
    <w:name w:val="Comment Text Char"/>
    <w:link w:val="CommentText"/>
    <w:rsid w:val="00422F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2F27"/>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422F27"/>
    <w:rPr>
      <w:rFonts w:ascii="Lucida Grande" w:eastAsia="Times New Roman" w:hAnsi="Lucida Grande" w:cs="Times New Roman"/>
      <w:sz w:val="18"/>
      <w:szCs w:val="18"/>
    </w:rPr>
  </w:style>
  <w:style w:type="character" w:styleId="Hyperlink">
    <w:name w:val="Hyperlink"/>
    <w:uiPriority w:val="99"/>
    <w:semiHidden/>
    <w:unhideWhenUsed/>
    <w:rsid w:val="004760D0"/>
    <w:rPr>
      <w:color w:val="0000FF"/>
      <w:u w:val="single"/>
    </w:rPr>
  </w:style>
  <w:style w:type="character" w:styleId="FollowedHyperlink">
    <w:name w:val="FollowedHyperlink"/>
    <w:uiPriority w:val="99"/>
    <w:semiHidden/>
    <w:unhideWhenUsed/>
    <w:rsid w:val="004760D0"/>
    <w:rPr>
      <w:color w:val="800080"/>
      <w:u w:val="single"/>
    </w:rPr>
  </w:style>
  <w:style w:type="paragraph" w:styleId="CommentSubject">
    <w:name w:val="annotation subject"/>
    <w:basedOn w:val="CommentText"/>
    <w:next w:val="CommentText"/>
    <w:link w:val="CommentSubjectChar"/>
    <w:uiPriority w:val="99"/>
    <w:semiHidden/>
    <w:unhideWhenUsed/>
    <w:rsid w:val="00FC2279"/>
    <w:rPr>
      <w:b/>
      <w:bCs/>
      <w:sz w:val="20"/>
      <w:szCs w:val="20"/>
    </w:rPr>
  </w:style>
  <w:style w:type="character" w:customStyle="1" w:styleId="CommentSubjectChar">
    <w:name w:val="Comment Subject Char"/>
    <w:link w:val="CommentSubject"/>
    <w:uiPriority w:val="99"/>
    <w:semiHidden/>
    <w:rsid w:val="00FC227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1476</Words>
  <Characters>8414</Characters>
  <Application>Microsoft Macintosh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[Name redacted]</vt:lpstr>
    </vt:vector>
  </TitlesOfParts>
  <Company>George Mason</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elaheh farmand</dc:creator>
  <cp:keywords/>
  <cp:lastModifiedBy>Richard Nanian</cp:lastModifiedBy>
  <cp:revision>2</cp:revision>
  <cp:lastPrinted>2008-10-09T03:21:00Z</cp:lastPrinted>
  <dcterms:created xsi:type="dcterms:W3CDTF">2019-10-01T15:45:00Z</dcterms:created>
  <dcterms:modified xsi:type="dcterms:W3CDTF">2019-10-01T15:45:00Z</dcterms:modified>
</cp:coreProperties>
</file>