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A1A98" w:rsidRDefault="00AA1A98" w:rsidP="002B11A1">
      <w:pPr>
        <w:spacing w:after="0" w:line="480" w:lineRule="auto"/>
        <w:rPr>
          <w:rFonts w:ascii="Times New Roman" w:hAnsi="Times New Roman"/>
          <w:sz w:val="24"/>
          <w:szCs w:val="24"/>
        </w:rPr>
      </w:pPr>
    </w:p>
    <w:p w:rsidR="00AA1A98" w:rsidRDefault="00AA1A98" w:rsidP="00AA1A98">
      <w:pPr>
        <w:spacing w:after="0" w:line="480" w:lineRule="auto"/>
        <w:rPr>
          <w:rFonts w:ascii="Times New Roman" w:hAnsi="Times New Roman"/>
          <w:sz w:val="24"/>
          <w:szCs w:val="24"/>
        </w:rPr>
      </w:pPr>
    </w:p>
    <w:p w:rsidR="00AA1A98" w:rsidRDefault="00AA1A98" w:rsidP="00AA1A98">
      <w:pPr>
        <w:spacing w:after="0" w:line="480" w:lineRule="auto"/>
        <w:jc w:val="center"/>
        <w:rPr>
          <w:rFonts w:ascii="Times New Roman" w:hAnsi="Times New Roman"/>
          <w:sz w:val="24"/>
          <w:szCs w:val="24"/>
        </w:rPr>
      </w:pPr>
    </w:p>
    <w:p w:rsidR="00AA1A98" w:rsidRDefault="00AA1A98" w:rsidP="00AA1A98">
      <w:pPr>
        <w:spacing w:after="0" w:line="480" w:lineRule="auto"/>
        <w:jc w:val="center"/>
        <w:rPr>
          <w:rFonts w:ascii="Times New Roman" w:hAnsi="Times New Roman"/>
          <w:sz w:val="24"/>
          <w:szCs w:val="24"/>
        </w:rPr>
      </w:pPr>
    </w:p>
    <w:p w:rsidR="00AA1A98" w:rsidRDefault="00AA1A98" w:rsidP="00AA1A98">
      <w:pPr>
        <w:spacing w:after="0" w:line="480" w:lineRule="auto"/>
        <w:jc w:val="center"/>
        <w:rPr>
          <w:rFonts w:ascii="Times New Roman" w:hAnsi="Times New Roman"/>
          <w:sz w:val="24"/>
          <w:szCs w:val="24"/>
        </w:rPr>
      </w:pPr>
    </w:p>
    <w:p w:rsidR="00AA1A98" w:rsidRDefault="00AA1A98" w:rsidP="00AA1A98">
      <w:pPr>
        <w:spacing w:after="0" w:line="480" w:lineRule="auto"/>
        <w:jc w:val="center"/>
        <w:rPr>
          <w:rFonts w:ascii="Times New Roman" w:hAnsi="Times New Roman"/>
          <w:sz w:val="24"/>
          <w:szCs w:val="24"/>
        </w:rPr>
      </w:pPr>
    </w:p>
    <w:p w:rsidR="00AA1A98" w:rsidRDefault="00AA1A98" w:rsidP="00AA1A98">
      <w:pPr>
        <w:spacing w:after="0" w:line="480" w:lineRule="auto"/>
        <w:jc w:val="center"/>
        <w:rPr>
          <w:rFonts w:ascii="Times New Roman" w:hAnsi="Times New Roman"/>
          <w:sz w:val="24"/>
          <w:szCs w:val="24"/>
        </w:rPr>
      </w:pPr>
    </w:p>
    <w:p w:rsidR="00AA1A98" w:rsidRPr="00510C6E" w:rsidRDefault="00AA1A98" w:rsidP="00AA1A98">
      <w:pPr>
        <w:spacing w:after="0" w:line="480" w:lineRule="auto"/>
        <w:jc w:val="center"/>
        <w:rPr>
          <w:rFonts w:ascii="Times New Roman" w:hAnsi="Times New Roman"/>
          <w:sz w:val="24"/>
          <w:szCs w:val="24"/>
        </w:rPr>
      </w:pPr>
      <w:r>
        <w:rPr>
          <w:rFonts w:ascii="Times New Roman" w:hAnsi="Times New Roman"/>
          <w:sz w:val="24"/>
          <w:szCs w:val="24"/>
        </w:rPr>
        <w:t>The Use of Restraints and Seclusion in Local Educational Agencies</w:t>
      </w:r>
    </w:p>
    <w:p w:rsidR="00AA1A98" w:rsidRPr="00510C6E" w:rsidRDefault="00AA1A98" w:rsidP="00AA1A98">
      <w:pPr>
        <w:spacing w:after="0" w:line="480" w:lineRule="auto"/>
        <w:jc w:val="center"/>
        <w:rPr>
          <w:rFonts w:ascii="Times New Roman" w:hAnsi="Times New Roman"/>
          <w:sz w:val="24"/>
          <w:szCs w:val="24"/>
        </w:rPr>
      </w:pPr>
      <w:r>
        <w:rPr>
          <w:rFonts w:ascii="Times New Roman" w:hAnsi="Times New Roman"/>
          <w:sz w:val="24"/>
          <w:szCs w:val="24"/>
        </w:rPr>
        <w:t xml:space="preserve">Ernest </w:t>
      </w:r>
      <w:r w:rsidR="005632AF">
        <w:rPr>
          <w:rFonts w:ascii="Times New Roman" w:hAnsi="Times New Roman"/>
          <w:sz w:val="24"/>
          <w:szCs w:val="24"/>
        </w:rPr>
        <w:t xml:space="preserve">Solar </w:t>
      </w:r>
      <w:r>
        <w:rPr>
          <w:rFonts w:ascii="Times New Roman" w:hAnsi="Times New Roman"/>
          <w:sz w:val="24"/>
          <w:szCs w:val="24"/>
        </w:rPr>
        <w:t xml:space="preserve">and </w:t>
      </w:r>
      <w:r w:rsidRPr="00510C6E">
        <w:rPr>
          <w:rFonts w:ascii="Times New Roman" w:hAnsi="Times New Roman"/>
          <w:sz w:val="24"/>
          <w:szCs w:val="24"/>
        </w:rPr>
        <w:t>Latif Abdulalim</w:t>
      </w:r>
    </w:p>
    <w:p w:rsidR="00AA1A98" w:rsidRPr="00510C6E" w:rsidRDefault="00AA1A98" w:rsidP="00AA1A98">
      <w:pPr>
        <w:spacing w:after="0" w:line="480" w:lineRule="auto"/>
        <w:jc w:val="center"/>
        <w:rPr>
          <w:rFonts w:ascii="Times New Roman" w:hAnsi="Times New Roman"/>
          <w:sz w:val="24"/>
          <w:szCs w:val="24"/>
        </w:rPr>
      </w:pPr>
      <w:smartTag w:uri="urn:schemas-microsoft-com:office:smarttags" w:element="place">
        <w:smartTag w:uri="urn:schemas-microsoft-com:office:smarttags" w:element="PlaceName">
          <w:r w:rsidRPr="00510C6E">
            <w:rPr>
              <w:rFonts w:ascii="Times New Roman" w:hAnsi="Times New Roman"/>
              <w:sz w:val="24"/>
              <w:szCs w:val="24"/>
            </w:rPr>
            <w:t>George</w:t>
          </w:r>
        </w:smartTag>
        <w:r w:rsidRPr="00510C6E">
          <w:rPr>
            <w:rFonts w:ascii="Times New Roman" w:hAnsi="Times New Roman"/>
            <w:sz w:val="24"/>
            <w:szCs w:val="24"/>
          </w:rPr>
          <w:t xml:space="preserve"> </w:t>
        </w:r>
        <w:smartTag w:uri="urn:schemas-microsoft-com:office:smarttags" w:element="PlaceName">
          <w:r w:rsidRPr="00510C6E">
            <w:rPr>
              <w:rFonts w:ascii="Times New Roman" w:hAnsi="Times New Roman"/>
              <w:sz w:val="24"/>
              <w:szCs w:val="24"/>
            </w:rPr>
            <w:t>Mason</w:t>
          </w:r>
        </w:smartTag>
        <w:r w:rsidRPr="00510C6E">
          <w:rPr>
            <w:rFonts w:ascii="Times New Roman" w:hAnsi="Times New Roman"/>
            <w:sz w:val="24"/>
            <w:szCs w:val="24"/>
          </w:rPr>
          <w:t xml:space="preserve"> </w:t>
        </w:r>
        <w:smartTag w:uri="urn:schemas-microsoft-com:office:smarttags" w:element="PlaceName">
          <w:r w:rsidRPr="00510C6E">
            <w:rPr>
              <w:rFonts w:ascii="Times New Roman" w:hAnsi="Times New Roman"/>
              <w:sz w:val="24"/>
              <w:szCs w:val="24"/>
            </w:rPr>
            <w:t>University</w:t>
          </w:r>
        </w:smartTag>
      </w:smartTag>
    </w:p>
    <w:p w:rsidR="00AA1A98" w:rsidRPr="00510C6E" w:rsidRDefault="00AA1A98" w:rsidP="00AA1A98">
      <w:pPr>
        <w:spacing w:after="0" w:line="480" w:lineRule="auto"/>
        <w:jc w:val="center"/>
        <w:rPr>
          <w:rFonts w:ascii="Times New Roman" w:hAnsi="Times New Roman"/>
          <w:sz w:val="24"/>
          <w:szCs w:val="24"/>
        </w:rPr>
      </w:pPr>
      <w:r>
        <w:rPr>
          <w:rFonts w:ascii="Times New Roman" w:hAnsi="Times New Roman"/>
          <w:sz w:val="24"/>
          <w:szCs w:val="24"/>
        </w:rPr>
        <w:t>EDSE 701</w:t>
      </w:r>
    </w:p>
    <w:p w:rsidR="00AA1A98" w:rsidRPr="00510C6E" w:rsidRDefault="00AA1A98" w:rsidP="00AA1A98">
      <w:pPr>
        <w:spacing w:after="0" w:line="480" w:lineRule="auto"/>
        <w:jc w:val="center"/>
        <w:rPr>
          <w:rFonts w:ascii="Times New Roman" w:hAnsi="Times New Roman"/>
          <w:sz w:val="24"/>
          <w:szCs w:val="24"/>
        </w:rPr>
      </w:pPr>
      <w:r w:rsidRPr="00510C6E">
        <w:rPr>
          <w:rFonts w:ascii="Times New Roman" w:hAnsi="Times New Roman"/>
          <w:sz w:val="24"/>
          <w:szCs w:val="24"/>
        </w:rPr>
        <w:t xml:space="preserve">Dr. </w:t>
      </w:r>
      <w:r>
        <w:rPr>
          <w:rFonts w:ascii="Times New Roman" w:hAnsi="Times New Roman"/>
          <w:sz w:val="24"/>
          <w:szCs w:val="24"/>
        </w:rPr>
        <w:t>Susan Bon</w:t>
      </w:r>
    </w:p>
    <w:p w:rsidR="00AA1A98" w:rsidRPr="00510C6E" w:rsidRDefault="00AA1A98" w:rsidP="00AA1A98">
      <w:pPr>
        <w:spacing w:after="0" w:line="480" w:lineRule="auto"/>
        <w:rPr>
          <w:rFonts w:ascii="Times New Roman" w:hAnsi="Times New Roman"/>
          <w:sz w:val="24"/>
          <w:szCs w:val="24"/>
        </w:rPr>
      </w:pPr>
    </w:p>
    <w:p w:rsidR="00AA1A98" w:rsidRPr="00510C6E" w:rsidRDefault="00AA1A98" w:rsidP="00AA1A98">
      <w:pPr>
        <w:spacing w:after="0" w:line="480" w:lineRule="auto"/>
        <w:jc w:val="center"/>
        <w:rPr>
          <w:rFonts w:ascii="Times New Roman" w:hAnsi="Times New Roman"/>
          <w:sz w:val="24"/>
          <w:szCs w:val="24"/>
        </w:rPr>
      </w:pPr>
    </w:p>
    <w:p w:rsidR="00AA1A98" w:rsidRPr="00510C6E" w:rsidRDefault="00AA1A98" w:rsidP="00AA1A98">
      <w:pPr>
        <w:spacing w:after="0" w:line="480" w:lineRule="auto"/>
        <w:jc w:val="center"/>
        <w:rPr>
          <w:rFonts w:ascii="Times New Roman" w:hAnsi="Times New Roman"/>
          <w:sz w:val="24"/>
          <w:szCs w:val="24"/>
        </w:rPr>
      </w:pPr>
    </w:p>
    <w:p w:rsidR="00AA1A98" w:rsidRPr="00510C6E" w:rsidRDefault="00AA1A98" w:rsidP="00AA1A98">
      <w:pPr>
        <w:spacing w:after="0" w:line="480" w:lineRule="auto"/>
        <w:jc w:val="center"/>
        <w:rPr>
          <w:rFonts w:ascii="Times New Roman" w:hAnsi="Times New Roman"/>
          <w:sz w:val="24"/>
          <w:szCs w:val="24"/>
        </w:rPr>
      </w:pPr>
    </w:p>
    <w:p w:rsidR="00AA1A98" w:rsidRPr="00510C6E" w:rsidRDefault="00AA1A98" w:rsidP="00AA1A98">
      <w:pPr>
        <w:spacing w:after="0" w:line="480" w:lineRule="auto"/>
        <w:jc w:val="center"/>
        <w:rPr>
          <w:rFonts w:ascii="Times New Roman" w:hAnsi="Times New Roman"/>
          <w:sz w:val="24"/>
          <w:szCs w:val="24"/>
        </w:rPr>
      </w:pPr>
    </w:p>
    <w:p w:rsidR="00295EC1" w:rsidRPr="00295EC1" w:rsidRDefault="00B60171" w:rsidP="00295EC1">
      <w:pPr>
        <w:spacing w:after="0" w:line="480" w:lineRule="auto"/>
        <w:jc w:val="center"/>
        <w:rPr>
          <w:rFonts w:ascii="Times New Roman" w:hAnsi="Times New Roman"/>
          <w:b/>
          <w:sz w:val="24"/>
          <w:szCs w:val="24"/>
        </w:rPr>
      </w:pPr>
      <w:r>
        <w:rPr>
          <w:rFonts w:ascii="Times New Roman" w:hAnsi="Times New Roman"/>
          <w:sz w:val="24"/>
          <w:szCs w:val="24"/>
        </w:rPr>
        <w:br w:type="page"/>
      </w:r>
      <w:r w:rsidR="00295EC1" w:rsidRPr="00295EC1">
        <w:rPr>
          <w:rFonts w:ascii="Times New Roman" w:hAnsi="Times New Roman"/>
          <w:b/>
          <w:sz w:val="24"/>
          <w:szCs w:val="24"/>
        </w:rPr>
        <w:lastRenderedPageBreak/>
        <w:t>Overview</w:t>
      </w:r>
    </w:p>
    <w:p w:rsidR="009323A2" w:rsidRDefault="009323A2" w:rsidP="009053B8">
      <w:pPr>
        <w:pStyle w:val="Default"/>
        <w:spacing w:line="480" w:lineRule="auto"/>
        <w:ind w:firstLine="720"/>
        <w:rPr>
          <w:rFonts w:ascii="Times New Roman" w:hAnsi="Times New Roman" w:cs="Times New Roman"/>
        </w:rPr>
      </w:pPr>
      <w:r>
        <w:rPr>
          <w:rFonts w:ascii="Times New Roman" w:hAnsi="Times New Roman"/>
        </w:rPr>
        <w:t>As reported by federal law, federal agencies, state law, and professional organizations t</w:t>
      </w:r>
      <w:r w:rsidR="00C40FA6">
        <w:rPr>
          <w:rFonts w:ascii="Times New Roman" w:hAnsi="Times New Roman"/>
        </w:rPr>
        <w:t xml:space="preserve">he use of restraint and seclusion </w:t>
      </w:r>
      <w:r>
        <w:rPr>
          <w:rFonts w:ascii="Times New Roman" w:hAnsi="Times New Roman"/>
        </w:rPr>
        <w:t>in local educational agencies (LEA) is</w:t>
      </w:r>
      <w:r w:rsidR="00C40FA6">
        <w:rPr>
          <w:rFonts w:ascii="Times New Roman" w:hAnsi="Times New Roman"/>
        </w:rPr>
        <w:t xml:space="preserve"> an o</w:t>
      </w:r>
      <w:r w:rsidR="00DA0C2F">
        <w:rPr>
          <w:rFonts w:ascii="Times New Roman" w:hAnsi="Times New Roman"/>
        </w:rPr>
        <w:t>n</w:t>
      </w:r>
      <w:r>
        <w:rPr>
          <w:rFonts w:ascii="Times New Roman" w:hAnsi="Times New Roman"/>
        </w:rPr>
        <w:t>going concern</w:t>
      </w:r>
      <w:r w:rsidR="00DA0C2F">
        <w:rPr>
          <w:rFonts w:ascii="Times New Roman" w:hAnsi="Times New Roman"/>
        </w:rPr>
        <w:t xml:space="preserve"> </w:t>
      </w:r>
      <w:r w:rsidR="007957C7">
        <w:rPr>
          <w:rFonts w:ascii="Times New Roman" w:hAnsi="Times New Roman"/>
        </w:rPr>
        <w:t>(</w:t>
      </w:r>
      <w:r>
        <w:rPr>
          <w:rFonts w:ascii="Times New Roman" w:hAnsi="Times New Roman"/>
        </w:rPr>
        <w:t xml:space="preserve">Ferleger, </w:t>
      </w:r>
      <w:r w:rsidR="00681C45">
        <w:rPr>
          <w:rFonts w:ascii="Times New Roman" w:hAnsi="Times New Roman"/>
        </w:rPr>
        <w:t>2007</w:t>
      </w:r>
      <w:r>
        <w:rPr>
          <w:rFonts w:ascii="Times New Roman" w:hAnsi="Times New Roman"/>
        </w:rPr>
        <w:t xml:space="preserve"> &amp; Hughes, 2009</w:t>
      </w:r>
      <w:r w:rsidR="00681C45" w:rsidRPr="001D0C4F">
        <w:rPr>
          <w:rFonts w:ascii="Times New Roman" w:hAnsi="Times New Roman" w:cs="Times New Roman"/>
        </w:rPr>
        <w:t>).</w:t>
      </w:r>
      <w:r>
        <w:rPr>
          <w:rFonts w:ascii="Times New Roman" w:hAnsi="Times New Roman" w:cs="Times New Roman"/>
        </w:rPr>
        <w:t xml:space="preserve"> </w:t>
      </w:r>
      <w:r w:rsidR="001D0C4F" w:rsidRPr="001D0C4F">
        <w:rPr>
          <w:rFonts w:ascii="Times New Roman" w:hAnsi="Times New Roman" w:cs="Times New Roman"/>
        </w:rPr>
        <w:t xml:space="preserve"> </w:t>
      </w:r>
      <w:r>
        <w:rPr>
          <w:rFonts w:ascii="Times New Roman" w:hAnsi="Times New Roman" w:cs="Times New Roman"/>
        </w:rPr>
        <w:t>It is somewhat bewildering</w:t>
      </w:r>
      <w:r w:rsidRPr="001D0C4F">
        <w:rPr>
          <w:rFonts w:ascii="Times New Roman" w:hAnsi="Times New Roman" w:cs="Times New Roman"/>
        </w:rPr>
        <w:t xml:space="preserve"> that the Individuals with Disabilities Act (IDEA) does not provide provisions specific to this issue </w:t>
      </w:r>
      <w:r w:rsidR="001D0C4F" w:rsidRPr="001D0C4F">
        <w:rPr>
          <w:rFonts w:ascii="Times New Roman" w:hAnsi="Times New Roman" w:cs="Times New Roman"/>
        </w:rPr>
        <w:t>d</w:t>
      </w:r>
      <w:r w:rsidR="00EC0F48" w:rsidRPr="001D0C4F">
        <w:rPr>
          <w:rFonts w:ascii="Times New Roman" w:hAnsi="Times New Roman" w:cs="Times New Roman"/>
        </w:rPr>
        <w:t>e</w:t>
      </w:r>
      <w:r w:rsidR="00295EC1" w:rsidRPr="001D0C4F">
        <w:rPr>
          <w:rFonts w:ascii="Times New Roman" w:hAnsi="Times New Roman" w:cs="Times New Roman"/>
        </w:rPr>
        <w:t xml:space="preserve">spite </w:t>
      </w:r>
      <w:r>
        <w:rPr>
          <w:rFonts w:ascii="Times New Roman" w:hAnsi="Times New Roman" w:cs="Times New Roman"/>
        </w:rPr>
        <w:t>the</w:t>
      </w:r>
      <w:r w:rsidR="00C40FA6" w:rsidRPr="001D0C4F">
        <w:rPr>
          <w:rFonts w:ascii="Times New Roman" w:hAnsi="Times New Roman" w:cs="Times New Roman"/>
        </w:rPr>
        <w:t xml:space="preserve"> </w:t>
      </w:r>
      <w:r w:rsidR="00295EC1" w:rsidRPr="001D0C4F">
        <w:rPr>
          <w:rFonts w:ascii="Times New Roman" w:hAnsi="Times New Roman" w:cs="Times New Roman"/>
        </w:rPr>
        <w:t xml:space="preserve">ongoing concern about the risks and </w:t>
      </w:r>
      <w:r>
        <w:rPr>
          <w:rFonts w:ascii="Times New Roman" w:hAnsi="Times New Roman" w:cs="Times New Roman"/>
        </w:rPr>
        <w:t>use of restraint and seclusion</w:t>
      </w:r>
      <w:r w:rsidR="00C40FA6" w:rsidRPr="001D0C4F">
        <w:rPr>
          <w:rFonts w:ascii="Times New Roman" w:hAnsi="Times New Roman" w:cs="Times New Roman"/>
        </w:rPr>
        <w:t xml:space="preserve">. </w:t>
      </w:r>
      <w:r w:rsidR="00B60171">
        <w:rPr>
          <w:rFonts w:ascii="Times New Roman" w:hAnsi="Times New Roman" w:cs="Times New Roman"/>
        </w:rPr>
        <w:t xml:space="preserve"> </w:t>
      </w:r>
      <w:r w:rsidR="00C40FA6" w:rsidRPr="001D0C4F">
        <w:rPr>
          <w:rFonts w:ascii="Times New Roman" w:hAnsi="Times New Roman" w:cs="Times New Roman"/>
        </w:rPr>
        <w:t>In fact, a report from the Government Accountability Office (2009) stated that there are no federal laws restricting the use of seclusion and restraints in</w:t>
      </w:r>
      <w:r>
        <w:rPr>
          <w:rFonts w:ascii="Times New Roman" w:hAnsi="Times New Roman" w:cs="Times New Roman"/>
        </w:rPr>
        <w:t xml:space="preserve"> public and private schools</w:t>
      </w:r>
      <w:r w:rsidR="00C40FA6" w:rsidRPr="001D0C4F">
        <w:rPr>
          <w:rFonts w:ascii="Times New Roman" w:hAnsi="Times New Roman" w:cs="Times New Roman"/>
        </w:rPr>
        <w:t>.</w:t>
      </w:r>
      <w:r w:rsidR="001D0C4F" w:rsidRPr="001D0C4F">
        <w:rPr>
          <w:rFonts w:ascii="Times New Roman" w:hAnsi="Times New Roman" w:cs="Times New Roman"/>
        </w:rPr>
        <w:t xml:space="preserve"> </w:t>
      </w:r>
      <w:r w:rsidR="00B60171">
        <w:rPr>
          <w:rFonts w:ascii="Times New Roman" w:hAnsi="Times New Roman" w:cs="Times New Roman"/>
        </w:rPr>
        <w:t xml:space="preserve"> </w:t>
      </w:r>
      <w:r w:rsidR="001D0C4F" w:rsidRPr="001D0C4F">
        <w:rPr>
          <w:rFonts w:ascii="Times New Roman" w:hAnsi="Times New Roman" w:cs="Times New Roman"/>
        </w:rPr>
        <w:t>The report further states that state laws and regul</w:t>
      </w:r>
      <w:r>
        <w:rPr>
          <w:rFonts w:ascii="Times New Roman" w:hAnsi="Times New Roman" w:cs="Times New Roman"/>
        </w:rPr>
        <w:t>ations in this area vary widely</w:t>
      </w:r>
      <w:r w:rsidR="001D0C4F" w:rsidRPr="001D0C4F">
        <w:rPr>
          <w:rFonts w:ascii="Times New Roman" w:hAnsi="Times New Roman" w:cs="Times New Roman"/>
        </w:rPr>
        <w:t xml:space="preserve">, </w:t>
      </w:r>
      <w:r w:rsidRPr="001D0C4F">
        <w:rPr>
          <w:rFonts w:ascii="Times New Roman" w:hAnsi="Times New Roman" w:cs="Times New Roman"/>
        </w:rPr>
        <w:t>with nineteen</w:t>
      </w:r>
      <w:r w:rsidR="001D0C4F" w:rsidRPr="001D0C4F">
        <w:rPr>
          <w:rFonts w:ascii="Times New Roman" w:hAnsi="Times New Roman" w:cs="Times New Roman"/>
        </w:rPr>
        <w:t xml:space="preserve"> states having no laws or regulations specific to restraint and seclusion.</w:t>
      </w:r>
      <w:r w:rsidR="001D0C4F">
        <w:rPr>
          <w:rFonts w:ascii="Times New Roman" w:hAnsi="Times New Roman" w:cs="Times New Roman"/>
        </w:rPr>
        <w:t xml:space="preserve"> </w:t>
      </w:r>
      <w:r w:rsidR="00B60171">
        <w:rPr>
          <w:rFonts w:ascii="Times New Roman" w:hAnsi="Times New Roman" w:cs="Times New Roman"/>
        </w:rPr>
        <w:t xml:space="preserve"> </w:t>
      </w:r>
      <w:r w:rsidR="001D0C4F">
        <w:rPr>
          <w:rFonts w:ascii="Times New Roman" w:hAnsi="Times New Roman" w:cs="Times New Roman"/>
        </w:rPr>
        <w:t xml:space="preserve">This paper will explore the current status </w:t>
      </w:r>
      <w:r>
        <w:rPr>
          <w:rFonts w:ascii="Times New Roman" w:hAnsi="Times New Roman" w:cs="Times New Roman"/>
        </w:rPr>
        <w:t xml:space="preserve">and legal implications </w:t>
      </w:r>
      <w:r w:rsidR="001D0C4F">
        <w:rPr>
          <w:rFonts w:ascii="Times New Roman" w:hAnsi="Times New Roman" w:cs="Times New Roman"/>
        </w:rPr>
        <w:t>of the use of restraint and seclusion in public school settings, and examine</w:t>
      </w:r>
      <w:r w:rsidR="009053B8">
        <w:rPr>
          <w:rFonts w:ascii="Times New Roman" w:hAnsi="Times New Roman" w:cs="Times New Roman"/>
        </w:rPr>
        <w:t xml:space="preserve"> </w:t>
      </w:r>
      <w:r>
        <w:rPr>
          <w:rFonts w:ascii="Times New Roman" w:hAnsi="Times New Roman" w:cs="Times New Roman"/>
        </w:rPr>
        <w:t>the common issues that result in the disputes between school districts and families, specific to the use of restraints and seclusion.</w:t>
      </w:r>
      <w:r w:rsidR="008A0882">
        <w:rPr>
          <w:rFonts w:ascii="Times New Roman" w:hAnsi="Times New Roman" w:cs="Times New Roman"/>
        </w:rPr>
        <w:t xml:space="preserve"> </w:t>
      </w:r>
      <w:r w:rsidR="008A0882">
        <w:rPr>
          <w:rStyle w:val="CommentReference"/>
          <w:rFonts w:ascii="Calibri" w:hAnsi="Calibri" w:cs="Times New Roman"/>
          <w:vanish/>
          <w:color w:val="auto"/>
        </w:rPr>
        <w:commentReference w:id="0"/>
      </w:r>
    </w:p>
    <w:p w:rsidR="00295EC1" w:rsidRDefault="00295EC1" w:rsidP="00295EC1">
      <w:pPr>
        <w:spacing w:after="0" w:line="480" w:lineRule="auto"/>
        <w:jc w:val="center"/>
        <w:rPr>
          <w:rFonts w:ascii="Times New Roman" w:hAnsi="Times New Roman"/>
          <w:b/>
          <w:sz w:val="24"/>
          <w:szCs w:val="24"/>
        </w:rPr>
      </w:pPr>
      <w:r w:rsidRPr="00295EC1">
        <w:rPr>
          <w:rFonts w:ascii="Times New Roman" w:hAnsi="Times New Roman"/>
          <w:b/>
          <w:sz w:val="24"/>
          <w:szCs w:val="24"/>
        </w:rPr>
        <w:t>Legal Context</w:t>
      </w:r>
    </w:p>
    <w:p w:rsidR="009053B8" w:rsidRDefault="00EB6CDF" w:rsidP="009053B8">
      <w:pPr>
        <w:spacing w:after="0" w:line="480" w:lineRule="auto"/>
        <w:rPr>
          <w:rFonts w:ascii="Times New Roman" w:hAnsi="Times New Roman"/>
          <w:sz w:val="24"/>
          <w:szCs w:val="24"/>
        </w:rPr>
      </w:pPr>
      <w:r>
        <w:rPr>
          <w:rFonts w:ascii="Times New Roman" w:hAnsi="Times New Roman"/>
          <w:sz w:val="24"/>
          <w:szCs w:val="24"/>
        </w:rPr>
        <w:tab/>
        <w:t xml:space="preserve">The Children’s Health Act of 2000 </w:t>
      </w:r>
      <w:r w:rsidR="009323A2">
        <w:rPr>
          <w:rFonts w:ascii="Times New Roman" w:hAnsi="Times New Roman"/>
          <w:sz w:val="24"/>
          <w:szCs w:val="24"/>
        </w:rPr>
        <w:t xml:space="preserve">(CHA) </w:t>
      </w:r>
      <w:r>
        <w:rPr>
          <w:rFonts w:ascii="Times New Roman" w:hAnsi="Times New Roman"/>
          <w:sz w:val="24"/>
          <w:szCs w:val="24"/>
        </w:rPr>
        <w:t xml:space="preserve">provides regulatory specifics regarding the use of restraint and seclusion for residents of hospitals and facilities receiving federal funds, as well as children in residential, non-medical, and community-based facilities that receive funds as part of the Public Health Services Act. </w:t>
      </w:r>
      <w:r w:rsidR="00B60171">
        <w:rPr>
          <w:rFonts w:ascii="Times New Roman" w:hAnsi="Times New Roman"/>
          <w:sz w:val="24"/>
          <w:szCs w:val="24"/>
        </w:rPr>
        <w:t xml:space="preserve"> </w:t>
      </w:r>
      <w:r>
        <w:rPr>
          <w:rFonts w:ascii="Times New Roman" w:hAnsi="Times New Roman"/>
          <w:sz w:val="24"/>
          <w:szCs w:val="24"/>
        </w:rPr>
        <w:t>As noted previously, there are no federal laws prohibiting the use of restraint and seclusion in public or private schools</w:t>
      </w:r>
      <w:r w:rsidR="009323A2">
        <w:rPr>
          <w:rFonts w:ascii="Times New Roman" w:hAnsi="Times New Roman"/>
          <w:sz w:val="24"/>
          <w:szCs w:val="24"/>
        </w:rPr>
        <w:t xml:space="preserve">, however; the CHA is often cited as the governing legislation that protects victims of restraint and seclusion. </w:t>
      </w:r>
      <w:r w:rsidR="00B60171">
        <w:rPr>
          <w:rFonts w:ascii="Times New Roman" w:hAnsi="Times New Roman"/>
          <w:sz w:val="24"/>
          <w:szCs w:val="24"/>
        </w:rPr>
        <w:t xml:space="preserve"> </w:t>
      </w:r>
      <w:r>
        <w:rPr>
          <w:rFonts w:ascii="Times New Roman" w:hAnsi="Times New Roman"/>
          <w:sz w:val="24"/>
          <w:szCs w:val="24"/>
        </w:rPr>
        <w:t>The I</w:t>
      </w:r>
      <w:r w:rsidR="009323A2">
        <w:rPr>
          <w:rFonts w:ascii="Times New Roman" w:hAnsi="Times New Roman"/>
          <w:sz w:val="24"/>
          <w:szCs w:val="24"/>
        </w:rPr>
        <w:t>DEA</w:t>
      </w:r>
      <w:r>
        <w:rPr>
          <w:rFonts w:ascii="Times New Roman" w:hAnsi="Times New Roman"/>
          <w:sz w:val="24"/>
          <w:szCs w:val="24"/>
        </w:rPr>
        <w:t xml:space="preserve"> does specify that an individualized education program (IEP)</w:t>
      </w:r>
      <w:r w:rsidR="009323A2">
        <w:rPr>
          <w:rFonts w:ascii="Times New Roman" w:hAnsi="Times New Roman"/>
          <w:sz w:val="24"/>
          <w:szCs w:val="24"/>
        </w:rPr>
        <w:t xml:space="preserve"> can include</w:t>
      </w:r>
      <w:r>
        <w:rPr>
          <w:rFonts w:ascii="Times New Roman" w:hAnsi="Times New Roman"/>
          <w:sz w:val="24"/>
          <w:szCs w:val="24"/>
        </w:rPr>
        <w:t xml:space="preserve"> instructions specific to strategies to support the student</w:t>
      </w:r>
      <w:r w:rsidR="009323A2">
        <w:rPr>
          <w:rFonts w:ascii="Times New Roman" w:hAnsi="Times New Roman"/>
          <w:sz w:val="24"/>
          <w:szCs w:val="24"/>
        </w:rPr>
        <w:t>’s behavioral needs, however;</w:t>
      </w:r>
      <w:r w:rsidR="00287F7D">
        <w:rPr>
          <w:rFonts w:ascii="Times New Roman" w:hAnsi="Times New Roman"/>
          <w:sz w:val="24"/>
          <w:szCs w:val="24"/>
        </w:rPr>
        <w:t xml:space="preserve"> </w:t>
      </w:r>
      <w:r>
        <w:rPr>
          <w:rFonts w:ascii="Times New Roman" w:hAnsi="Times New Roman"/>
          <w:sz w:val="24"/>
          <w:szCs w:val="24"/>
        </w:rPr>
        <w:t>IDEA provides no further guidance as to the extent or limits of these</w:t>
      </w:r>
      <w:r w:rsidR="00B60171">
        <w:rPr>
          <w:rFonts w:ascii="Times New Roman" w:hAnsi="Times New Roman"/>
          <w:sz w:val="24"/>
          <w:szCs w:val="24"/>
        </w:rPr>
        <w:t xml:space="preserve"> strategies</w:t>
      </w:r>
      <w:r>
        <w:rPr>
          <w:rFonts w:ascii="Times New Roman" w:hAnsi="Times New Roman"/>
          <w:sz w:val="24"/>
          <w:szCs w:val="24"/>
        </w:rPr>
        <w:t>.</w:t>
      </w:r>
    </w:p>
    <w:p w:rsidR="00295EC1" w:rsidRDefault="00DF5C66" w:rsidP="00F61FAD">
      <w:pPr>
        <w:spacing w:after="0" w:line="480" w:lineRule="auto"/>
        <w:rPr>
          <w:rFonts w:ascii="Times New Roman" w:hAnsi="Times New Roman"/>
          <w:sz w:val="24"/>
          <w:szCs w:val="24"/>
        </w:rPr>
      </w:pPr>
      <w:r>
        <w:rPr>
          <w:rFonts w:ascii="Times New Roman" w:hAnsi="Times New Roman"/>
          <w:sz w:val="24"/>
          <w:szCs w:val="24"/>
        </w:rPr>
        <w:lastRenderedPageBreak/>
        <w:tab/>
      </w:r>
      <w:r w:rsidR="00363BF4">
        <w:rPr>
          <w:rFonts w:ascii="Times New Roman" w:hAnsi="Times New Roman"/>
          <w:sz w:val="24"/>
          <w:szCs w:val="24"/>
        </w:rPr>
        <w:t xml:space="preserve">In March 2010, Congress passed </w:t>
      </w:r>
      <w:r w:rsidR="00DD7164">
        <w:rPr>
          <w:rFonts w:ascii="Times New Roman" w:hAnsi="Times New Roman"/>
          <w:sz w:val="24"/>
          <w:szCs w:val="24"/>
        </w:rPr>
        <w:t xml:space="preserve">H.R. 4247: the Keeping All Students Safe Act, an amended version of the </w:t>
      </w:r>
      <w:r w:rsidR="00363BF4">
        <w:rPr>
          <w:rFonts w:ascii="Times New Roman" w:hAnsi="Times New Roman"/>
          <w:sz w:val="24"/>
          <w:szCs w:val="24"/>
        </w:rPr>
        <w:t>Preventing Harmful Restraint and Seclusion in Schools Act,</w:t>
      </w:r>
      <w:r w:rsidR="006E289E">
        <w:rPr>
          <w:rFonts w:ascii="Times New Roman" w:hAnsi="Times New Roman"/>
          <w:sz w:val="24"/>
          <w:szCs w:val="24"/>
        </w:rPr>
        <w:t xml:space="preserve"> </w:t>
      </w:r>
      <w:r w:rsidR="00363BF4">
        <w:rPr>
          <w:rFonts w:ascii="Times New Roman" w:hAnsi="Times New Roman"/>
          <w:sz w:val="24"/>
          <w:szCs w:val="24"/>
        </w:rPr>
        <w:t>which requires the Secretary of Education to issue regulations spec</w:t>
      </w:r>
      <w:r w:rsidR="009323A2">
        <w:rPr>
          <w:rFonts w:ascii="Times New Roman" w:hAnsi="Times New Roman"/>
          <w:sz w:val="24"/>
          <w:szCs w:val="24"/>
        </w:rPr>
        <w:t xml:space="preserve">ific to restraint and seclusion. </w:t>
      </w:r>
      <w:r w:rsidR="00F61FAD">
        <w:rPr>
          <w:rFonts w:ascii="Times New Roman" w:hAnsi="Times New Roman"/>
          <w:sz w:val="24"/>
          <w:szCs w:val="24"/>
        </w:rPr>
        <w:t xml:space="preserve"> </w:t>
      </w:r>
      <w:r w:rsidR="009323A2">
        <w:rPr>
          <w:rFonts w:ascii="Times New Roman" w:hAnsi="Times New Roman"/>
          <w:sz w:val="24"/>
          <w:szCs w:val="24"/>
        </w:rPr>
        <w:t xml:space="preserve">The regulations will be applicable to </w:t>
      </w:r>
      <w:r w:rsidR="00363BF4">
        <w:rPr>
          <w:rFonts w:ascii="Times New Roman" w:hAnsi="Times New Roman"/>
          <w:sz w:val="24"/>
          <w:szCs w:val="24"/>
        </w:rPr>
        <w:t xml:space="preserve">public and private schools which receive funding from the federal government. </w:t>
      </w:r>
      <w:r w:rsidR="00F61FAD">
        <w:rPr>
          <w:rFonts w:ascii="Times New Roman" w:hAnsi="Times New Roman"/>
          <w:sz w:val="24"/>
          <w:szCs w:val="24"/>
        </w:rPr>
        <w:t xml:space="preserve"> </w:t>
      </w:r>
      <w:r w:rsidR="00363BF4">
        <w:rPr>
          <w:rFonts w:ascii="Times New Roman" w:hAnsi="Times New Roman"/>
          <w:sz w:val="24"/>
          <w:szCs w:val="24"/>
        </w:rPr>
        <w:t>In addition, this legislation will also result in s</w:t>
      </w:r>
      <w:r w:rsidR="002B3208">
        <w:rPr>
          <w:rFonts w:ascii="Times New Roman" w:hAnsi="Times New Roman"/>
          <w:sz w:val="24"/>
          <w:szCs w:val="24"/>
        </w:rPr>
        <w:t>tates meeting minimum standards, including the following</w:t>
      </w:r>
      <w:r w:rsidR="00F61FAD">
        <w:rPr>
          <w:rFonts w:ascii="Times New Roman" w:hAnsi="Times New Roman"/>
          <w:sz w:val="24"/>
          <w:szCs w:val="24"/>
        </w:rPr>
        <w:t xml:space="preserve"> four requirements; (a) </w:t>
      </w:r>
      <w:r w:rsidR="002B3208">
        <w:rPr>
          <w:rFonts w:ascii="Times New Roman" w:hAnsi="Times New Roman"/>
          <w:sz w:val="24"/>
          <w:szCs w:val="24"/>
        </w:rPr>
        <w:t>the use of restraint or seclusion cannot be identified in a student’s IEP as a planned intervention, but the local education agency (LEA) can establish policies and procedures for the use of restraint and seclusion, provided they are not specific to any</w:t>
      </w:r>
      <w:r w:rsidR="00F61FAD">
        <w:rPr>
          <w:rFonts w:ascii="Times New Roman" w:hAnsi="Times New Roman"/>
          <w:sz w:val="24"/>
          <w:szCs w:val="24"/>
        </w:rPr>
        <w:t xml:space="preserve"> one student, (b) </w:t>
      </w:r>
      <w:r w:rsidR="002B3208">
        <w:rPr>
          <w:rFonts w:ascii="Times New Roman" w:hAnsi="Times New Roman"/>
          <w:sz w:val="24"/>
          <w:szCs w:val="24"/>
        </w:rPr>
        <w:t>restraints of any kind, or any aversive behavioral interventions, cann</w:t>
      </w:r>
      <w:r w:rsidR="00F61FAD">
        <w:rPr>
          <w:rFonts w:ascii="Times New Roman" w:hAnsi="Times New Roman"/>
          <w:sz w:val="24"/>
          <w:szCs w:val="24"/>
        </w:rPr>
        <w:t xml:space="preserve">ot compromise health and safety, (c) </w:t>
      </w:r>
      <w:r w:rsidR="002B3208">
        <w:rPr>
          <w:rFonts w:ascii="Times New Roman" w:hAnsi="Times New Roman"/>
          <w:sz w:val="24"/>
          <w:szCs w:val="24"/>
        </w:rPr>
        <w:t xml:space="preserve">restraint and seclusion cannot be used unless </w:t>
      </w:r>
      <w:r w:rsidR="00F61FAD">
        <w:rPr>
          <w:rFonts w:ascii="Times New Roman" w:hAnsi="Times New Roman"/>
          <w:sz w:val="24"/>
          <w:szCs w:val="24"/>
        </w:rPr>
        <w:t>(1)</w:t>
      </w:r>
      <w:r w:rsidR="002B3208">
        <w:rPr>
          <w:rFonts w:ascii="Times New Roman" w:hAnsi="Times New Roman"/>
          <w:sz w:val="24"/>
          <w:szCs w:val="24"/>
        </w:rPr>
        <w:t xml:space="preserve"> behavior poses imminent danger of injury to the student or others</w:t>
      </w:r>
      <w:r w:rsidR="00F61FAD">
        <w:rPr>
          <w:rFonts w:ascii="Times New Roman" w:hAnsi="Times New Roman"/>
          <w:sz w:val="24"/>
          <w:szCs w:val="24"/>
        </w:rPr>
        <w:t>,</w:t>
      </w:r>
      <w:r w:rsidR="002B3208">
        <w:rPr>
          <w:rFonts w:ascii="Times New Roman" w:hAnsi="Times New Roman"/>
          <w:sz w:val="24"/>
          <w:szCs w:val="24"/>
        </w:rPr>
        <w:t xml:space="preserve"> </w:t>
      </w:r>
      <w:r w:rsidR="00F61FAD">
        <w:rPr>
          <w:rFonts w:ascii="Times New Roman" w:hAnsi="Times New Roman"/>
          <w:sz w:val="24"/>
          <w:szCs w:val="24"/>
        </w:rPr>
        <w:t>(2)</w:t>
      </w:r>
      <w:r w:rsidR="002B3208">
        <w:rPr>
          <w:rFonts w:ascii="Times New Roman" w:hAnsi="Times New Roman"/>
          <w:sz w:val="24"/>
          <w:szCs w:val="24"/>
        </w:rPr>
        <w:t xml:space="preserve"> less restrictive interventions would be ineffective in preventing injury</w:t>
      </w:r>
      <w:r w:rsidR="00F61FAD">
        <w:rPr>
          <w:rFonts w:ascii="Times New Roman" w:hAnsi="Times New Roman"/>
          <w:sz w:val="24"/>
          <w:szCs w:val="24"/>
        </w:rPr>
        <w:t>,</w:t>
      </w:r>
      <w:r w:rsidR="002B3208">
        <w:rPr>
          <w:rFonts w:ascii="Times New Roman" w:hAnsi="Times New Roman"/>
          <w:sz w:val="24"/>
          <w:szCs w:val="24"/>
        </w:rPr>
        <w:t xml:space="preserve"> </w:t>
      </w:r>
      <w:r w:rsidR="00F61FAD">
        <w:rPr>
          <w:rFonts w:ascii="Times New Roman" w:hAnsi="Times New Roman"/>
          <w:sz w:val="24"/>
          <w:szCs w:val="24"/>
        </w:rPr>
        <w:t>(3)</w:t>
      </w:r>
      <w:r w:rsidR="002B3208">
        <w:rPr>
          <w:rFonts w:ascii="Times New Roman" w:hAnsi="Times New Roman"/>
          <w:sz w:val="24"/>
          <w:szCs w:val="24"/>
        </w:rPr>
        <w:t xml:space="preserve"> restraint and seclusion must be imposed by a person who is familiar with the student</w:t>
      </w:r>
      <w:r w:rsidR="00F61FAD">
        <w:rPr>
          <w:rFonts w:ascii="Times New Roman" w:hAnsi="Times New Roman"/>
          <w:sz w:val="24"/>
          <w:szCs w:val="24"/>
        </w:rPr>
        <w:t>,</w:t>
      </w:r>
      <w:r w:rsidR="002B3208">
        <w:rPr>
          <w:rFonts w:ascii="Times New Roman" w:hAnsi="Times New Roman"/>
          <w:sz w:val="24"/>
          <w:szCs w:val="24"/>
        </w:rPr>
        <w:t xml:space="preserve"> and </w:t>
      </w:r>
      <w:r w:rsidR="00F61FAD">
        <w:rPr>
          <w:rFonts w:ascii="Times New Roman" w:hAnsi="Times New Roman"/>
          <w:sz w:val="24"/>
          <w:szCs w:val="24"/>
        </w:rPr>
        <w:t>(4)</w:t>
      </w:r>
      <w:r w:rsidR="002B3208">
        <w:rPr>
          <w:rFonts w:ascii="Times New Roman" w:hAnsi="Times New Roman"/>
          <w:sz w:val="24"/>
          <w:szCs w:val="24"/>
        </w:rPr>
        <w:t xml:space="preserve"> restraint or seclusion must, except in cases of emergency, be imposed by trained and state-certified personnel</w:t>
      </w:r>
      <w:r w:rsidR="00F61FAD">
        <w:rPr>
          <w:rFonts w:ascii="Times New Roman" w:hAnsi="Times New Roman"/>
          <w:sz w:val="24"/>
          <w:szCs w:val="24"/>
        </w:rPr>
        <w:t>,</w:t>
      </w:r>
      <w:r w:rsidR="002B3208">
        <w:rPr>
          <w:rFonts w:ascii="Times New Roman" w:hAnsi="Times New Roman"/>
          <w:sz w:val="24"/>
          <w:szCs w:val="24"/>
        </w:rPr>
        <w:t xml:space="preserve"> and</w:t>
      </w:r>
      <w:r w:rsidR="00F61FAD">
        <w:rPr>
          <w:rFonts w:ascii="Times New Roman" w:hAnsi="Times New Roman"/>
          <w:sz w:val="24"/>
          <w:szCs w:val="24"/>
        </w:rPr>
        <w:t xml:space="preserve"> (d) </w:t>
      </w:r>
      <w:r w:rsidR="002B3208">
        <w:rPr>
          <w:rFonts w:ascii="Times New Roman" w:hAnsi="Times New Roman"/>
          <w:sz w:val="24"/>
          <w:szCs w:val="24"/>
        </w:rPr>
        <w:t>assurance that there are enough state-certified trained personnel to meet the needs of the specific population of each school.</w:t>
      </w:r>
      <w:r w:rsidR="00F61FAD">
        <w:rPr>
          <w:rFonts w:ascii="Times New Roman" w:hAnsi="Times New Roman"/>
          <w:sz w:val="24"/>
          <w:szCs w:val="24"/>
        </w:rPr>
        <w:t xml:space="preserve">  </w:t>
      </w:r>
      <w:r w:rsidR="006E289E">
        <w:rPr>
          <w:rFonts w:ascii="Times New Roman" w:hAnsi="Times New Roman"/>
          <w:sz w:val="24"/>
          <w:szCs w:val="24"/>
        </w:rPr>
        <w:t>In addition, state planning and reporting requirements will be instituted within two years of the Secretary of Education’s issuance of the restraint and seclusion regulations (Legislative Digest, 2010).</w:t>
      </w:r>
    </w:p>
    <w:p w:rsidR="00295EC1" w:rsidRDefault="00295EC1" w:rsidP="00295EC1">
      <w:pPr>
        <w:spacing w:after="0" w:line="480" w:lineRule="auto"/>
        <w:jc w:val="center"/>
        <w:rPr>
          <w:rFonts w:ascii="Times New Roman" w:hAnsi="Times New Roman"/>
          <w:b/>
          <w:sz w:val="24"/>
          <w:szCs w:val="24"/>
        </w:rPr>
      </w:pPr>
      <w:r w:rsidRPr="00295EC1">
        <w:rPr>
          <w:rFonts w:ascii="Times New Roman" w:hAnsi="Times New Roman"/>
          <w:b/>
          <w:sz w:val="24"/>
          <w:szCs w:val="24"/>
        </w:rPr>
        <w:t>Legal and Ethical Critique of Cases</w:t>
      </w:r>
    </w:p>
    <w:p w:rsidR="0022046A" w:rsidRDefault="009F3771" w:rsidP="009F3771">
      <w:pPr>
        <w:spacing w:after="0" w:line="480" w:lineRule="auto"/>
        <w:ind w:firstLine="720"/>
        <w:rPr>
          <w:rFonts w:ascii="Times New Roman" w:hAnsi="Times New Roman"/>
          <w:sz w:val="24"/>
          <w:szCs w:val="24"/>
        </w:rPr>
      </w:pPr>
      <w:r>
        <w:rPr>
          <w:rFonts w:ascii="Times New Roman" w:hAnsi="Times New Roman"/>
          <w:sz w:val="24"/>
          <w:szCs w:val="24"/>
        </w:rPr>
        <w:t xml:space="preserve">Students with disabilities exhibit a wide range of strengths and needs. </w:t>
      </w:r>
      <w:r w:rsidR="00F61FAD">
        <w:rPr>
          <w:rFonts w:ascii="Times New Roman" w:hAnsi="Times New Roman"/>
          <w:sz w:val="24"/>
          <w:szCs w:val="24"/>
        </w:rPr>
        <w:t xml:space="preserve"> </w:t>
      </w:r>
      <w:r>
        <w:rPr>
          <w:rFonts w:ascii="Times New Roman" w:hAnsi="Times New Roman"/>
          <w:sz w:val="24"/>
          <w:szCs w:val="24"/>
        </w:rPr>
        <w:t xml:space="preserve">Some students, especially with needs identified under the eligibility areas of emotional disabilities, autism, and intellectual disabilities, display behaviors which are disruptive, and pose safety risks to themselves and others. </w:t>
      </w:r>
      <w:r w:rsidR="00F61FAD">
        <w:rPr>
          <w:rFonts w:ascii="Times New Roman" w:hAnsi="Times New Roman"/>
          <w:sz w:val="24"/>
          <w:szCs w:val="24"/>
        </w:rPr>
        <w:t xml:space="preserve"> </w:t>
      </w:r>
      <w:r>
        <w:rPr>
          <w:rFonts w:ascii="Times New Roman" w:hAnsi="Times New Roman"/>
          <w:sz w:val="24"/>
          <w:szCs w:val="24"/>
        </w:rPr>
        <w:t xml:space="preserve">During these occasions, school staff often responds by using restraint or </w:t>
      </w:r>
      <w:r w:rsidRPr="000F68AD">
        <w:rPr>
          <w:rFonts w:ascii="Times New Roman" w:hAnsi="Times New Roman"/>
          <w:sz w:val="24"/>
          <w:szCs w:val="24"/>
        </w:rPr>
        <w:t xml:space="preserve">seclusion. </w:t>
      </w:r>
      <w:r w:rsidR="00F61FAD" w:rsidRPr="000F68AD">
        <w:rPr>
          <w:rFonts w:ascii="Times New Roman" w:hAnsi="Times New Roman"/>
          <w:sz w:val="24"/>
          <w:szCs w:val="24"/>
        </w:rPr>
        <w:t xml:space="preserve"> </w:t>
      </w:r>
      <w:r w:rsidRPr="000F68AD">
        <w:rPr>
          <w:rFonts w:ascii="Times New Roman" w:hAnsi="Times New Roman"/>
          <w:sz w:val="24"/>
          <w:szCs w:val="24"/>
        </w:rPr>
        <w:t>Despite their best efforts, these practices can lead to harm, injury, or death.  This</w:t>
      </w:r>
      <w:r>
        <w:rPr>
          <w:rFonts w:ascii="Times New Roman" w:hAnsi="Times New Roman"/>
          <w:sz w:val="24"/>
          <w:szCs w:val="24"/>
        </w:rPr>
        <w:t xml:space="preserve"> assumption is </w:t>
      </w:r>
      <w:r>
        <w:rPr>
          <w:rFonts w:ascii="Times New Roman" w:hAnsi="Times New Roman"/>
          <w:sz w:val="24"/>
          <w:szCs w:val="24"/>
        </w:rPr>
        <w:lastRenderedPageBreak/>
        <w:t>supported by a two-decade GAO examination between</w:t>
      </w:r>
      <w:r w:rsidR="00741433">
        <w:rPr>
          <w:rFonts w:ascii="Times New Roman" w:hAnsi="Times New Roman"/>
          <w:sz w:val="24"/>
          <w:szCs w:val="24"/>
        </w:rPr>
        <w:t xml:space="preserve"> </w:t>
      </w:r>
      <w:r>
        <w:rPr>
          <w:rFonts w:ascii="Times New Roman" w:hAnsi="Times New Roman"/>
          <w:sz w:val="24"/>
          <w:szCs w:val="24"/>
        </w:rPr>
        <w:t>1990-2009 of death and abuse allegations occurrin</w:t>
      </w:r>
      <w:r w:rsidR="009323A2">
        <w:rPr>
          <w:rFonts w:ascii="Times New Roman" w:hAnsi="Times New Roman"/>
          <w:sz w:val="24"/>
          <w:szCs w:val="24"/>
        </w:rPr>
        <w:t xml:space="preserve">g at public and private schools. </w:t>
      </w:r>
      <w:r w:rsidR="000F68AD">
        <w:rPr>
          <w:rFonts w:ascii="Times New Roman" w:hAnsi="Times New Roman"/>
          <w:sz w:val="24"/>
          <w:szCs w:val="24"/>
        </w:rPr>
        <w:t xml:space="preserve"> </w:t>
      </w:r>
      <w:r w:rsidR="009323A2">
        <w:rPr>
          <w:rFonts w:ascii="Times New Roman" w:hAnsi="Times New Roman"/>
          <w:sz w:val="24"/>
          <w:szCs w:val="24"/>
        </w:rPr>
        <w:t xml:space="preserve">The GAO uncovered and </w:t>
      </w:r>
      <w:r>
        <w:rPr>
          <w:rFonts w:ascii="Times New Roman" w:hAnsi="Times New Roman"/>
          <w:sz w:val="24"/>
          <w:szCs w:val="24"/>
        </w:rPr>
        <w:t xml:space="preserve">identified hundreds </w:t>
      </w:r>
      <w:r w:rsidR="009323A2">
        <w:rPr>
          <w:rFonts w:ascii="Times New Roman" w:hAnsi="Times New Roman"/>
          <w:sz w:val="24"/>
          <w:szCs w:val="24"/>
        </w:rPr>
        <w:t xml:space="preserve">of cases </w:t>
      </w:r>
      <w:r>
        <w:rPr>
          <w:rFonts w:ascii="Times New Roman" w:hAnsi="Times New Roman"/>
          <w:sz w:val="24"/>
          <w:szCs w:val="24"/>
        </w:rPr>
        <w:t>involving students with disabilities (2009).</w:t>
      </w:r>
    </w:p>
    <w:p w:rsidR="00D53575" w:rsidRDefault="00CF1F1B" w:rsidP="00D53575">
      <w:pPr>
        <w:spacing w:after="0" w:line="480" w:lineRule="auto"/>
        <w:ind w:firstLine="720"/>
        <w:rPr>
          <w:rFonts w:ascii="Times New Roman" w:hAnsi="Times New Roman"/>
          <w:sz w:val="24"/>
          <w:szCs w:val="24"/>
        </w:rPr>
      </w:pPr>
      <w:r w:rsidRPr="0052467A">
        <w:rPr>
          <w:rFonts w:ascii="Times New Roman" w:hAnsi="Times New Roman"/>
          <w:sz w:val="24"/>
          <w:szCs w:val="24"/>
        </w:rPr>
        <w:t xml:space="preserve">In </w:t>
      </w:r>
      <w:r w:rsidRPr="0052467A">
        <w:rPr>
          <w:rFonts w:ascii="Times New Roman" w:hAnsi="Times New Roman"/>
          <w:i/>
          <w:sz w:val="24"/>
          <w:szCs w:val="24"/>
        </w:rPr>
        <w:t>H.H. v. Wanda Moffett, Ann Minguzzi, and the Chesterfield County School Board</w:t>
      </w:r>
      <w:r>
        <w:rPr>
          <w:rFonts w:ascii="Times New Roman" w:hAnsi="Times New Roman"/>
          <w:i/>
          <w:sz w:val="24"/>
          <w:szCs w:val="24"/>
        </w:rPr>
        <w:t xml:space="preserve"> </w:t>
      </w:r>
      <w:r>
        <w:rPr>
          <w:rFonts w:ascii="Times New Roman" w:hAnsi="Times New Roman"/>
          <w:sz w:val="24"/>
          <w:szCs w:val="24"/>
        </w:rPr>
        <w:t xml:space="preserve">(2009), the parent of a </w:t>
      </w:r>
      <w:r w:rsidR="005268F4">
        <w:rPr>
          <w:rFonts w:ascii="Times New Roman" w:hAnsi="Times New Roman"/>
          <w:sz w:val="24"/>
          <w:szCs w:val="24"/>
        </w:rPr>
        <w:t xml:space="preserve">six year-old </w:t>
      </w:r>
      <w:r w:rsidR="007A2CF4">
        <w:rPr>
          <w:rFonts w:ascii="Times New Roman" w:hAnsi="Times New Roman"/>
          <w:sz w:val="24"/>
          <w:szCs w:val="24"/>
        </w:rPr>
        <w:t xml:space="preserve">kindergarten </w:t>
      </w:r>
      <w:r>
        <w:rPr>
          <w:rFonts w:ascii="Times New Roman" w:hAnsi="Times New Roman"/>
          <w:sz w:val="24"/>
          <w:szCs w:val="24"/>
        </w:rPr>
        <w:t>student (H. H.) with</w:t>
      </w:r>
      <w:r w:rsidR="009323A2">
        <w:rPr>
          <w:rFonts w:ascii="Times New Roman" w:hAnsi="Times New Roman"/>
          <w:sz w:val="24"/>
          <w:szCs w:val="24"/>
        </w:rPr>
        <w:t xml:space="preserve"> cerebral palsy </w:t>
      </w:r>
      <w:r>
        <w:rPr>
          <w:rFonts w:ascii="Times New Roman" w:hAnsi="Times New Roman"/>
          <w:sz w:val="24"/>
          <w:szCs w:val="24"/>
        </w:rPr>
        <w:t xml:space="preserve">alleged </w:t>
      </w:r>
      <w:r w:rsidR="005268F4">
        <w:rPr>
          <w:rFonts w:ascii="Times New Roman" w:hAnsi="Times New Roman"/>
          <w:sz w:val="24"/>
          <w:szCs w:val="24"/>
        </w:rPr>
        <w:t xml:space="preserve">physical restraint, deliberate neglect, and verbal abuse; </w:t>
      </w:r>
      <w:r w:rsidR="00063459">
        <w:rPr>
          <w:rFonts w:ascii="Times New Roman" w:hAnsi="Times New Roman"/>
          <w:sz w:val="24"/>
          <w:szCs w:val="24"/>
        </w:rPr>
        <w:t xml:space="preserve">and </w:t>
      </w:r>
      <w:r w:rsidR="005268F4">
        <w:rPr>
          <w:rFonts w:ascii="Times New Roman" w:hAnsi="Times New Roman"/>
          <w:sz w:val="24"/>
          <w:szCs w:val="24"/>
        </w:rPr>
        <w:t xml:space="preserve">deprivation of personal liberty, in violation of Fourteenth Amendment rights, </w:t>
      </w:r>
      <w:r w:rsidR="00063459">
        <w:rPr>
          <w:rFonts w:ascii="Times New Roman" w:hAnsi="Times New Roman"/>
          <w:sz w:val="24"/>
          <w:szCs w:val="24"/>
        </w:rPr>
        <w:t>and</w:t>
      </w:r>
      <w:r w:rsidR="005268F4">
        <w:rPr>
          <w:rFonts w:ascii="Times New Roman" w:hAnsi="Times New Roman"/>
          <w:sz w:val="24"/>
          <w:szCs w:val="24"/>
        </w:rPr>
        <w:t xml:space="preserve"> discrimination based on her disability and violations of the Americans with Disabilities and Section 504 of the Reh</w:t>
      </w:r>
      <w:r w:rsidR="00063459">
        <w:rPr>
          <w:rFonts w:ascii="Times New Roman" w:hAnsi="Times New Roman"/>
          <w:sz w:val="24"/>
          <w:szCs w:val="24"/>
        </w:rPr>
        <w:t>abilitation A</w:t>
      </w:r>
      <w:r w:rsidR="005268F4">
        <w:rPr>
          <w:rFonts w:ascii="Times New Roman" w:hAnsi="Times New Roman"/>
          <w:sz w:val="24"/>
          <w:szCs w:val="24"/>
        </w:rPr>
        <w:t xml:space="preserve">ct of 1973. </w:t>
      </w:r>
      <w:r w:rsidR="000F68AD">
        <w:rPr>
          <w:rFonts w:ascii="Times New Roman" w:hAnsi="Times New Roman"/>
          <w:sz w:val="24"/>
          <w:szCs w:val="24"/>
        </w:rPr>
        <w:t xml:space="preserve"> </w:t>
      </w:r>
      <w:r w:rsidR="007A2CF4">
        <w:rPr>
          <w:rFonts w:ascii="Times New Roman" w:hAnsi="Times New Roman"/>
          <w:sz w:val="24"/>
          <w:szCs w:val="24"/>
        </w:rPr>
        <w:t>Specifically, the parent alleged H.H.</w:t>
      </w:r>
      <w:r>
        <w:rPr>
          <w:rFonts w:ascii="Times New Roman" w:hAnsi="Times New Roman"/>
          <w:sz w:val="24"/>
          <w:szCs w:val="24"/>
        </w:rPr>
        <w:t xml:space="preserve"> was restrained in her wheelchair for hours at a time, was verbally abused, and deprive her of her educational services, as a result of malicious acts and intent by her teacher and teacher’s assistant.</w:t>
      </w:r>
      <w:r w:rsidR="007A2CF4">
        <w:rPr>
          <w:rFonts w:ascii="Times New Roman" w:hAnsi="Times New Roman"/>
          <w:sz w:val="24"/>
          <w:szCs w:val="24"/>
        </w:rPr>
        <w:t xml:space="preserve"> </w:t>
      </w:r>
      <w:r w:rsidR="000F68AD">
        <w:rPr>
          <w:rFonts w:ascii="Times New Roman" w:hAnsi="Times New Roman"/>
          <w:sz w:val="24"/>
          <w:szCs w:val="24"/>
        </w:rPr>
        <w:t xml:space="preserve"> </w:t>
      </w:r>
      <w:r w:rsidR="00E16DF7">
        <w:rPr>
          <w:rFonts w:ascii="Times New Roman" w:hAnsi="Times New Roman"/>
          <w:sz w:val="24"/>
          <w:szCs w:val="24"/>
        </w:rPr>
        <w:t xml:space="preserve">In this case, </w:t>
      </w:r>
      <w:r w:rsidR="00063459">
        <w:rPr>
          <w:rFonts w:ascii="Times New Roman" w:hAnsi="Times New Roman"/>
          <w:sz w:val="24"/>
          <w:szCs w:val="24"/>
        </w:rPr>
        <w:t>the court</w:t>
      </w:r>
      <w:r w:rsidR="00F21F11">
        <w:rPr>
          <w:rFonts w:ascii="Times New Roman" w:hAnsi="Times New Roman"/>
          <w:sz w:val="24"/>
          <w:szCs w:val="24"/>
        </w:rPr>
        <w:t xml:space="preserve"> </w:t>
      </w:r>
      <w:r w:rsidR="00063459">
        <w:rPr>
          <w:rFonts w:ascii="Times New Roman" w:hAnsi="Times New Roman"/>
          <w:sz w:val="24"/>
          <w:szCs w:val="24"/>
        </w:rPr>
        <w:t>found that the Chesterfield County School Board violated H.H.’s rights under Section 504 of the Rehabilitation act of 1973 and the anti-discrimination provisions of the Americans with Disabilities Act; the staff members deprived H.H. of liberty without due process of the law; and the staff members wrongfully and deliberately inflicted serious emotional harm and falsely imprisoned H.H.</w:t>
      </w:r>
      <w:r w:rsidR="000F68AD">
        <w:rPr>
          <w:rFonts w:ascii="Times New Roman" w:hAnsi="Times New Roman"/>
          <w:sz w:val="24"/>
          <w:szCs w:val="24"/>
        </w:rPr>
        <w:t xml:space="preserve"> </w:t>
      </w:r>
      <w:r w:rsidR="00063459">
        <w:rPr>
          <w:rFonts w:ascii="Times New Roman" w:hAnsi="Times New Roman"/>
          <w:sz w:val="24"/>
          <w:szCs w:val="24"/>
        </w:rPr>
        <w:t xml:space="preserve"> The </w:t>
      </w:r>
      <w:r w:rsidR="009323A2">
        <w:rPr>
          <w:rFonts w:ascii="Times New Roman" w:hAnsi="Times New Roman"/>
          <w:sz w:val="24"/>
          <w:szCs w:val="24"/>
        </w:rPr>
        <w:t xml:space="preserve">court ruled in favor of the </w:t>
      </w:r>
      <w:r w:rsidR="00063459">
        <w:rPr>
          <w:rFonts w:ascii="Times New Roman" w:hAnsi="Times New Roman"/>
          <w:sz w:val="24"/>
          <w:szCs w:val="24"/>
        </w:rPr>
        <w:t xml:space="preserve">plaintiffs </w:t>
      </w:r>
      <w:r w:rsidR="009323A2">
        <w:rPr>
          <w:rFonts w:ascii="Times New Roman" w:hAnsi="Times New Roman"/>
          <w:sz w:val="24"/>
          <w:szCs w:val="24"/>
        </w:rPr>
        <w:t xml:space="preserve">who </w:t>
      </w:r>
      <w:r w:rsidR="00063459">
        <w:rPr>
          <w:rFonts w:ascii="Times New Roman" w:hAnsi="Times New Roman"/>
          <w:sz w:val="24"/>
          <w:szCs w:val="24"/>
        </w:rPr>
        <w:t>were awarded pun</w:t>
      </w:r>
      <w:r w:rsidR="00D53575">
        <w:rPr>
          <w:rFonts w:ascii="Times New Roman" w:hAnsi="Times New Roman"/>
          <w:sz w:val="24"/>
          <w:szCs w:val="24"/>
        </w:rPr>
        <w:t>itive and compensatory damages.</w:t>
      </w:r>
    </w:p>
    <w:p w:rsidR="00D318A0" w:rsidRDefault="00E246D5" w:rsidP="00741433">
      <w:pPr>
        <w:spacing w:after="0" w:line="480" w:lineRule="auto"/>
        <w:ind w:firstLine="720"/>
        <w:rPr>
          <w:rFonts w:ascii="Times New Roman" w:hAnsi="Times New Roman"/>
          <w:sz w:val="24"/>
          <w:szCs w:val="24"/>
        </w:rPr>
      </w:pPr>
      <w:r>
        <w:rPr>
          <w:rFonts w:ascii="Times New Roman" w:hAnsi="Times New Roman"/>
          <w:sz w:val="24"/>
          <w:szCs w:val="24"/>
        </w:rPr>
        <w:t xml:space="preserve">In </w:t>
      </w:r>
      <w:r w:rsidRPr="00E246D5">
        <w:rPr>
          <w:rFonts w:ascii="Times New Roman" w:hAnsi="Times New Roman"/>
          <w:i/>
          <w:sz w:val="24"/>
          <w:szCs w:val="24"/>
        </w:rPr>
        <w:t>C.N. v. Willmar Public Schools, ISD No. 347</w:t>
      </w:r>
      <w:r>
        <w:rPr>
          <w:rFonts w:ascii="Times New Roman" w:hAnsi="Times New Roman"/>
          <w:sz w:val="24"/>
          <w:szCs w:val="24"/>
        </w:rPr>
        <w:t xml:space="preserve"> (2008), the parent of C.N., a student identified as having developmental delays and a speech and language impairment</w:t>
      </w:r>
      <w:r w:rsidR="002C2F4C">
        <w:rPr>
          <w:rFonts w:ascii="Times New Roman" w:hAnsi="Times New Roman"/>
          <w:sz w:val="24"/>
          <w:szCs w:val="24"/>
        </w:rPr>
        <w:t xml:space="preserve">, alleged C.N.’s teacher improperly and overzealously used seclusion and restraint techniques. </w:t>
      </w:r>
      <w:r w:rsidR="000F68AD">
        <w:rPr>
          <w:rFonts w:ascii="Times New Roman" w:hAnsi="Times New Roman"/>
          <w:sz w:val="24"/>
          <w:szCs w:val="24"/>
        </w:rPr>
        <w:t xml:space="preserve"> </w:t>
      </w:r>
      <w:r w:rsidR="002C2F4C">
        <w:rPr>
          <w:rFonts w:ascii="Times New Roman" w:hAnsi="Times New Roman"/>
          <w:sz w:val="24"/>
          <w:szCs w:val="24"/>
        </w:rPr>
        <w:t xml:space="preserve">Specifically, the parent alleged the teacher developed a “thinking desk” which was used as a threat in lieu of restraint; shouted and yelled at C.N., as well as pulled her hair; made sarcastic and belittling remarks to C.N.; and on one occasion denied C.N. the use of the bathroom, which resulted in the student relieving herself by accident. </w:t>
      </w:r>
      <w:r w:rsidR="000F68AD">
        <w:rPr>
          <w:rFonts w:ascii="Times New Roman" w:hAnsi="Times New Roman"/>
          <w:sz w:val="24"/>
          <w:szCs w:val="24"/>
        </w:rPr>
        <w:t xml:space="preserve"> </w:t>
      </w:r>
      <w:r w:rsidR="002C2F4C">
        <w:rPr>
          <w:rFonts w:ascii="Times New Roman" w:hAnsi="Times New Roman"/>
          <w:sz w:val="24"/>
          <w:szCs w:val="24"/>
        </w:rPr>
        <w:t xml:space="preserve">Following an eight month investigation, the Minnesota </w:t>
      </w:r>
      <w:r w:rsidR="002C2F4C">
        <w:rPr>
          <w:rFonts w:ascii="Times New Roman" w:hAnsi="Times New Roman"/>
          <w:sz w:val="24"/>
          <w:szCs w:val="24"/>
        </w:rPr>
        <w:lastRenderedPageBreak/>
        <w:t xml:space="preserve">Department of Education (MDE) determined the teacher had engaged in maltreatment of C.N. by denying her access to the bathroom. </w:t>
      </w:r>
      <w:r w:rsidR="000F68AD">
        <w:rPr>
          <w:rFonts w:ascii="Times New Roman" w:hAnsi="Times New Roman"/>
          <w:sz w:val="24"/>
          <w:szCs w:val="24"/>
        </w:rPr>
        <w:t xml:space="preserve"> </w:t>
      </w:r>
      <w:r w:rsidR="002C2F4C">
        <w:rPr>
          <w:rFonts w:ascii="Times New Roman" w:hAnsi="Times New Roman"/>
          <w:sz w:val="24"/>
          <w:szCs w:val="24"/>
        </w:rPr>
        <w:t xml:space="preserve">Simultaneous to the investigation, the parent withdrew C.N. from the school and enrolled her in another jurisdiction. </w:t>
      </w:r>
      <w:r w:rsidR="000F68AD">
        <w:rPr>
          <w:rFonts w:ascii="Times New Roman" w:hAnsi="Times New Roman"/>
          <w:sz w:val="24"/>
          <w:szCs w:val="24"/>
        </w:rPr>
        <w:t xml:space="preserve"> </w:t>
      </w:r>
      <w:r w:rsidR="002C2F4C">
        <w:rPr>
          <w:rFonts w:ascii="Times New Roman" w:hAnsi="Times New Roman"/>
          <w:sz w:val="24"/>
          <w:szCs w:val="24"/>
        </w:rPr>
        <w:t>Approximately one year later, the parent requested an administrative review with the MDE, alleging the District denied C.N. a free and appropriate public education (FAPE)</w:t>
      </w:r>
      <w:r w:rsidR="001323D5">
        <w:rPr>
          <w:rFonts w:ascii="Times New Roman" w:hAnsi="Times New Roman"/>
          <w:sz w:val="24"/>
          <w:szCs w:val="24"/>
        </w:rPr>
        <w:t xml:space="preserve">. </w:t>
      </w:r>
      <w:r w:rsidR="000F68AD">
        <w:rPr>
          <w:rFonts w:ascii="Times New Roman" w:hAnsi="Times New Roman"/>
          <w:sz w:val="24"/>
          <w:szCs w:val="24"/>
        </w:rPr>
        <w:t xml:space="preserve"> </w:t>
      </w:r>
      <w:r w:rsidR="001323D5">
        <w:rPr>
          <w:rFonts w:ascii="Times New Roman" w:hAnsi="Times New Roman"/>
          <w:sz w:val="24"/>
          <w:szCs w:val="24"/>
        </w:rPr>
        <w:t xml:space="preserve">This claim was dismissed </w:t>
      </w:r>
      <w:r w:rsidR="00D53575">
        <w:rPr>
          <w:rFonts w:ascii="Times New Roman" w:hAnsi="Times New Roman"/>
          <w:sz w:val="24"/>
          <w:szCs w:val="24"/>
        </w:rPr>
        <w:t xml:space="preserve">by MDE </w:t>
      </w:r>
      <w:r w:rsidR="001323D5">
        <w:rPr>
          <w:rFonts w:ascii="Times New Roman" w:hAnsi="Times New Roman"/>
          <w:sz w:val="24"/>
          <w:szCs w:val="24"/>
        </w:rPr>
        <w:t xml:space="preserve">because of lack of jurisdiction. </w:t>
      </w:r>
      <w:r w:rsidR="000F68AD">
        <w:rPr>
          <w:rFonts w:ascii="Times New Roman" w:hAnsi="Times New Roman"/>
          <w:sz w:val="24"/>
          <w:szCs w:val="24"/>
        </w:rPr>
        <w:t xml:space="preserve"> </w:t>
      </w:r>
      <w:r w:rsidR="001323D5">
        <w:rPr>
          <w:rFonts w:ascii="Times New Roman" w:hAnsi="Times New Roman"/>
          <w:sz w:val="24"/>
          <w:szCs w:val="24"/>
        </w:rPr>
        <w:t xml:space="preserve">Appealing this, the parent then filed in district court, alleging addition federal and state law claims against the teacher, the District, and individuals within the District. </w:t>
      </w:r>
      <w:r w:rsidR="000F68AD">
        <w:rPr>
          <w:rFonts w:ascii="Times New Roman" w:hAnsi="Times New Roman"/>
          <w:sz w:val="24"/>
          <w:szCs w:val="24"/>
        </w:rPr>
        <w:t xml:space="preserve"> </w:t>
      </w:r>
      <w:r w:rsidR="001323D5">
        <w:rPr>
          <w:rFonts w:ascii="Times New Roman" w:hAnsi="Times New Roman"/>
          <w:sz w:val="24"/>
          <w:szCs w:val="24"/>
        </w:rPr>
        <w:t xml:space="preserve">The claim was a violation of IDEA; Section 504 of the Rehabilitation Act; due process and equal protection clauses of the Fourteenth Amendment; and the right against unreasonable seizures guaranteed by the Fourth Amendment. </w:t>
      </w:r>
      <w:r w:rsidR="000F68AD">
        <w:rPr>
          <w:rFonts w:ascii="Times New Roman" w:hAnsi="Times New Roman"/>
          <w:sz w:val="24"/>
          <w:szCs w:val="24"/>
        </w:rPr>
        <w:t xml:space="preserve"> </w:t>
      </w:r>
      <w:r w:rsidR="001323D5">
        <w:rPr>
          <w:rFonts w:ascii="Times New Roman" w:hAnsi="Times New Roman"/>
          <w:sz w:val="24"/>
          <w:szCs w:val="24"/>
        </w:rPr>
        <w:t>The court granted the defendants’ motions to dismiss; and dismissed the plaintiff’s claims</w:t>
      </w:r>
      <w:r w:rsidR="00D53575">
        <w:rPr>
          <w:rFonts w:ascii="Times New Roman" w:hAnsi="Times New Roman"/>
          <w:sz w:val="24"/>
          <w:szCs w:val="24"/>
        </w:rPr>
        <w:t xml:space="preserve"> because the family no longer lived within the District’s jurisdiction.</w:t>
      </w:r>
    </w:p>
    <w:p w:rsidR="00741433" w:rsidRDefault="00741433" w:rsidP="00741433">
      <w:pPr>
        <w:spacing w:after="0" w:line="480" w:lineRule="auto"/>
        <w:ind w:firstLine="720"/>
        <w:rPr>
          <w:rFonts w:ascii="Times New Roman" w:hAnsi="Times New Roman"/>
          <w:sz w:val="24"/>
          <w:szCs w:val="24"/>
        </w:rPr>
      </w:pPr>
      <w:r>
        <w:rPr>
          <w:rFonts w:ascii="Times New Roman" w:hAnsi="Times New Roman"/>
          <w:sz w:val="24"/>
          <w:szCs w:val="24"/>
        </w:rPr>
        <w:t xml:space="preserve">In </w:t>
      </w:r>
      <w:r>
        <w:rPr>
          <w:rFonts w:ascii="Times New Roman" w:hAnsi="Times New Roman"/>
          <w:i/>
          <w:sz w:val="24"/>
          <w:szCs w:val="24"/>
        </w:rPr>
        <w:t xml:space="preserve">T.W. v. the School Board of Seminole County, Florida </w:t>
      </w:r>
      <w:r>
        <w:rPr>
          <w:rFonts w:ascii="Times New Roman" w:hAnsi="Times New Roman"/>
          <w:sz w:val="24"/>
          <w:szCs w:val="24"/>
        </w:rPr>
        <w:t xml:space="preserve">(2009), the plaintiff was an eighth grade special education student enrolled </w:t>
      </w:r>
      <w:r w:rsidRPr="00741433">
        <w:rPr>
          <w:rFonts w:ascii="Times New Roman" w:hAnsi="Times New Roman"/>
          <w:sz w:val="24"/>
          <w:szCs w:val="24"/>
        </w:rPr>
        <w:t xml:space="preserve">in </w:t>
      </w:r>
      <w:smartTag w:uri="urn:schemas-microsoft-com:office:smarttags" w:element="place">
        <w:smartTag w:uri="urn:schemas-microsoft-com:office:smarttags" w:element="PlaceName">
          <w:r w:rsidRPr="00741433">
            <w:rPr>
              <w:rFonts w:ascii="Times New Roman" w:hAnsi="Times New Roman"/>
              <w:sz w:val="24"/>
              <w:szCs w:val="24"/>
            </w:rPr>
            <w:t>South</w:t>
          </w:r>
        </w:smartTag>
        <w:r w:rsidRPr="00741433">
          <w:rPr>
            <w:rFonts w:ascii="Times New Roman" w:hAnsi="Times New Roman"/>
            <w:sz w:val="24"/>
            <w:szCs w:val="24"/>
          </w:rPr>
          <w:t xml:space="preserve"> </w:t>
        </w:r>
        <w:smartTag w:uri="urn:schemas-microsoft-com:office:smarttags" w:element="PlaceName">
          <w:r w:rsidRPr="00741433">
            <w:rPr>
              <w:rFonts w:ascii="Times New Roman" w:hAnsi="Times New Roman"/>
              <w:sz w:val="24"/>
              <w:szCs w:val="24"/>
            </w:rPr>
            <w:t>Seminole</w:t>
          </w:r>
        </w:smartTag>
        <w:r w:rsidRPr="00741433">
          <w:rPr>
            <w:rFonts w:ascii="Times New Roman" w:hAnsi="Times New Roman"/>
            <w:sz w:val="24"/>
            <w:szCs w:val="24"/>
          </w:rPr>
          <w:t xml:space="preserve"> </w:t>
        </w:r>
        <w:smartTag w:uri="urn:schemas-microsoft-com:office:smarttags" w:element="PlaceType">
          <w:r w:rsidRPr="00741433">
            <w:rPr>
              <w:rFonts w:ascii="Times New Roman" w:hAnsi="Times New Roman"/>
              <w:sz w:val="24"/>
              <w:szCs w:val="24"/>
            </w:rPr>
            <w:t>Middle school</w:t>
          </w:r>
        </w:smartTag>
      </w:smartTag>
      <w:r w:rsidRPr="00741433">
        <w:rPr>
          <w:rFonts w:ascii="Times New Roman" w:hAnsi="Times New Roman"/>
          <w:sz w:val="24"/>
          <w:szCs w:val="24"/>
        </w:rPr>
        <w:t xml:space="preserve"> </w:t>
      </w:r>
      <w:r>
        <w:rPr>
          <w:rFonts w:ascii="Times New Roman" w:hAnsi="Times New Roman"/>
          <w:sz w:val="24"/>
          <w:szCs w:val="24"/>
        </w:rPr>
        <w:t xml:space="preserve">in </w:t>
      </w:r>
      <w:smartTag w:uri="urn:schemas-microsoft-com:office:smarttags" w:element="State">
        <w:smartTag w:uri="urn:schemas-microsoft-com:office:smarttags" w:element="place">
          <w:r>
            <w:rPr>
              <w:rFonts w:ascii="Times New Roman" w:hAnsi="Times New Roman"/>
              <w:sz w:val="24"/>
              <w:szCs w:val="24"/>
            </w:rPr>
            <w:t>Florida</w:t>
          </w:r>
        </w:smartTag>
      </w:smartTag>
      <w:r>
        <w:rPr>
          <w:rFonts w:ascii="Times New Roman" w:hAnsi="Times New Roman"/>
          <w:sz w:val="24"/>
          <w:szCs w:val="24"/>
        </w:rPr>
        <w:t xml:space="preserve">. T.W. </w:t>
      </w:r>
      <w:r w:rsidRPr="00741433">
        <w:rPr>
          <w:rFonts w:ascii="Times New Roman" w:hAnsi="Times New Roman"/>
          <w:sz w:val="24"/>
          <w:szCs w:val="24"/>
        </w:rPr>
        <w:t>had speech and language deficits, an emotional disability, and diagnoses of autism and pervasive developmental disorder (PDD)</w:t>
      </w:r>
      <w:r>
        <w:rPr>
          <w:rFonts w:ascii="Times New Roman" w:hAnsi="Times New Roman"/>
          <w:sz w:val="24"/>
          <w:szCs w:val="24"/>
        </w:rPr>
        <w:t xml:space="preserve">. Further, </w:t>
      </w:r>
      <w:r w:rsidRPr="00741433">
        <w:rPr>
          <w:rFonts w:ascii="Times New Roman" w:hAnsi="Times New Roman"/>
          <w:sz w:val="24"/>
          <w:szCs w:val="24"/>
        </w:rPr>
        <w:t>T.W. exhibited significant behavior problems; acting out included aggressive behavior, off task behaviors, throwing of objects, and cursing at the teacher.  The parent charged T. W. was subjected to emotional abuse, which resulted in long-term emotional and psychological harm. Specifically, the alleged abuse included inappropriate restraints or physical abuse, and verbal abuse directed at T.W. The parent also alleged T.W. also witnessed severe conduct by the teacher toward T.W.’s classmates.</w:t>
      </w:r>
      <w:r>
        <w:rPr>
          <w:rFonts w:ascii="Times New Roman" w:hAnsi="Times New Roman"/>
          <w:sz w:val="24"/>
          <w:szCs w:val="24"/>
        </w:rPr>
        <w:t xml:space="preserve"> Instructional assistants said they witnessed abuse, corroborating</w:t>
      </w:r>
      <w:r w:rsidRPr="00741433">
        <w:rPr>
          <w:rFonts w:ascii="Times New Roman" w:hAnsi="Times New Roman"/>
          <w:sz w:val="24"/>
          <w:szCs w:val="24"/>
        </w:rPr>
        <w:t xml:space="preserve"> the parent’s claims of T.W.’s mistreatment.</w:t>
      </w:r>
    </w:p>
    <w:p w:rsidR="00741433" w:rsidRDefault="00741433" w:rsidP="00741433">
      <w:pPr>
        <w:spacing w:after="0" w:line="480" w:lineRule="auto"/>
        <w:ind w:firstLine="720"/>
        <w:rPr>
          <w:rFonts w:ascii="Times New Roman" w:hAnsi="Times New Roman"/>
          <w:sz w:val="24"/>
          <w:szCs w:val="24"/>
        </w:rPr>
      </w:pPr>
      <w:r>
        <w:rPr>
          <w:rFonts w:ascii="Times New Roman" w:hAnsi="Times New Roman"/>
          <w:sz w:val="24"/>
          <w:szCs w:val="24"/>
        </w:rPr>
        <w:t>In this case, t</w:t>
      </w:r>
      <w:r w:rsidRPr="00741433">
        <w:rPr>
          <w:rFonts w:ascii="Times New Roman" w:hAnsi="Times New Roman"/>
          <w:sz w:val="24"/>
          <w:szCs w:val="24"/>
        </w:rPr>
        <w:t xml:space="preserve">he court ruled in favor of the School Board, citing that the evidence did not meet the burden of proof. The court did not find a factor to rule in favor of either party in regard to </w:t>
      </w:r>
      <w:r w:rsidRPr="00741433">
        <w:rPr>
          <w:rFonts w:ascii="Times New Roman" w:hAnsi="Times New Roman"/>
          <w:sz w:val="24"/>
          <w:szCs w:val="24"/>
        </w:rPr>
        <w:lastRenderedPageBreak/>
        <w:t>physical restraint.</w:t>
      </w:r>
      <w:r>
        <w:rPr>
          <w:rFonts w:ascii="Times New Roman" w:hAnsi="Times New Roman"/>
          <w:sz w:val="24"/>
          <w:szCs w:val="24"/>
        </w:rPr>
        <w:t xml:space="preserve"> </w:t>
      </w:r>
      <w:r w:rsidRPr="00741433">
        <w:rPr>
          <w:rFonts w:ascii="Times New Roman" w:hAnsi="Times New Roman"/>
          <w:sz w:val="24"/>
          <w:szCs w:val="24"/>
        </w:rPr>
        <w:t>The court did not find in factor to rule in favor of either party in regard to physical restraint because the plaintiff did not seek physical restraint. Further, because the injuries to T.W. were minimal as a result of the physical restraints, it was not enough to sway the court was not swayed.</w:t>
      </w:r>
    </w:p>
    <w:p w:rsidR="00772153" w:rsidRPr="00CC4B11" w:rsidRDefault="00772153" w:rsidP="006F0E6B">
      <w:pPr>
        <w:spacing w:after="0" w:line="480" w:lineRule="auto"/>
        <w:ind w:firstLine="720"/>
        <w:rPr>
          <w:rFonts w:ascii="Times New Roman" w:hAnsi="Times New Roman"/>
          <w:sz w:val="24"/>
          <w:szCs w:val="24"/>
        </w:rPr>
      </w:pPr>
      <w:r w:rsidRPr="00772153">
        <w:rPr>
          <w:rFonts w:ascii="Times New Roman" w:hAnsi="Times New Roman"/>
          <w:sz w:val="24"/>
          <w:szCs w:val="24"/>
        </w:rPr>
        <w:t xml:space="preserve">In </w:t>
      </w:r>
      <w:r w:rsidRPr="00772153">
        <w:rPr>
          <w:rFonts w:ascii="Times New Roman" w:hAnsi="Times New Roman"/>
          <w:i/>
          <w:sz w:val="24"/>
          <w:szCs w:val="24"/>
        </w:rPr>
        <w:t>D.L., E.L., and I.L. v</w:t>
      </w:r>
      <w:r w:rsidR="00051E1B">
        <w:rPr>
          <w:rFonts w:ascii="Times New Roman" w:hAnsi="Times New Roman"/>
          <w:i/>
          <w:sz w:val="24"/>
          <w:szCs w:val="24"/>
        </w:rPr>
        <w:t>.</w:t>
      </w:r>
      <w:r w:rsidRPr="00772153">
        <w:rPr>
          <w:rFonts w:ascii="Times New Roman" w:hAnsi="Times New Roman"/>
          <w:i/>
          <w:sz w:val="24"/>
          <w:szCs w:val="24"/>
        </w:rPr>
        <w:t xml:space="preserve"> </w:t>
      </w:r>
      <w:smartTag w:uri="urn:schemas-microsoft-com:office:smarttags" w:element="place">
        <w:smartTag w:uri="urn:schemas-microsoft-com:office:smarttags" w:element="PlaceName">
          <w:r w:rsidRPr="00772153">
            <w:rPr>
              <w:rFonts w:ascii="Times New Roman" w:hAnsi="Times New Roman"/>
              <w:i/>
              <w:sz w:val="24"/>
              <w:szCs w:val="24"/>
            </w:rPr>
            <w:t>Waukee</w:t>
          </w:r>
        </w:smartTag>
        <w:r w:rsidRPr="00772153">
          <w:rPr>
            <w:rFonts w:ascii="Times New Roman" w:hAnsi="Times New Roman"/>
            <w:i/>
            <w:sz w:val="24"/>
            <w:szCs w:val="24"/>
          </w:rPr>
          <w:t xml:space="preserve"> </w:t>
        </w:r>
        <w:smartTag w:uri="urn:schemas-microsoft-com:office:smarttags" w:element="PlaceName">
          <w:r w:rsidRPr="00772153">
            <w:rPr>
              <w:rFonts w:ascii="Times New Roman" w:hAnsi="Times New Roman"/>
              <w:i/>
              <w:sz w:val="24"/>
              <w:szCs w:val="24"/>
            </w:rPr>
            <w:t>Community</w:t>
          </w:r>
        </w:smartTag>
        <w:r w:rsidRPr="00772153">
          <w:rPr>
            <w:rFonts w:ascii="Times New Roman" w:hAnsi="Times New Roman"/>
            <w:i/>
            <w:sz w:val="24"/>
            <w:szCs w:val="24"/>
          </w:rPr>
          <w:t xml:space="preserve"> </w:t>
        </w:r>
        <w:smartTag w:uri="urn:schemas-microsoft-com:office:smarttags" w:element="PlaceType">
          <w:r w:rsidRPr="00772153">
            <w:rPr>
              <w:rFonts w:ascii="Times New Roman" w:hAnsi="Times New Roman"/>
              <w:i/>
              <w:sz w:val="24"/>
              <w:szCs w:val="24"/>
            </w:rPr>
            <w:t>School District</w:t>
          </w:r>
        </w:smartTag>
      </w:smartTag>
      <w:r w:rsidRPr="00772153">
        <w:rPr>
          <w:rFonts w:ascii="Times New Roman" w:hAnsi="Times New Roman"/>
          <w:i/>
          <w:sz w:val="24"/>
          <w:szCs w:val="24"/>
        </w:rPr>
        <w:t xml:space="preserve"> and Heartland Area Education Agency</w:t>
      </w:r>
      <w:r w:rsidRPr="00772153">
        <w:rPr>
          <w:rFonts w:ascii="Times New Roman" w:hAnsi="Times New Roman"/>
          <w:sz w:val="24"/>
          <w:szCs w:val="24"/>
        </w:rPr>
        <w:t xml:space="preserve"> (2008)</w:t>
      </w:r>
      <w:r w:rsidR="00051E1B">
        <w:rPr>
          <w:rFonts w:ascii="Times New Roman" w:hAnsi="Times New Roman"/>
          <w:sz w:val="24"/>
          <w:szCs w:val="24"/>
        </w:rPr>
        <w:t>,</w:t>
      </w:r>
      <w:r>
        <w:rPr>
          <w:rFonts w:ascii="Times New Roman" w:hAnsi="Times New Roman"/>
          <w:sz w:val="24"/>
          <w:szCs w:val="24"/>
        </w:rPr>
        <w:t xml:space="preserve"> </w:t>
      </w:r>
      <w:r w:rsidRPr="00751B02">
        <w:rPr>
          <w:rFonts w:ascii="Times New Roman" w:hAnsi="Times New Roman"/>
          <w:sz w:val="24"/>
          <w:szCs w:val="24"/>
        </w:rPr>
        <w:t xml:space="preserve">I.L. was </w:t>
      </w:r>
      <w:r>
        <w:rPr>
          <w:rFonts w:ascii="Times New Roman" w:hAnsi="Times New Roman"/>
          <w:sz w:val="24"/>
          <w:szCs w:val="24"/>
        </w:rPr>
        <w:t xml:space="preserve">a minor student who </w:t>
      </w:r>
      <w:r w:rsidR="00051E1B">
        <w:rPr>
          <w:rFonts w:ascii="Times New Roman" w:hAnsi="Times New Roman"/>
          <w:sz w:val="24"/>
          <w:szCs w:val="24"/>
        </w:rPr>
        <w:t xml:space="preserve">displayed </w:t>
      </w:r>
      <w:r>
        <w:rPr>
          <w:rFonts w:ascii="Times New Roman" w:hAnsi="Times New Roman"/>
          <w:sz w:val="24"/>
          <w:szCs w:val="24"/>
        </w:rPr>
        <w:t>aggression in a school environment.  In May 2004, the school district developed an IEP that identified I.L. as having significant social and emotional needs</w:t>
      </w:r>
      <w:r w:rsidR="006F0E6B">
        <w:rPr>
          <w:rFonts w:ascii="Times New Roman" w:hAnsi="Times New Roman"/>
          <w:sz w:val="24"/>
          <w:szCs w:val="24"/>
        </w:rPr>
        <w:t xml:space="preserve"> and in the </w:t>
      </w:r>
      <w:r w:rsidR="00051E1B">
        <w:rPr>
          <w:rFonts w:ascii="Times New Roman" w:hAnsi="Times New Roman"/>
          <w:sz w:val="24"/>
          <w:szCs w:val="24"/>
        </w:rPr>
        <w:t>f</w:t>
      </w:r>
      <w:r>
        <w:rPr>
          <w:rFonts w:ascii="Times New Roman" w:hAnsi="Times New Roman"/>
          <w:sz w:val="24"/>
          <w:szCs w:val="24"/>
        </w:rPr>
        <w:t>all of 2004</w:t>
      </w:r>
      <w:r w:rsidR="006F0E6B">
        <w:rPr>
          <w:rFonts w:ascii="Times New Roman" w:hAnsi="Times New Roman"/>
          <w:sz w:val="24"/>
          <w:szCs w:val="24"/>
        </w:rPr>
        <w:t xml:space="preserve"> the school district completed a </w:t>
      </w:r>
      <w:r>
        <w:rPr>
          <w:rFonts w:ascii="Times New Roman" w:hAnsi="Times New Roman"/>
          <w:sz w:val="24"/>
          <w:szCs w:val="24"/>
        </w:rPr>
        <w:t xml:space="preserve">functional behavioral assessment </w:t>
      </w:r>
      <w:r w:rsidR="006F0E6B">
        <w:rPr>
          <w:rFonts w:ascii="Times New Roman" w:hAnsi="Times New Roman"/>
          <w:sz w:val="24"/>
          <w:szCs w:val="24"/>
        </w:rPr>
        <w:t xml:space="preserve">and developed a new </w:t>
      </w:r>
      <w:r>
        <w:rPr>
          <w:rFonts w:ascii="Times New Roman" w:hAnsi="Times New Roman"/>
          <w:sz w:val="24"/>
          <w:szCs w:val="24"/>
        </w:rPr>
        <w:t xml:space="preserve">IEP.  </w:t>
      </w:r>
      <w:r w:rsidR="006F0E6B">
        <w:rPr>
          <w:rFonts w:ascii="Times New Roman" w:hAnsi="Times New Roman"/>
          <w:sz w:val="24"/>
          <w:szCs w:val="24"/>
        </w:rPr>
        <w:t xml:space="preserve">As part of I.L.’s behavior plan she was placed in timeout for durations of one to five hours at a time, denied lunch, and hand-over-hand restraints.  The plaintiffs, the parents of I.L., sought to recover damages for eleven different violations against federal and Iowa code, include IDEA.  The court did rule that the school district was in violation of IDEA, </w:t>
      </w:r>
      <w:r>
        <w:rPr>
          <w:rFonts w:ascii="Times New Roman" w:hAnsi="Times New Roman"/>
          <w:sz w:val="24"/>
          <w:szCs w:val="24"/>
        </w:rPr>
        <w:t>the disability discrimination in violation of Iowa Code, and negligent infliction of emotional distress in regard to their use of seclusion and restraint; however, the</w:t>
      </w:r>
      <w:r w:rsidR="006F0E6B">
        <w:rPr>
          <w:rFonts w:ascii="Times New Roman" w:hAnsi="Times New Roman"/>
          <w:sz w:val="24"/>
          <w:szCs w:val="24"/>
        </w:rPr>
        <w:t xml:space="preserve"> plaintiffs could </w:t>
      </w:r>
      <w:r>
        <w:rPr>
          <w:rFonts w:ascii="Times New Roman" w:hAnsi="Times New Roman"/>
          <w:sz w:val="24"/>
          <w:szCs w:val="24"/>
        </w:rPr>
        <w:t xml:space="preserve">not recover damages under IDEA. </w:t>
      </w:r>
      <w:r w:rsidR="006F0E6B">
        <w:rPr>
          <w:rFonts w:ascii="Times New Roman" w:hAnsi="Times New Roman"/>
          <w:sz w:val="24"/>
          <w:szCs w:val="24"/>
        </w:rPr>
        <w:t xml:space="preserve"> The significance of this case was that p</w:t>
      </w:r>
      <w:r w:rsidRPr="00A5187D">
        <w:rPr>
          <w:rFonts w:ascii="Times New Roman" w:hAnsi="Times New Roman"/>
          <w:sz w:val="24"/>
          <w:szCs w:val="24"/>
        </w:rPr>
        <w:t xml:space="preserve">arties affected by </w:t>
      </w:r>
      <w:r w:rsidR="006F0E6B">
        <w:rPr>
          <w:rFonts w:ascii="Times New Roman" w:hAnsi="Times New Roman"/>
          <w:sz w:val="24"/>
          <w:szCs w:val="24"/>
        </w:rPr>
        <w:t xml:space="preserve">restraint and </w:t>
      </w:r>
      <w:r w:rsidRPr="00A5187D">
        <w:rPr>
          <w:rFonts w:ascii="Times New Roman" w:hAnsi="Times New Roman"/>
          <w:sz w:val="24"/>
          <w:szCs w:val="24"/>
        </w:rPr>
        <w:t>seclusion procedures cannot be mo</w:t>
      </w:r>
      <w:r w:rsidR="006F0E6B">
        <w:rPr>
          <w:rFonts w:ascii="Times New Roman" w:hAnsi="Times New Roman"/>
          <w:sz w:val="24"/>
          <w:szCs w:val="24"/>
        </w:rPr>
        <w:t xml:space="preserve">netarily compensated under IDEA and that restraint and </w:t>
      </w:r>
      <w:r w:rsidRPr="00CC4B11">
        <w:rPr>
          <w:rFonts w:ascii="Times New Roman" w:hAnsi="Times New Roman"/>
          <w:sz w:val="24"/>
          <w:szCs w:val="24"/>
        </w:rPr>
        <w:t xml:space="preserve">seclusion </w:t>
      </w:r>
      <w:r w:rsidR="006F0E6B">
        <w:rPr>
          <w:rFonts w:ascii="Times New Roman" w:hAnsi="Times New Roman"/>
          <w:sz w:val="24"/>
          <w:szCs w:val="24"/>
        </w:rPr>
        <w:t xml:space="preserve">procedures </w:t>
      </w:r>
      <w:r w:rsidRPr="00CC4B11">
        <w:rPr>
          <w:rFonts w:ascii="Times New Roman" w:hAnsi="Times New Roman"/>
          <w:sz w:val="24"/>
          <w:szCs w:val="24"/>
        </w:rPr>
        <w:t>could be seen as acts of discrimination.</w:t>
      </w:r>
    </w:p>
    <w:p w:rsidR="006F0E6B" w:rsidRDefault="006F0E6B" w:rsidP="003A7C7D">
      <w:pPr>
        <w:spacing w:after="0" w:line="480" w:lineRule="auto"/>
        <w:ind w:firstLine="720"/>
        <w:rPr>
          <w:rFonts w:ascii="Times New Roman" w:hAnsi="Times New Roman"/>
          <w:sz w:val="24"/>
          <w:szCs w:val="24"/>
        </w:rPr>
      </w:pPr>
      <w:r>
        <w:rPr>
          <w:rFonts w:ascii="Times New Roman" w:hAnsi="Times New Roman"/>
          <w:sz w:val="24"/>
          <w:szCs w:val="24"/>
        </w:rPr>
        <w:t xml:space="preserve">In </w:t>
      </w:r>
      <w:r w:rsidRPr="00CC4B11">
        <w:rPr>
          <w:rFonts w:ascii="Times New Roman" w:hAnsi="Times New Roman"/>
          <w:i/>
          <w:sz w:val="24"/>
          <w:szCs w:val="24"/>
        </w:rPr>
        <w:t xml:space="preserve">Theresa Marie Stenger, </w:t>
      </w:r>
      <w:r w:rsidR="00051E1B">
        <w:rPr>
          <w:rFonts w:ascii="Times New Roman" w:hAnsi="Times New Roman"/>
          <w:i/>
          <w:sz w:val="24"/>
          <w:szCs w:val="24"/>
        </w:rPr>
        <w:t>et al</w:t>
      </w:r>
      <w:r w:rsidRPr="00CC4B11">
        <w:rPr>
          <w:rFonts w:ascii="Times New Roman" w:hAnsi="Times New Roman"/>
          <w:i/>
          <w:sz w:val="24"/>
          <w:szCs w:val="24"/>
        </w:rPr>
        <w:t>., v. Stanwood School District</w:t>
      </w:r>
      <w:r>
        <w:rPr>
          <w:rFonts w:ascii="Times New Roman" w:hAnsi="Times New Roman"/>
          <w:i/>
          <w:sz w:val="24"/>
          <w:szCs w:val="24"/>
        </w:rPr>
        <w:t xml:space="preserve"> (1999) </w:t>
      </w:r>
      <w:r w:rsidR="003A7C7D">
        <w:rPr>
          <w:rFonts w:ascii="Times New Roman" w:hAnsi="Times New Roman"/>
          <w:i/>
          <w:sz w:val="24"/>
          <w:szCs w:val="24"/>
        </w:rPr>
        <w:t>s</w:t>
      </w:r>
      <w:r w:rsidRPr="00B64F20">
        <w:rPr>
          <w:rFonts w:ascii="Times New Roman" w:hAnsi="Times New Roman"/>
          <w:sz w:val="24"/>
          <w:szCs w:val="24"/>
        </w:rPr>
        <w:t xml:space="preserve">pecial education instructional aides sought to recover damages for injuries incurred by working with one student with a disability under the Industrial Insurance Act, Wash. Rev. Code </w:t>
      </w:r>
      <w:r>
        <w:rPr>
          <w:rFonts w:ascii="Times New Roman" w:hAnsi="Times New Roman"/>
          <w:sz w:val="24"/>
          <w:szCs w:val="24"/>
        </w:rPr>
        <w:t>§</w:t>
      </w:r>
      <w:r w:rsidRPr="00B64F20">
        <w:rPr>
          <w:rFonts w:ascii="Times New Roman" w:hAnsi="Times New Roman"/>
          <w:sz w:val="24"/>
          <w:szCs w:val="24"/>
        </w:rPr>
        <w:t>51.04.010.</w:t>
      </w:r>
      <w:r w:rsidR="003A7C7D">
        <w:rPr>
          <w:rFonts w:ascii="Times New Roman" w:hAnsi="Times New Roman"/>
          <w:sz w:val="24"/>
          <w:szCs w:val="24"/>
        </w:rPr>
        <w:t xml:space="preserve">  </w:t>
      </w:r>
      <w:r>
        <w:rPr>
          <w:rFonts w:ascii="Times New Roman" w:hAnsi="Times New Roman"/>
          <w:sz w:val="24"/>
          <w:szCs w:val="24"/>
        </w:rPr>
        <w:t xml:space="preserve">Jason, </w:t>
      </w:r>
      <w:r w:rsidR="003A7C7D">
        <w:rPr>
          <w:rFonts w:ascii="Times New Roman" w:hAnsi="Times New Roman"/>
          <w:sz w:val="24"/>
          <w:szCs w:val="24"/>
        </w:rPr>
        <w:t xml:space="preserve">a special education student with a disability, </w:t>
      </w:r>
      <w:r w:rsidRPr="00B64F20">
        <w:rPr>
          <w:rFonts w:ascii="Times New Roman" w:hAnsi="Times New Roman"/>
          <w:sz w:val="24"/>
          <w:szCs w:val="24"/>
        </w:rPr>
        <w:t xml:space="preserve">inflicted over one thousand injuries to several </w:t>
      </w:r>
      <w:smartTag w:uri="urn:schemas-microsoft-com:office:smarttags" w:element="place">
        <w:smartTag w:uri="urn:schemas-microsoft-com:office:smarttags" w:element="PlaceName">
          <w:r w:rsidRPr="00B64F20">
            <w:rPr>
              <w:rFonts w:ascii="Times New Roman" w:hAnsi="Times New Roman"/>
              <w:sz w:val="24"/>
              <w:szCs w:val="24"/>
            </w:rPr>
            <w:t>Stanwood</w:t>
          </w:r>
        </w:smartTag>
        <w:r w:rsidRPr="00B64F20">
          <w:rPr>
            <w:rFonts w:ascii="Times New Roman" w:hAnsi="Times New Roman"/>
            <w:sz w:val="24"/>
            <w:szCs w:val="24"/>
          </w:rPr>
          <w:t xml:space="preserve"> </w:t>
        </w:r>
        <w:smartTag w:uri="urn:schemas-microsoft-com:office:smarttags" w:element="PlaceType">
          <w:r w:rsidRPr="00B64F20">
            <w:rPr>
              <w:rFonts w:ascii="Times New Roman" w:hAnsi="Times New Roman"/>
              <w:sz w:val="24"/>
              <w:szCs w:val="24"/>
            </w:rPr>
            <w:t>School District</w:t>
          </w:r>
        </w:smartTag>
      </w:smartTag>
      <w:r w:rsidRPr="00B64F20">
        <w:rPr>
          <w:rFonts w:ascii="Times New Roman" w:hAnsi="Times New Roman"/>
          <w:sz w:val="24"/>
          <w:szCs w:val="24"/>
        </w:rPr>
        <w:t xml:space="preserve"> instructional aides over a period of two years.</w:t>
      </w:r>
      <w:r w:rsidR="003A7C7D">
        <w:rPr>
          <w:rFonts w:ascii="Times New Roman" w:hAnsi="Times New Roman"/>
          <w:sz w:val="24"/>
          <w:szCs w:val="24"/>
        </w:rPr>
        <w:t xml:space="preserve">  </w:t>
      </w:r>
      <w:r>
        <w:rPr>
          <w:rFonts w:ascii="Times New Roman" w:hAnsi="Times New Roman"/>
          <w:sz w:val="24"/>
          <w:szCs w:val="24"/>
        </w:rPr>
        <w:t xml:space="preserve">Due to Jason’s aggressive and defiant behavior the school district implemented </w:t>
      </w:r>
      <w:r w:rsidR="003A7C7D">
        <w:rPr>
          <w:rFonts w:ascii="Times New Roman" w:hAnsi="Times New Roman"/>
          <w:sz w:val="24"/>
          <w:szCs w:val="24"/>
        </w:rPr>
        <w:t xml:space="preserve">restraint and </w:t>
      </w:r>
      <w:r>
        <w:rPr>
          <w:rFonts w:ascii="Times New Roman" w:hAnsi="Times New Roman"/>
          <w:sz w:val="24"/>
          <w:szCs w:val="24"/>
        </w:rPr>
        <w:t xml:space="preserve">seclusion </w:t>
      </w:r>
      <w:r w:rsidR="003A7C7D">
        <w:rPr>
          <w:rFonts w:ascii="Times New Roman" w:hAnsi="Times New Roman"/>
          <w:sz w:val="24"/>
          <w:szCs w:val="24"/>
        </w:rPr>
        <w:t xml:space="preserve">practices </w:t>
      </w:r>
      <w:r>
        <w:rPr>
          <w:rFonts w:ascii="Times New Roman" w:hAnsi="Times New Roman"/>
          <w:sz w:val="24"/>
          <w:szCs w:val="24"/>
        </w:rPr>
        <w:t xml:space="preserve">to manage </w:t>
      </w:r>
      <w:r w:rsidR="003A7C7D">
        <w:rPr>
          <w:rFonts w:ascii="Times New Roman" w:hAnsi="Times New Roman"/>
          <w:sz w:val="24"/>
          <w:szCs w:val="24"/>
        </w:rPr>
        <w:t xml:space="preserve">his </w:t>
      </w:r>
      <w:r w:rsidR="003A7C7D">
        <w:rPr>
          <w:rFonts w:ascii="Times New Roman" w:hAnsi="Times New Roman"/>
          <w:sz w:val="24"/>
          <w:szCs w:val="24"/>
        </w:rPr>
        <w:lastRenderedPageBreak/>
        <w:t>behavior</w:t>
      </w:r>
      <w:r>
        <w:rPr>
          <w:rFonts w:ascii="Times New Roman" w:hAnsi="Times New Roman"/>
          <w:sz w:val="24"/>
          <w:szCs w:val="24"/>
        </w:rPr>
        <w:t>.</w:t>
      </w:r>
      <w:r w:rsidR="003A7C7D">
        <w:rPr>
          <w:rFonts w:ascii="Times New Roman" w:hAnsi="Times New Roman"/>
          <w:sz w:val="24"/>
          <w:szCs w:val="24"/>
        </w:rPr>
        <w:t xml:space="preserve">  The </w:t>
      </w:r>
      <w:r w:rsidRPr="00B64F20">
        <w:rPr>
          <w:rFonts w:ascii="Times New Roman" w:hAnsi="Times New Roman"/>
          <w:sz w:val="24"/>
          <w:szCs w:val="24"/>
        </w:rPr>
        <w:t xml:space="preserve">instructional aides were provided with training and dress code guidelines to wear protective clothing around </w:t>
      </w:r>
      <w:r w:rsidR="003A7C7D">
        <w:rPr>
          <w:rFonts w:ascii="Times New Roman" w:hAnsi="Times New Roman"/>
          <w:sz w:val="24"/>
          <w:szCs w:val="24"/>
        </w:rPr>
        <w:t>Jason.  T</w:t>
      </w:r>
      <w:r w:rsidRPr="004E1A7D">
        <w:rPr>
          <w:rFonts w:ascii="Times New Roman" w:hAnsi="Times New Roman"/>
          <w:sz w:val="24"/>
          <w:szCs w:val="24"/>
        </w:rPr>
        <w:t>he court found that the school district had willfully disregarded that the instructional aides would receive injury because there had been over one thousand previous documented incidents that Jason had previous</w:t>
      </w:r>
      <w:r w:rsidR="00051E1B">
        <w:rPr>
          <w:rFonts w:ascii="Times New Roman" w:hAnsi="Times New Roman"/>
          <w:sz w:val="24"/>
          <w:szCs w:val="24"/>
        </w:rPr>
        <w:t>ly</w:t>
      </w:r>
      <w:r w:rsidRPr="004E1A7D">
        <w:rPr>
          <w:rFonts w:ascii="Times New Roman" w:hAnsi="Times New Roman"/>
          <w:sz w:val="24"/>
          <w:szCs w:val="24"/>
        </w:rPr>
        <w:t xml:space="preserve"> injured school staff.</w:t>
      </w:r>
      <w:r w:rsidR="003A7C7D">
        <w:rPr>
          <w:rFonts w:ascii="Times New Roman" w:hAnsi="Times New Roman"/>
          <w:sz w:val="24"/>
          <w:szCs w:val="24"/>
        </w:rPr>
        <w:t xml:space="preserve">  The significance of this case is that sc</w:t>
      </w:r>
      <w:r w:rsidRPr="004E1A7D">
        <w:rPr>
          <w:rFonts w:ascii="Times New Roman" w:hAnsi="Times New Roman"/>
          <w:sz w:val="24"/>
          <w:szCs w:val="24"/>
        </w:rPr>
        <w:t>hool employees can receive damages for personal injuries that incur while working with</w:t>
      </w:r>
      <w:r w:rsidR="003A7C7D">
        <w:rPr>
          <w:rFonts w:ascii="Times New Roman" w:hAnsi="Times New Roman"/>
          <w:sz w:val="24"/>
          <w:szCs w:val="24"/>
        </w:rPr>
        <w:t xml:space="preserve"> students in </w:t>
      </w:r>
      <w:r w:rsidRPr="004E1A7D">
        <w:rPr>
          <w:rFonts w:ascii="Times New Roman" w:hAnsi="Times New Roman"/>
          <w:sz w:val="24"/>
          <w:szCs w:val="24"/>
        </w:rPr>
        <w:t>special education if the school district has willfully disregarded the potential risk of injury.</w:t>
      </w:r>
    </w:p>
    <w:p w:rsidR="006F0E6B" w:rsidRDefault="003A7C7D" w:rsidP="003A7C7D">
      <w:pPr>
        <w:spacing w:after="0" w:line="480" w:lineRule="auto"/>
        <w:ind w:firstLine="720"/>
        <w:jc w:val="both"/>
        <w:rPr>
          <w:rFonts w:ascii="Times New Roman" w:hAnsi="Times New Roman"/>
          <w:sz w:val="24"/>
          <w:szCs w:val="24"/>
        </w:rPr>
      </w:pPr>
      <w:r w:rsidRPr="003A7C7D">
        <w:rPr>
          <w:rFonts w:ascii="Times New Roman" w:hAnsi="Times New Roman"/>
          <w:sz w:val="24"/>
          <w:szCs w:val="24"/>
        </w:rPr>
        <w:t xml:space="preserve">In </w:t>
      </w:r>
      <w:r w:rsidR="006F0E6B" w:rsidRPr="00AF5B5A">
        <w:rPr>
          <w:rFonts w:ascii="Times New Roman" w:hAnsi="Times New Roman"/>
          <w:i/>
          <w:sz w:val="24"/>
          <w:szCs w:val="24"/>
        </w:rPr>
        <w:t>Wisconsin Coalition for Advocacy, Inc. v. State of Wisconsin Department of Public Instruction</w:t>
      </w:r>
      <w:r>
        <w:rPr>
          <w:rFonts w:ascii="Times New Roman" w:hAnsi="Times New Roman"/>
          <w:i/>
          <w:sz w:val="24"/>
          <w:szCs w:val="24"/>
        </w:rPr>
        <w:t xml:space="preserve"> </w:t>
      </w:r>
      <w:r>
        <w:rPr>
          <w:rFonts w:ascii="Times New Roman" w:hAnsi="Times New Roman"/>
          <w:sz w:val="24"/>
          <w:szCs w:val="24"/>
        </w:rPr>
        <w:t xml:space="preserve">(2005) </w:t>
      </w:r>
      <w:smartTag w:uri="urn:schemas-microsoft-com:office:smarttags" w:element="place">
        <w:smartTag w:uri="urn:schemas-microsoft-com:office:smarttags" w:element="PlaceName">
          <w:r w:rsidR="006F0E6B" w:rsidRPr="00396A8B">
            <w:rPr>
              <w:rFonts w:ascii="Times New Roman" w:hAnsi="Times New Roman"/>
              <w:sz w:val="24"/>
              <w:szCs w:val="24"/>
            </w:rPr>
            <w:t>Abraham</w:t>
          </w:r>
        </w:smartTag>
        <w:r w:rsidR="006F0E6B" w:rsidRPr="00396A8B">
          <w:rPr>
            <w:rFonts w:ascii="Times New Roman" w:hAnsi="Times New Roman"/>
            <w:sz w:val="24"/>
            <w:szCs w:val="24"/>
          </w:rPr>
          <w:t xml:space="preserve"> </w:t>
        </w:r>
        <w:smartTag w:uri="urn:schemas-microsoft-com:office:smarttags" w:element="PlaceName">
          <w:r w:rsidR="006F0E6B" w:rsidRPr="00396A8B">
            <w:rPr>
              <w:rFonts w:ascii="Times New Roman" w:hAnsi="Times New Roman"/>
              <w:sz w:val="24"/>
              <w:szCs w:val="24"/>
            </w:rPr>
            <w:t>Lincoln</w:t>
          </w:r>
        </w:smartTag>
        <w:r w:rsidR="006F0E6B" w:rsidRPr="00396A8B">
          <w:rPr>
            <w:rFonts w:ascii="Times New Roman" w:hAnsi="Times New Roman"/>
            <w:sz w:val="24"/>
            <w:szCs w:val="24"/>
          </w:rPr>
          <w:t xml:space="preserve"> </w:t>
        </w:r>
        <w:smartTag w:uri="urn:schemas-microsoft-com:office:smarttags" w:element="PlaceType">
          <w:r w:rsidR="006F0E6B" w:rsidRPr="00396A8B">
            <w:rPr>
              <w:rFonts w:ascii="Times New Roman" w:hAnsi="Times New Roman"/>
              <w:sz w:val="24"/>
              <w:szCs w:val="24"/>
            </w:rPr>
            <w:t>Elementary School</w:t>
          </w:r>
        </w:smartTag>
      </w:smartTag>
      <w:r w:rsidR="006F0E6B" w:rsidRPr="00396A8B">
        <w:rPr>
          <w:rFonts w:ascii="Times New Roman" w:hAnsi="Times New Roman"/>
          <w:sz w:val="24"/>
          <w:szCs w:val="24"/>
        </w:rPr>
        <w:t xml:space="preserve"> was accused of having an abusive seclusion room, which resulted in a television station airing an investigative report.</w:t>
      </w:r>
      <w:r>
        <w:rPr>
          <w:rFonts w:ascii="Times New Roman" w:hAnsi="Times New Roman"/>
          <w:sz w:val="24"/>
          <w:szCs w:val="24"/>
        </w:rPr>
        <w:t xml:space="preserve">  The </w:t>
      </w:r>
      <w:r w:rsidR="006F0E6B" w:rsidRPr="00396A8B">
        <w:rPr>
          <w:rFonts w:ascii="Times New Roman" w:hAnsi="Times New Roman"/>
          <w:sz w:val="24"/>
          <w:szCs w:val="24"/>
        </w:rPr>
        <w:t>Wisconsin Coalition for Advocacy (WCA)</w:t>
      </w:r>
      <w:r w:rsidR="00051E1B">
        <w:rPr>
          <w:rFonts w:ascii="Times New Roman" w:hAnsi="Times New Roman"/>
          <w:sz w:val="24"/>
          <w:szCs w:val="24"/>
        </w:rPr>
        <w:t xml:space="preserve">, </w:t>
      </w:r>
      <w:r w:rsidR="006F0E6B" w:rsidRPr="00396A8B">
        <w:rPr>
          <w:rFonts w:ascii="Times New Roman" w:hAnsi="Times New Roman"/>
          <w:sz w:val="24"/>
          <w:szCs w:val="24"/>
        </w:rPr>
        <w:t xml:space="preserve">an organization created by the state of </w:t>
      </w:r>
      <w:smartTag w:uri="urn:schemas-microsoft-com:office:smarttags" w:element="State">
        <w:smartTag w:uri="urn:schemas-microsoft-com:office:smarttags" w:element="place">
          <w:r w:rsidR="006F0E6B" w:rsidRPr="00396A8B">
            <w:rPr>
              <w:rFonts w:ascii="Times New Roman" w:hAnsi="Times New Roman"/>
              <w:sz w:val="24"/>
              <w:szCs w:val="24"/>
            </w:rPr>
            <w:t>Wisconsin</w:t>
          </w:r>
        </w:smartTag>
      </w:smartTag>
      <w:r w:rsidR="006F0E6B" w:rsidRPr="00396A8B">
        <w:rPr>
          <w:rFonts w:ascii="Times New Roman" w:hAnsi="Times New Roman"/>
          <w:sz w:val="24"/>
          <w:szCs w:val="24"/>
        </w:rPr>
        <w:t xml:space="preserve"> to protect and advocate</w:t>
      </w:r>
      <w:r>
        <w:rPr>
          <w:rFonts w:ascii="Times New Roman" w:hAnsi="Times New Roman"/>
          <w:sz w:val="24"/>
          <w:szCs w:val="24"/>
        </w:rPr>
        <w:t xml:space="preserve"> for students with disabilities</w:t>
      </w:r>
      <w:r w:rsidR="00051E1B">
        <w:rPr>
          <w:rFonts w:ascii="Times New Roman" w:hAnsi="Times New Roman"/>
          <w:sz w:val="24"/>
          <w:szCs w:val="24"/>
        </w:rPr>
        <w:t>,</w:t>
      </w:r>
      <w:r>
        <w:rPr>
          <w:rFonts w:ascii="Times New Roman" w:hAnsi="Times New Roman"/>
          <w:sz w:val="24"/>
          <w:szCs w:val="24"/>
        </w:rPr>
        <w:t xml:space="preserve"> s</w:t>
      </w:r>
      <w:r w:rsidR="006F0E6B" w:rsidRPr="00396A8B">
        <w:rPr>
          <w:rFonts w:ascii="Times New Roman" w:hAnsi="Times New Roman"/>
          <w:sz w:val="24"/>
          <w:szCs w:val="24"/>
        </w:rPr>
        <w:t xml:space="preserve">ought access to gain access to confidential records of students with disabilities who had been locked in </w:t>
      </w:r>
      <w:r>
        <w:rPr>
          <w:rFonts w:ascii="Times New Roman" w:hAnsi="Times New Roman"/>
          <w:sz w:val="24"/>
          <w:szCs w:val="24"/>
        </w:rPr>
        <w:t xml:space="preserve">the </w:t>
      </w:r>
      <w:r w:rsidR="006F0E6B" w:rsidRPr="00396A8B">
        <w:rPr>
          <w:rFonts w:ascii="Times New Roman" w:hAnsi="Times New Roman"/>
          <w:sz w:val="24"/>
          <w:szCs w:val="24"/>
        </w:rPr>
        <w:t xml:space="preserve">seclusion room </w:t>
      </w:r>
      <w:r>
        <w:rPr>
          <w:rFonts w:ascii="Times New Roman" w:hAnsi="Times New Roman"/>
          <w:sz w:val="24"/>
          <w:szCs w:val="24"/>
        </w:rPr>
        <w:t xml:space="preserve">at </w:t>
      </w:r>
      <w:smartTag w:uri="urn:schemas-microsoft-com:office:smarttags" w:element="place">
        <w:smartTag w:uri="urn:schemas-microsoft-com:office:smarttags" w:element="PlaceName">
          <w:r>
            <w:rPr>
              <w:rFonts w:ascii="Times New Roman" w:hAnsi="Times New Roman"/>
              <w:sz w:val="24"/>
              <w:szCs w:val="24"/>
            </w:rPr>
            <w:t>Abraham</w:t>
          </w:r>
        </w:smartTag>
        <w:r>
          <w:rPr>
            <w:rFonts w:ascii="Times New Roman" w:hAnsi="Times New Roman"/>
            <w:sz w:val="24"/>
            <w:szCs w:val="24"/>
          </w:rPr>
          <w:t xml:space="preserve"> </w:t>
        </w:r>
        <w:smartTag w:uri="urn:schemas-microsoft-com:office:smarttags" w:element="PlaceName">
          <w:r>
            <w:rPr>
              <w:rFonts w:ascii="Times New Roman" w:hAnsi="Times New Roman"/>
              <w:sz w:val="24"/>
              <w:szCs w:val="24"/>
            </w:rPr>
            <w:t>Lincoln</w:t>
          </w:r>
        </w:smartTag>
        <w:r>
          <w:rPr>
            <w:rFonts w:ascii="Times New Roman" w:hAnsi="Times New Roman"/>
            <w:sz w:val="24"/>
            <w:szCs w:val="24"/>
          </w:rPr>
          <w:t xml:space="preserve"> </w:t>
        </w:r>
        <w:smartTag w:uri="urn:schemas-microsoft-com:office:smarttags" w:element="PlaceType">
          <w:r>
            <w:rPr>
              <w:rFonts w:ascii="Times New Roman" w:hAnsi="Times New Roman"/>
              <w:sz w:val="24"/>
              <w:szCs w:val="24"/>
            </w:rPr>
            <w:t>Elementary School</w:t>
          </w:r>
        </w:smartTag>
      </w:smartTag>
      <w:r>
        <w:rPr>
          <w:rFonts w:ascii="Times New Roman" w:hAnsi="Times New Roman"/>
          <w:sz w:val="24"/>
          <w:szCs w:val="24"/>
        </w:rPr>
        <w:t xml:space="preserve">.  The purpose of WCA was to </w:t>
      </w:r>
      <w:r w:rsidR="006F0E6B">
        <w:rPr>
          <w:rFonts w:ascii="Times New Roman" w:hAnsi="Times New Roman"/>
          <w:sz w:val="24"/>
          <w:szCs w:val="24"/>
        </w:rPr>
        <w:t xml:space="preserve">identify the students who were placed in the seclusion room to check if a complaint was filed by one of the unnamed individuals. </w:t>
      </w:r>
      <w:r>
        <w:rPr>
          <w:rFonts w:ascii="Times New Roman" w:hAnsi="Times New Roman"/>
          <w:sz w:val="24"/>
          <w:szCs w:val="24"/>
        </w:rPr>
        <w:t xml:space="preserve"> The court found that </w:t>
      </w:r>
      <w:r w:rsidR="006F0E6B" w:rsidRPr="00D46CDA">
        <w:rPr>
          <w:rFonts w:ascii="Times New Roman" w:hAnsi="Times New Roman"/>
          <w:sz w:val="24"/>
          <w:szCs w:val="24"/>
        </w:rPr>
        <w:t>the advocacy group cannot obtain school records without prior knowledge of the student names.  The court held that an individual needs to approach the plaintiff with the name of an individual that suspects is being abused or neglected</w:t>
      </w:r>
      <w:r w:rsidR="00051E1B">
        <w:rPr>
          <w:rFonts w:ascii="Times New Roman" w:hAnsi="Times New Roman"/>
          <w:sz w:val="24"/>
          <w:szCs w:val="24"/>
        </w:rPr>
        <w:t xml:space="preserve">. The court held that </w:t>
      </w:r>
      <w:r w:rsidR="006F0E6B" w:rsidRPr="00D46CDA">
        <w:rPr>
          <w:rFonts w:ascii="Times New Roman" w:hAnsi="Times New Roman"/>
          <w:sz w:val="24"/>
          <w:szCs w:val="24"/>
        </w:rPr>
        <w:t xml:space="preserve">it is not the responsibility of the plaintiff to discover names of suspected abused children on their own. </w:t>
      </w:r>
      <w:r>
        <w:rPr>
          <w:rFonts w:ascii="Times New Roman" w:hAnsi="Times New Roman"/>
          <w:sz w:val="24"/>
          <w:szCs w:val="24"/>
        </w:rPr>
        <w:t xml:space="preserve"> The significance of this case is that p</w:t>
      </w:r>
      <w:r w:rsidR="006F0E6B" w:rsidRPr="00A9620C">
        <w:rPr>
          <w:rFonts w:ascii="Times New Roman" w:hAnsi="Times New Roman"/>
          <w:sz w:val="24"/>
          <w:szCs w:val="24"/>
        </w:rPr>
        <w:t>rivate and state formed advocacy groups cannot search for names of individuals who may have been abused or neglected by school entities in relation to restraint or seclusion procedures.</w:t>
      </w:r>
    </w:p>
    <w:p w:rsidR="001227CA" w:rsidRPr="00A9620C" w:rsidRDefault="001227CA" w:rsidP="003A7C7D">
      <w:pPr>
        <w:spacing w:after="0" w:line="480" w:lineRule="auto"/>
        <w:ind w:firstLine="720"/>
        <w:jc w:val="both"/>
        <w:rPr>
          <w:rFonts w:ascii="Times New Roman" w:hAnsi="Times New Roman"/>
          <w:sz w:val="24"/>
          <w:szCs w:val="24"/>
        </w:rPr>
      </w:pPr>
    </w:p>
    <w:p w:rsidR="00295EC1" w:rsidRPr="00295EC1" w:rsidRDefault="00295EC1" w:rsidP="00295EC1">
      <w:pPr>
        <w:spacing w:after="0" w:line="480" w:lineRule="auto"/>
        <w:jc w:val="center"/>
        <w:rPr>
          <w:rFonts w:ascii="Times New Roman" w:hAnsi="Times New Roman"/>
          <w:b/>
          <w:sz w:val="24"/>
          <w:szCs w:val="24"/>
        </w:rPr>
      </w:pPr>
      <w:r w:rsidRPr="007A4554">
        <w:rPr>
          <w:rFonts w:ascii="Times New Roman" w:hAnsi="Times New Roman"/>
          <w:b/>
          <w:sz w:val="24"/>
          <w:szCs w:val="24"/>
        </w:rPr>
        <w:lastRenderedPageBreak/>
        <w:t>Comparison</w:t>
      </w:r>
      <w:r w:rsidR="00063459" w:rsidRPr="007A4554">
        <w:rPr>
          <w:rFonts w:ascii="Times New Roman" w:hAnsi="Times New Roman"/>
          <w:b/>
          <w:sz w:val="24"/>
          <w:szCs w:val="24"/>
        </w:rPr>
        <w:t xml:space="preserve"> of Cases</w:t>
      </w:r>
    </w:p>
    <w:p w:rsidR="006C0FDD" w:rsidRDefault="007A4554" w:rsidP="00295EC1">
      <w:pPr>
        <w:spacing w:after="0" w:line="480" w:lineRule="auto"/>
        <w:rPr>
          <w:rFonts w:ascii="Times New Roman" w:hAnsi="Times New Roman"/>
          <w:sz w:val="24"/>
          <w:szCs w:val="24"/>
        </w:rPr>
      </w:pPr>
      <w:r>
        <w:rPr>
          <w:rFonts w:ascii="Times New Roman" w:hAnsi="Times New Roman"/>
          <w:sz w:val="24"/>
          <w:szCs w:val="24"/>
        </w:rPr>
        <w:tab/>
      </w:r>
      <w:r w:rsidR="006C0FDD">
        <w:rPr>
          <w:rFonts w:ascii="Times New Roman" w:hAnsi="Times New Roman"/>
          <w:sz w:val="24"/>
          <w:szCs w:val="24"/>
        </w:rPr>
        <w:t xml:space="preserve">The Council for Children with Behavioral Disorders (CCBD) released a position summary outlining the use of physical restraint </w:t>
      </w:r>
      <w:r w:rsidR="00051E1B">
        <w:rPr>
          <w:rFonts w:ascii="Times New Roman" w:hAnsi="Times New Roman"/>
          <w:sz w:val="24"/>
          <w:szCs w:val="24"/>
        </w:rPr>
        <w:t xml:space="preserve">and seclusion </w:t>
      </w:r>
      <w:r w:rsidR="006C0FDD">
        <w:rPr>
          <w:rFonts w:ascii="Times New Roman" w:hAnsi="Times New Roman"/>
          <w:sz w:val="24"/>
          <w:szCs w:val="24"/>
        </w:rPr>
        <w:t>in school settings in 2009</w:t>
      </w:r>
      <w:r w:rsidR="00051E1B">
        <w:rPr>
          <w:rFonts w:ascii="Times New Roman" w:hAnsi="Times New Roman"/>
          <w:sz w:val="24"/>
          <w:szCs w:val="24"/>
        </w:rPr>
        <w:t>,</w:t>
      </w:r>
      <w:r w:rsidR="006C0FDD">
        <w:rPr>
          <w:rFonts w:ascii="Times New Roman" w:hAnsi="Times New Roman"/>
          <w:sz w:val="24"/>
          <w:szCs w:val="24"/>
        </w:rPr>
        <w:t xml:space="preserve"> stating that physical restraint should be rarely used, conducted by a team of trained staff in restraint procedures, used only in emergency situations, should never be used as a teaching procedure, and all use of restraint needs to be documented.  </w:t>
      </w:r>
      <w:r w:rsidR="00051E1B">
        <w:rPr>
          <w:rFonts w:ascii="Times New Roman" w:hAnsi="Times New Roman"/>
          <w:sz w:val="24"/>
          <w:szCs w:val="24"/>
        </w:rPr>
        <w:t xml:space="preserve">In the same document the </w:t>
      </w:r>
      <w:r w:rsidR="006C0FDD">
        <w:rPr>
          <w:rFonts w:ascii="Times New Roman" w:hAnsi="Times New Roman"/>
          <w:sz w:val="24"/>
          <w:szCs w:val="24"/>
        </w:rPr>
        <w:t xml:space="preserve">CCBD included additional language that stated that seclusion should not be substituted as a form of educational support.  In </w:t>
      </w:r>
      <w:r w:rsidR="00051E1B">
        <w:rPr>
          <w:rFonts w:ascii="Times New Roman" w:hAnsi="Times New Roman"/>
          <w:sz w:val="24"/>
          <w:szCs w:val="24"/>
        </w:rPr>
        <w:t xml:space="preserve">this </w:t>
      </w:r>
      <w:r w:rsidR="006C0FDD">
        <w:rPr>
          <w:rFonts w:ascii="Times New Roman" w:hAnsi="Times New Roman"/>
          <w:sz w:val="24"/>
          <w:szCs w:val="24"/>
        </w:rPr>
        <w:t>document the CCBD does not address if parents or school employees should receive damages for emotional distress or physical injury due to restraint or seclusion procedures practiced in a school setting.  In addition, the position summar</w:t>
      </w:r>
      <w:r w:rsidR="00051E1B">
        <w:rPr>
          <w:rFonts w:ascii="Times New Roman" w:hAnsi="Times New Roman"/>
          <w:sz w:val="24"/>
          <w:szCs w:val="24"/>
        </w:rPr>
        <w:t xml:space="preserve">y does not </w:t>
      </w:r>
      <w:r w:rsidR="006C0FDD">
        <w:rPr>
          <w:rFonts w:ascii="Times New Roman" w:hAnsi="Times New Roman"/>
          <w:sz w:val="24"/>
          <w:szCs w:val="24"/>
        </w:rPr>
        <w:t xml:space="preserve">address the need for keeping a student with a disability’s identity confidential </w:t>
      </w:r>
      <w:r w:rsidR="00867429">
        <w:rPr>
          <w:rFonts w:ascii="Times New Roman" w:hAnsi="Times New Roman"/>
          <w:sz w:val="24"/>
          <w:szCs w:val="24"/>
        </w:rPr>
        <w:t xml:space="preserve">if they are physically restrained or secluded during the school day.  </w:t>
      </w:r>
    </w:p>
    <w:p w:rsidR="0052467A" w:rsidRDefault="00051E1B" w:rsidP="00295EC1">
      <w:pPr>
        <w:spacing w:after="0" w:line="480" w:lineRule="auto"/>
        <w:rPr>
          <w:rFonts w:ascii="Times New Roman" w:hAnsi="Times New Roman"/>
          <w:sz w:val="24"/>
          <w:szCs w:val="24"/>
        </w:rPr>
      </w:pPr>
      <w:r>
        <w:rPr>
          <w:rFonts w:ascii="Times New Roman" w:hAnsi="Times New Roman"/>
          <w:sz w:val="24"/>
          <w:szCs w:val="24"/>
        </w:rPr>
        <w:tab/>
        <w:t xml:space="preserve">At this time there has not been a landmark case that defines how restraint and seclusion should be used in school districts.  In addition, the courts are hearing cases related to restraint and seclusion but not necessarily about the acts themselves, but the consequences of these practices.  </w:t>
      </w:r>
      <w:r w:rsidR="0052467A">
        <w:rPr>
          <w:rFonts w:ascii="Times New Roman" w:hAnsi="Times New Roman"/>
          <w:sz w:val="24"/>
          <w:szCs w:val="24"/>
        </w:rPr>
        <w:t xml:space="preserve">For example, in the </w:t>
      </w:r>
      <w:r w:rsidR="0052467A" w:rsidRPr="0052467A">
        <w:rPr>
          <w:rFonts w:ascii="Times New Roman" w:hAnsi="Times New Roman"/>
          <w:i/>
          <w:sz w:val="24"/>
          <w:szCs w:val="24"/>
        </w:rPr>
        <w:t xml:space="preserve">H.H. v. Wanda Moffett, Ann Minguzzi, and the Chesterfield County School Board </w:t>
      </w:r>
      <w:r w:rsidR="0052467A" w:rsidRPr="0052467A">
        <w:rPr>
          <w:rFonts w:ascii="Times New Roman" w:hAnsi="Times New Roman"/>
          <w:sz w:val="24"/>
          <w:szCs w:val="24"/>
        </w:rPr>
        <w:t>(2009)</w:t>
      </w:r>
      <w:r w:rsidR="0052467A">
        <w:rPr>
          <w:rFonts w:ascii="Times New Roman" w:hAnsi="Times New Roman"/>
          <w:sz w:val="24"/>
          <w:szCs w:val="24"/>
        </w:rPr>
        <w:t xml:space="preserve"> case the courts found that the plaintiffs should receive damages for harm that was inflicted to H.H. based on the school’s action of using restraint and seclusion to manage their daughter’s behavior.  However, by comparison in the </w:t>
      </w:r>
      <w:r w:rsidR="00867429" w:rsidRPr="0052467A">
        <w:rPr>
          <w:rFonts w:ascii="Times New Roman" w:hAnsi="Times New Roman"/>
          <w:i/>
          <w:sz w:val="24"/>
          <w:szCs w:val="24"/>
        </w:rPr>
        <w:t xml:space="preserve">D.L., E.L., and I.L. v </w:t>
      </w:r>
      <w:smartTag w:uri="urn:schemas-microsoft-com:office:smarttags" w:element="place">
        <w:smartTag w:uri="urn:schemas-microsoft-com:office:smarttags" w:element="PlaceName">
          <w:r w:rsidR="00867429" w:rsidRPr="0052467A">
            <w:rPr>
              <w:rFonts w:ascii="Times New Roman" w:hAnsi="Times New Roman"/>
              <w:i/>
              <w:sz w:val="24"/>
              <w:szCs w:val="24"/>
            </w:rPr>
            <w:t>Waukee</w:t>
          </w:r>
        </w:smartTag>
        <w:r w:rsidR="00867429" w:rsidRPr="0052467A">
          <w:rPr>
            <w:rFonts w:ascii="Times New Roman" w:hAnsi="Times New Roman"/>
            <w:i/>
            <w:sz w:val="24"/>
            <w:szCs w:val="24"/>
          </w:rPr>
          <w:t xml:space="preserve"> </w:t>
        </w:r>
        <w:smartTag w:uri="urn:schemas-microsoft-com:office:smarttags" w:element="PlaceName">
          <w:r w:rsidR="00867429" w:rsidRPr="0052467A">
            <w:rPr>
              <w:rFonts w:ascii="Times New Roman" w:hAnsi="Times New Roman"/>
              <w:i/>
              <w:sz w:val="24"/>
              <w:szCs w:val="24"/>
            </w:rPr>
            <w:t>Community</w:t>
          </w:r>
        </w:smartTag>
        <w:r w:rsidR="00867429" w:rsidRPr="0052467A">
          <w:rPr>
            <w:rFonts w:ascii="Times New Roman" w:hAnsi="Times New Roman"/>
            <w:i/>
            <w:sz w:val="24"/>
            <w:szCs w:val="24"/>
          </w:rPr>
          <w:t xml:space="preserve"> </w:t>
        </w:r>
        <w:smartTag w:uri="urn:schemas-microsoft-com:office:smarttags" w:element="PlaceType">
          <w:r w:rsidR="00867429" w:rsidRPr="0052467A">
            <w:rPr>
              <w:rFonts w:ascii="Times New Roman" w:hAnsi="Times New Roman"/>
              <w:i/>
              <w:sz w:val="24"/>
              <w:szCs w:val="24"/>
            </w:rPr>
            <w:t>School District</w:t>
          </w:r>
        </w:smartTag>
      </w:smartTag>
      <w:r w:rsidR="00867429" w:rsidRPr="0052467A">
        <w:rPr>
          <w:rFonts w:ascii="Times New Roman" w:hAnsi="Times New Roman"/>
          <w:i/>
          <w:sz w:val="24"/>
          <w:szCs w:val="24"/>
        </w:rPr>
        <w:t xml:space="preserve"> and Heartland Area Education Agency</w:t>
      </w:r>
      <w:r w:rsidR="00867429" w:rsidRPr="0052467A">
        <w:rPr>
          <w:rFonts w:ascii="Times New Roman" w:hAnsi="Times New Roman"/>
          <w:sz w:val="24"/>
          <w:szCs w:val="24"/>
        </w:rPr>
        <w:t xml:space="preserve"> (2008) </w:t>
      </w:r>
      <w:r w:rsidR="0052467A" w:rsidRPr="0052467A">
        <w:rPr>
          <w:rFonts w:ascii="Times New Roman" w:hAnsi="Times New Roman"/>
          <w:sz w:val="24"/>
          <w:szCs w:val="24"/>
        </w:rPr>
        <w:t xml:space="preserve">case the court held that the school was in violation of IDEA and discriminated against I.L., but did not award damages to the plaintiff.  In a third example, the instructional aids in the </w:t>
      </w:r>
      <w:r w:rsidR="0052467A" w:rsidRPr="00CC4B11">
        <w:rPr>
          <w:rFonts w:ascii="Times New Roman" w:hAnsi="Times New Roman"/>
          <w:i/>
          <w:sz w:val="24"/>
          <w:szCs w:val="24"/>
        </w:rPr>
        <w:t xml:space="preserve">Theresa Marie Stenger, </w:t>
      </w:r>
      <w:r w:rsidR="0052467A">
        <w:rPr>
          <w:rFonts w:ascii="Times New Roman" w:hAnsi="Times New Roman"/>
          <w:i/>
          <w:sz w:val="24"/>
          <w:szCs w:val="24"/>
        </w:rPr>
        <w:t>et al</w:t>
      </w:r>
      <w:r w:rsidR="0052467A" w:rsidRPr="00CC4B11">
        <w:rPr>
          <w:rFonts w:ascii="Times New Roman" w:hAnsi="Times New Roman"/>
          <w:i/>
          <w:sz w:val="24"/>
          <w:szCs w:val="24"/>
        </w:rPr>
        <w:t xml:space="preserve">., v. </w:t>
      </w:r>
      <w:smartTag w:uri="urn:schemas-microsoft-com:office:smarttags" w:element="place">
        <w:smartTag w:uri="urn:schemas-microsoft-com:office:smarttags" w:element="PlaceName">
          <w:r w:rsidR="0052467A" w:rsidRPr="00CC4B11">
            <w:rPr>
              <w:rFonts w:ascii="Times New Roman" w:hAnsi="Times New Roman"/>
              <w:i/>
              <w:sz w:val="24"/>
              <w:szCs w:val="24"/>
            </w:rPr>
            <w:t>Stanwood</w:t>
          </w:r>
        </w:smartTag>
        <w:r w:rsidR="0052467A" w:rsidRPr="00CC4B11">
          <w:rPr>
            <w:rFonts w:ascii="Times New Roman" w:hAnsi="Times New Roman"/>
            <w:i/>
            <w:sz w:val="24"/>
            <w:szCs w:val="24"/>
          </w:rPr>
          <w:t xml:space="preserve"> </w:t>
        </w:r>
        <w:smartTag w:uri="urn:schemas-microsoft-com:office:smarttags" w:element="PlaceType">
          <w:r w:rsidR="0052467A" w:rsidRPr="00CC4B11">
            <w:rPr>
              <w:rFonts w:ascii="Times New Roman" w:hAnsi="Times New Roman"/>
              <w:i/>
              <w:sz w:val="24"/>
              <w:szCs w:val="24"/>
            </w:rPr>
            <w:t>School District</w:t>
          </w:r>
        </w:smartTag>
      </w:smartTag>
      <w:r w:rsidR="0052467A">
        <w:rPr>
          <w:rFonts w:ascii="Times New Roman" w:hAnsi="Times New Roman"/>
          <w:i/>
          <w:sz w:val="24"/>
          <w:szCs w:val="24"/>
        </w:rPr>
        <w:t xml:space="preserve"> (1999) </w:t>
      </w:r>
      <w:r w:rsidR="0052467A" w:rsidRPr="0052467A">
        <w:rPr>
          <w:rFonts w:ascii="Times New Roman" w:hAnsi="Times New Roman"/>
          <w:sz w:val="24"/>
          <w:szCs w:val="24"/>
        </w:rPr>
        <w:t>case were awarded damages for injuries incurred</w:t>
      </w:r>
      <w:r w:rsidR="0052467A">
        <w:rPr>
          <w:rFonts w:ascii="Times New Roman" w:hAnsi="Times New Roman"/>
          <w:sz w:val="24"/>
          <w:szCs w:val="24"/>
        </w:rPr>
        <w:t xml:space="preserve"> by restraining a student with a disability.  All of three of these cases are different in nature and circumstances; </w:t>
      </w:r>
      <w:r w:rsidR="0052467A">
        <w:rPr>
          <w:rFonts w:ascii="Times New Roman" w:hAnsi="Times New Roman"/>
          <w:sz w:val="24"/>
          <w:szCs w:val="24"/>
        </w:rPr>
        <w:lastRenderedPageBreak/>
        <w:t>however, the courts have not been able to determine a common ruling if parents, students, or school staff should receive damages for injuries caused due to restraint and seclusion practices.</w:t>
      </w:r>
    </w:p>
    <w:p w:rsidR="00295EC1" w:rsidRPr="00295EC1" w:rsidRDefault="00295EC1" w:rsidP="00295EC1">
      <w:pPr>
        <w:spacing w:after="0" w:line="480" w:lineRule="auto"/>
        <w:jc w:val="center"/>
        <w:rPr>
          <w:rFonts w:ascii="Times New Roman" w:hAnsi="Times New Roman"/>
          <w:b/>
          <w:sz w:val="24"/>
          <w:szCs w:val="24"/>
        </w:rPr>
      </w:pPr>
      <w:r w:rsidRPr="00295EC1">
        <w:rPr>
          <w:rFonts w:ascii="Times New Roman" w:hAnsi="Times New Roman"/>
          <w:b/>
          <w:sz w:val="24"/>
          <w:szCs w:val="24"/>
        </w:rPr>
        <w:t>Conclusion</w:t>
      </w:r>
    </w:p>
    <w:p w:rsidR="00867429" w:rsidRDefault="00867429" w:rsidP="00867429">
      <w:pPr>
        <w:spacing w:after="0" w:line="480" w:lineRule="auto"/>
        <w:ind w:firstLine="720"/>
        <w:rPr>
          <w:rFonts w:ascii="Times New Roman" w:hAnsi="Times New Roman"/>
          <w:sz w:val="24"/>
          <w:szCs w:val="24"/>
        </w:rPr>
      </w:pPr>
      <w:r>
        <w:rPr>
          <w:rFonts w:ascii="Times New Roman" w:hAnsi="Times New Roman"/>
          <w:sz w:val="24"/>
          <w:szCs w:val="24"/>
        </w:rPr>
        <w:t xml:space="preserve">In </w:t>
      </w:r>
      <w:r w:rsidRPr="007A4554">
        <w:rPr>
          <w:rFonts w:ascii="Times New Roman" w:hAnsi="Times New Roman"/>
          <w:i/>
          <w:sz w:val="24"/>
          <w:szCs w:val="24"/>
        </w:rPr>
        <w:t>Honig v Doe</w:t>
      </w:r>
      <w:r>
        <w:rPr>
          <w:rFonts w:ascii="Times New Roman" w:hAnsi="Times New Roman"/>
          <w:sz w:val="24"/>
          <w:szCs w:val="24"/>
        </w:rPr>
        <w:t xml:space="preserve"> (1998) the U.S. Supreme Court stated that schools and educators may use “normal procedures which may include the use of study carrels, timeouts, detention, or the restriction of privileges”; however, the definition of restriction of privileges was never defined.  </w:t>
      </w:r>
      <w:r w:rsidR="0052467A">
        <w:rPr>
          <w:rFonts w:ascii="Times New Roman" w:hAnsi="Times New Roman"/>
          <w:sz w:val="24"/>
          <w:szCs w:val="24"/>
        </w:rPr>
        <w:t xml:space="preserve">From the cases presented in this paper it is clear that the courts are still hearing cases related to restraint and seclusion, but not about the use of these practices in general.  In addition, the rulings of these cases have varied from district to district.  There are still many questions being asked about the proper use of restraint and seclusion, but </w:t>
      </w:r>
      <w:r w:rsidR="002E166E">
        <w:rPr>
          <w:rFonts w:ascii="Times New Roman" w:hAnsi="Times New Roman"/>
          <w:sz w:val="24"/>
          <w:szCs w:val="24"/>
        </w:rPr>
        <w:t>a</w:t>
      </w:r>
      <w:r w:rsidR="0052467A">
        <w:rPr>
          <w:rFonts w:ascii="Times New Roman" w:hAnsi="Times New Roman"/>
          <w:sz w:val="24"/>
          <w:szCs w:val="24"/>
        </w:rPr>
        <w:t xml:space="preserve">nswers are </w:t>
      </w:r>
      <w:r w:rsidR="002E166E">
        <w:rPr>
          <w:rFonts w:ascii="Times New Roman" w:hAnsi="Times New Roman"/>
          <w:sz w:val="24"/>
          <w:szCs w:val="24"/>
        </w:rPr>
        <w:t xml:space="preserve">not </w:t>
      </w:r>
      <w:r w:rsidR="0052467A">
        <w:rPr>
          <w:rFonts w:ascii="Times New Roman" w:hAnsi="Times New Roman"/>
          <w:sz w:val="24"/>
          <w:szCs w:val="24"/>
        </w:rPr>
        <w:t xml:space="preserve">being provided </w:t>
      </w:r>
      <w:r w:rsidR="002E166E">
        <w:rPr>
          <w:rFonts w:ascii="Times New Roman" w:hAnsi="Times New Roman"/>
          <w:sz w:val="24"/>
          <w:szCs w:val="24"/>
        </w:rPr>
        <w:t>on the federal or state legislative level or through the court systems.  Professional organizations and LEA’s are attempting to define the proper usage of restraint and seclusion, but it is clear that there needs to be some guidance from the federal or state level to answer many of the questions being asked by the LEA’s, parents, and professional organizations.</w:t>
      </w:r>
    </w:p>
    <w:p w:rsidR="00295EC1" w:rsidRDefault="00253134" w:rsidP="00295EC1">
      <w:pPr>
        <w:spacing w:after="0" w:line="480" w:lineRule="auto"/>
        <w:rPr>
          <w:rFonts w:ascii="Times New Roman" w:hAnsi="Times New Roman"/>
          <w:sz w:val="24"/>
          <w:szCs w:val="24"/>
        </w:rPr>
      </w:pPr>
      <w:r>
        <w:rPr>
          <w:rStyle w:val="CommentReference"/>
          <w:vanish/>
        </w:rPr>
        <w:commentReference w:id="1"/>
      </w:r>
    </w:p>
    <w:p w:rsidR="00D3093D" w:rsidRDefault="00D3093D" w:rsidP="00C40FA6">
      <w:pPr>
        <w:spacing w:after="0" w:line="480" w:lineRule="auto"/>
        <w:ind w:left="540" w:hanging="540"/>
        <w:rPr>
          <w:rFonts w:ascii="Times New Roman" w:hAnsi="Times New Roman"/>
          <w:bCs/>
          <w:sz w:val="24"/>
          <w:szCs w:val="24"/>
        </w:rPr>
      </w:pPr>
    </w:p>
    <w:p w:rsidR="00D3093D" w:rsidRPr="00C07D89" w:rsidRDefault="000F68AD" w:rsidP="000F68AD">
      <w:pPr>
        <w:spacing w:after="0" w:line="480" w:lineRule="auto"/>
        <w:ind w:left="540" w:hanging="540"/>
        <w:jc w:val="center"/>
        <w:rPr>
          <w:rFonts w:ascii="Times New Roman" w:hAnsi="Times New Roman"/>
          <w:bCs/>
          <w:sz w:val="24"/>
          <w:szCs w:val="24"/>
        </w:rPr>
      </w:pPr>
      <w:r>
        <w:rPr>
          <w:rFonts w:ascii="Times New Roman" w:hAnsi="Times New Roman"/>
          <w:bCs/>
          <w:sz w:val="24"/>
          <w:szCs w:val="24"/>
        </w:rPr>
        <w:br w:type="page"/>
      </w:r>
      <w:r w:rsidR="00D3093D" w:rsidRPr="00C07D89">
        <w:rPr>
          <w:rFonts w:ascii="Times New Roman" w:hAnsi="Times New Roman"/>
          <w:bCs/>
          <w:sz w:val="24"/>
          <w:szCs w:val="24"/>
        </w:rPr>
        <w:lastRenderedPageBreak/>
        <w:t>References</w:t>
      </w:r>
    </w:p>
    <w:p w:rsidR="00212A9F" w:rsidRPr="006E615B" w:rsidRDefault="00212A9F" w:rsidP="00641F01">
      <w:pPr>
        <w:spacing w:after="0" w:line="480" w:lineRule="auto"/>
        <w:ind w:left="540" w:hanging="540"/>
        <w:rPr>
          <w:rFonts w:ascii="Times New Roman" w:hAnsi="Times New Roman"/>
          <w:bCs/>
          <w:sz w:val="24"/>
          <w:szCs w:val="24"/>
        </w:rPr>
      </w:pPr>
      <w:proofErr w:type="gramStart"/>
      <w:r w:rsidRPr="006E615B">
        <w:rPr>
          <w:rFonts w:ascii="Times New Roman" w:hAnsi="Times New Roman"/>
          <w:bCs/>
          <w:sz w:val="24"/>
          <w:szCs w:val="24"/>
        </w:rPr>
        <w:t>Council for Children with Behavior Disorders (2009).</w:t>
      </w:r>
      <w:proofErr w:type="gramEnd"/>
      <w:r w:rsidRPr="006E615B">
        <w:rPr>
          <w:rFonts w:ascii="Times New Roman" w:hAnsi="Times New Roman"/>
          <w:bCs/>
          <w:sz w:val="24"/>
          <w:szCs w:val="24"/>
        </w:rPr>
        <w:t xml:space="preserve"> CCBD’s position summary on physical restraint and seclusion procedures in school settings.  Retrieved </w:t>
      </w:r>
      <w:smartTag w:uri="urn:schemas-microsoft-com:office:smarttags" w:element="date">
        <w:smartTagPr>
          <w:attr w:name="Month" w:val="6"/>
          <w:attr w:name="Day" w:val="6"/>
          <w:attr w:name="Year" w:val="2010"/>
        </w:smartTagPr>
        <w:r w:rsidRPr="006E615B">
          <w:rPr>
            <w:rFonts w:ascii="Times New Roman" w:hAnsi="Times New Roman"/>
            <w:bCs/>
            <w:sz w:val="24"/>
            <w:szCs w:val="24"/>
          </w:rPr>
          <w:t>June 6, 2010</w:t>
        </w:r>
      </w:smartTag>
      <w:r w:rsidRPr="006E615B">
        <w:rPr>
          <w:rFonts w:ascii="Times New Roman" w:hAnsi="Times New Roman"/>
          <w:bCs/>
          <w:sz w:val="24"/>
          <w:szCs w:val="24"/>
        </w:rPr>
        <w:t xml:space="preserve"> from </w:t>
      </w:r>
      <w:hyperlink r:id="rId8" w:history="1">
        <w:r w:rsidRPr="006E615B">
          <w:rPr>
            <w:rStyle w:val="Hyperlink"/>
            <w:rFonts w:ascii="Times New Roman" w:hAnsi="Times New Roman"/>
            <w:bCs/>
            <w:sz w:val="24"/>
            <w:szCs w:val="24"/>
          </w:rPr>
          <w:t>http://www.state.ky.us/agencies/behave/misc/CCBD%20Summary%20on%20Restraint%20and%20Seclusion%207-8-09.pdf</w:t>
        </w:r>
      </w:hyperlink>
    </w:p>
    <w:p w:rsidR="006E615B" w:rsidRPr="006E615B" w:rsidRDefault="006E615B" w:rsidP="00641F01">
      <w:pPr>
        <w:spacing w:after="0" w:line="480" w:lineRule="auto"/>
        <w:rPr>
          <w:rFonts w:ascii="Times New Roman" w:hAnsi="Times New Roman"/>
          <w:sz w:val="24"/>
          <w:szCs w:val="24"/>
        </w:rPr>
      </w:pPr>
      <w:r w:rsidRPr="006E615B">
        <w:rPr>
          <w:rFonts w:ascii="Times New Roman" w:hAnsi="Times New Roman"/>
          <w:i/>
          <w:sz w:val="24"/>
          <w:szCs w:val="24"/>
        </w:rPr>
        <w:t>C. N. v. Willmar Public Schools, ISD No. 347</w:t>
      </w:r>
      <w:r w:rsidRPr="006E615B">
        <w:rPr>
          <w:rFonts w:ascii="Times New Roman" w:hAnsi="Times New Roman"/>
          <w:sz w:val="24"/>
          <w:szCs w:val="24"/>
        </w:rPr>
        <w:t xml:space="preserve">. No. </w:t>
      </w:r>
      <w:r w:rsidRPr="006E615B">
        <w:rPr>
          <w:rFonts w:ascii="Times New Roman" w:eastAsia="Times New Roman" w:hAnsi="Times New Roman"/>
          <w:color w:val="000000"/>
          <w:sz w:val="24"/>
          <w:szCs w:val="24"/>
        </w:rPr>
        <w:t>07-4774 (8th Cir, 2008)</w:t>
      </w:r>
    </w:p>
    <w:p w:rsidR="00836901" w:rsidRPr="006E615B" w:rsidRDefault="00836901" w:rsidP="00641F01">
      <w:pPr>
        <w:spacing w:after="0" w:line="480" w:lineRule="auto"/>
        <w:ind w:left="540" w:hanging="540"/>
        <w:rPr>
          <w:rFonts w:ascii="Times New Roman" w:hAnsi="Times New Roman"/>
          <w:sz w:val="24"/>
          <w:szCs w:val="24"/>
        </w:rPr>
      </w:pPr>
      <w:proofErr w:type="gramStart"/>
      <w:r w:rsidRPr="006E615B">
        <w:rPr>
          <w:rFonts w:ascii="Times New Roman" w:hAnsi="Times New Roman"/>
          <w:i/>
          <w:sz w:val="24"/>
          <w:szCs w:val="24"/>
        </w:rPr>
        <w:t>D.L., E.L., and I.L. v.</w:t>
      </w:r>
      <w:proofErr w:type="gramEnd"/>
      <w:r w:rsidRPr="006E615B">
        <w:rPr>
          <w:rFonts w:ascii="Times New Roman" w:hAnsi="Times New Roman"/>
          <w:i/>
          <w:sz w:val="24"/>
          <w:szCs w:val="24"/>
        </w:rPr>
        <w:t xml:space="preserve"> </w:t>
      </w:r>
      <w:proofErr w:type="gramStart"/>
      <w:r w:rsidRPr="006E615B">
        <w:rPr>
          <w:rFonts w:ascii="Times New Roman" w:hAnsi="Times New Roman"/>
          <w:i/>
          <w:sz w:val="24"/>
          <w:szCs w:val="24"/>
        </w:rPr>
        <w:t xml:space="preserve">The </w:t>
      </w:r>
      <w:smartTag w:uri="urn:schemas-microsoft-com:office:smarttags" w:element="place">
        <w:smartTag w:uri="urn:schemas-microsoft-com:office:smarttags" w:element="PlaceName">
          <w:r w:rsidRPr="006E615B">
            <w:rPr>
              <w:rFonts w:ascii="Times New Roman" w:hAnsi="Times New Roman"/>
              <w:i/>
              <w:sz w:val="24"/>
              <w:szCs w:val="24"/>
            </w:rPr>
            <w:t>Waukee</w:t>
          </w:r>
        </w:smartTag>
        <w:r w:rsidRPr="006E615B">
          <w:rPr>
            <w:rFonts w:ascii="Times New Roman" w:hAnsi="Times New Roman"/>
            <w:i/>
            <w:sz w:val="24"/>
            <w:szCs w:val="24"/>
          </w:rPr>
          <w:t xml:space="preserve"> </w:t>
        </w:r>
        <w:smartTag w:uri="urn:schemas-microsoft-com:office:smarttags" w:element="PlaceName">
          <w:r w:rsidRPr="006E615B">
            <w:rPr>
              <w:rFonts w:ascii="Times New Roman" w:hAnsi="Times New Roman"/>
              <w:i/>
              <w:sz w:val="24"/>
              <w:szCs w:val="24"/>
            </w:rPr>
            <w:t>Community</w:t>
          </w:r>
        </w:smartTag>
        <w:r w:rsidRPr="006E615B">
          <w:rPr>
            <w:rFonts w:ascii="Times New Roman" w:hAnsi="Times New Roman"/>
            <w:i/>
            <w:sz w:val="24"/>
            <w:szCs w:val="24"/>
          </w:rPr>
          <w:t xml:space="preserve"> </w:t>
        </w:r>
        <w:smartTag w:uri="urn:schemas-microsoft-com:office:smarttags" w:element="PlaceType">
          <w:r w:rsidRPr="006E615B">
            <w:rPr>
              <w:rFonts w:ascii="Times New Roman" w:hAnsi="Times New Roman"/>
              <w:i/>
              <w:sz w:val="24"/>
              <w:szCs w:val="24"/>
            </w:rPr>
            <w:t>School District</w:t>
          </w:r>
        </w:smartTag>
      </w:smartTag>
      <w:r w:rsidRPr="006E615B">
        <w:rPr>
          <w:rFonts w:ascii="Times New Roman" w:hAnsi="Times New Roman"/>
          <w:i/>
          <w:sz w:val="24"/>
          <w:szCs w:val="24"/>
        </w:rPr>
        <w:t xml:space="preserve"> and Heartland Area Education Agency </w:t>
      </w:r>
      <w:r w:rsidRPr="006E615B">
        <w:rPr>
          <w:rFonts w:ascii="Times New Roman" w:hAnsi="Times New Roman"/>
          <w:sz w:val="24"/>
          <w:szCs w:val="24"/>
        </w:rPr>
        <w:t>(2008)</w:t>
      </w:r>
      <w:r w:rsidRPr="006E615B">
        <w:rPr>
          <w:rFonts w:ascii="Times New Roman" w:hAnsi="Times New Roman"/>
          <w:i/>
          <w:sz w:val="24"/>
          <w:szCs w:val="24"/>
        </w:rPr>
        <w:t xml:space="preserve"> No. </w:t>
      </w:r>
      <w:r w:rsidRPr="006E615B">
        <w:rPr>
          <w:rFonts w:ascii="Times New Roman" w:hAnsi="Times New Roman"/>
          <w:sz w:val="24"/>
          <w:szCs w:val="24"/>
        </w:rPr>
        <w:t>587 F. Sup.</w:t>
      </w:r>
      <w:proofErr w:type="gramEnd"/>
      <w:r w:rsidRPr="006E615B">
        <w:rPr>
          <w:rFonts w:ascii="Times New Roman" w:hAnsi="Times New Roman"/>
          <w:sz w:val="24"/>
          <w:szCs w:val="24"/>
        </w:rPr>
        <w:t xml:space="preserve"> </w:t>
      </w:r>
      <w:proofErr w:type="gramStart"/>
      <w:r w:rsidRPr="006E615B">
        <w:rPr>
          <w:rFonts w:ascii="Times New Roman" w:hAnsi="Times New Roman"/>
          <w:sz w:val="24"/>
          <w:szCs w:val="24"/>
        </w:rPr>
        <w:t>2d 1178 (8</w:t>
      </w:r>
      <w:r w:rsidRPr="006E615B">
        <w:rPr>
          <w:rFonts w:ascii="Times New Roman" w:hAnsi="Times New Roman"/>
          <w:sz w:val="24"/>
          <w:szCs w:val="24"/>
          <w:vertAlign w:val="superscript"/>
        </w:rPr>
        <w:t>th</w:t>
      </w:r>
      <w:r w:rsidRPr="006E615B">
        <w:rPr>
          <w:rFonts w:ascii="Times New Roman" w:hAnsi="Times New Roman"/>
          <w:sz w:val="24"/>
          <w:szCs w:val="24"/>
        </w:rPr>
        <w:t xml:space="preserve"> Cir.).</w:t>
      </w:r>
      <w:proofErr w:type="gramEnd"/>
    </w:p>
    <w:p w:rsidR="006E615B" w:rsidRPr="00641F01" w:rsidRDefault="00C40FA6" w:rsidP="00641F01">
      <w:pPr>
        <w:spacing w:after="0" w:line="480" w:lineRule="auto"/>
        <w:ind w:left="540" w:hanging="540"/>
        <w:rPr>
          <w:rFonts w:ascii="Times New Roman" w:hAnsi="Times New Roman"/>
          <w:sz w:val="24"/>
          <w:szCs w:val="24"/>
        </w:rPr>
      </w:pPr>
      <w:r w:rsidRPr="006E615B">
        <w:rPr>
          <w:rFonts w:ascii="Times New Roman" w:hAnsi="Times New Roman"/>
          <w:sz w:val="24"/>
          <w:szCs w:val="24"/>
        </w:rPr>
        <w:t xml:space="preserve">Ferleger, D. (2007). Human services restraint: Reduce, replace, or relinquish. </w:t>
      </w:r>
      <w:proofErr w:type="gramStart"/>
      <w:r w:rsidRPr="006E615B">
        <w:rPr>
          <w:rFonts w:ascii="Times New Roman" w:hAnsi="Times New Roman"/>
          <w:i/>
          <w:sz w:val="24"/>
          <w:szCs w:val="24"/>
        </w:rPr>
        <w:t>Psychology, Psychiatry</w:t>
      </w:r>
      <w:r w:rsidR="00641F01">
        <w:rPr>
          <w:rFonts w:ascii="Times New Roman" w:hAnsi="Times New Roman"/>
          <w:i/>
          <w:sz w:val="24"/>
          <w:szCs w:val="24"/>
        </w:rPr>
        <w:t>, Social Science, and</w:t>
      </w:r>
      <w:r w:rsidR="00641F01" w:rsidRPr="00641F01">
        <w:rPr>
          <w:rFonts w:ascii="Times New Roman" w:hAnsi="Times New Roman"/>
          <w:i/>
          <w:sz w:val="24"/>
          <w:szCs w:val="24"/>
        </w:rPr>
        <w:t xml:space="preserve"> Evaluation</w:t>
      </w:r>
      <w:r w:rsidR="00641F01">
        <w:rPr>
          <w:rFonts w:ascii="Times New Roman" w:hAnsi="Times New Roman"/>
          <w:sz w:val="24"/>
          <w:szCs w:val="24"/>
        </w:rPr>
        <w:t>.</w:t>
      </w:r>
      <w:proofErr w:type="gramEnd"/>
      <w:r w:rsidR="00641F01">
        <w:rPr>
          <w:rFonts w:ascii="Times New Roman" w:hAnsi="Times New Roman"/>
          <w:sz w:val="24"/>
          <w:szCs w:val="24"/>
        </w:rPr>
        <w:t xml:space="preserve"> </w:t>
      </w:r>
      <w:r w:rsidRPr="00641F01">
        <w:rPr>
          <w:rFonts w:ascii="Times New Roman" w:hAnsi="Times New Roman"/>
          <w:sz w:val="24"/>
          <w:szCs w:val="24"/>
        </w:rPr>
        <w:t>Retrieved</w:t>
      </w:r>
      <w:r w:rsidRPr="006E615B">
        <w:rPr>
          <w:rFonts w:ascii="Times New Roman" w:hAnsi="Times New Roman"/>
          <w:sz w:val="24"/>
          <w:szCs w:val="24"/>
        </w:rPr>
        <w:t xml:space="preserve"> </w:t>
      </w:r>
      <w:smartTag w:uri="urn:schemas-microsoft-com:office:smarttags" w:element="date">
        <w:smartTagPr>
          <w:attr w:name="Month" w:val="6"/>
          <w:attr w:name="Day" w:val="6"/>
          <w:attr w:name="Year" w:val="2010"/>
        </w:smartTagPr>
        <w:r w:rsidRPr="006E615B">
          <w:rPr>
            <w:rFonts w:ascii="Times New Roman" w:hAnsi="Times New Roman"/>
            <w:sz w:val="24"/>
            <w:szCs w:val="24"/>
          </w:rPr>
          <w:t>June 6, 2010</w:t>
        </w:r>
      </w:smartTag>
      <w:r w:rsidRPr="006E615B">
        <w:rPr>
          <w:rFonts w:ascii="Times New Roman" w:hAnsi="Times New Roman"/>
          <w:sz w:val="24"/>
          <w:szCs w:val="24"/>
        </w:rPr>
        <w:t xml:space="preserve"> from </w:t>
      </w:r>
      <w:hyperlink r:id="rId9" w:history="1">
        <w:r w:rsidRPr="006E615B">
          <w:rPr>
            <w:rStyle w:val="Hyperlink"/>
            <w:rFonts w:ascii="Times New Roman" w:hAnsi="Times New Roman"/>
            <w:sz w:val="24"/>
            <w:szCs w:val="24"/>
          </w:rPr>
          <w:t>http://www.ferleger.com/pdfs/Ferleger_Seclusion_article_PDF.pdf</w:t>
        </w:r>
      </w:hyperlink>
    </w:p>
    <w:p w:rsidR="006E615B" w:rsidRPr="006E615B" w:rsidRDefault="00BD5773" w:rsidP="00641F01">
      <w:pPr>
        <w:pStyle w:val="ReportTitle"/>
        <w:spacing w:line="480" w:lineRule="auto"/>
        <w:ind w:left="540" w:right="346" w:hanging="540"/>
        <w:rPr>
          <w:rFonts w:ascii="Times New Roman" w:hAnsi="Times New Roman"/>
          <w:color w:val="000000"/>
        </w:rPr>
      </w:pPr>
      <w:proofErr w:type="gramStart"/>
      <w:r>
        <w:rPr>
          <w:rFonts w:ascii="Times New Roman" w:hAnsi="Times New Roman"/>
          <w:color w:val="000000"/>
        </w:rPr>
        <w:t>Government Accountability Office (2009).</w:t>
      </w:r>
      <w:proofErr w:type="gramEnd"/>
      <w:r>
        <w:rPr>
          <w:rFonts w:ascii="Times New Roman" w:hAnsi="Times New Roman"/>
          <w:color w:val="000000"/>
        </w:rPr>
        <w:t xml:space="preserve"> </w:t>
      </w:r>
      <w:r w:rsidR="006E615B">
        <w:rPr>
          <w:rFonts w:ascii="Times New Roman" w:hAnsi="Times New Roman"/>
          <w:color w:val="000000"/>
        </w:rPr>
        <w:t xml:space="preserve">Seclusions and Restraints: </w:t>
      </w:r>
      <w:r w:rsidR="006E615B" w:rsidRPr="006E615B">
        <w:rPr>
          <w:rFonts w:ascii="Times New Roman" w:hAnsi="Times New Roman"/>
          <w:color w:val="000000"/>
        </w:rPr>
        <w:t xml:space="preserve">Selected Cases of Death and Abuse at Public and Private Schools and </w:t>
      </w:r>
      <w:smartTag w:uri="urn:schemas-microsoft-com:office:smarttags" w:element="place">
        <w:smartTag w:uri="urn:schemas-microsoft-com:office:smarttags" w:element="PlaceName">
          <w:r w:rsidR="006E615B" w:rsidRPr="006E615B">
            <w:rPr>
              <w:rFonts w:ascii="Times New Roman" w:hAnsi="Times New Roman"/>
              <w:color w:val="000000"/>
            </w:rPr>
            <w:t>Treatment</w:t>
          </w:r>
        </w:smartTag>
        <w:r w:rsidR="006E615B" w:rsidRPr="006E615B">
          <w:rPr>
            <w:rFonts w:ascii="Times New Roman" w:hAnsi="Times New Roman"/>
            <w:color w:val="000000"/>
          </w:rPr>
          <w:t xml:space="preserve"> </w:t>
        </w:r>
        <w:smartTag w:uri="urn:schemas-microsoft-com:office:smarttags" w:element="PlaceType">
          <w:r w:rsidR="006E615B" w:rsidRPr="006E615B">
            <w:rPr>
              <w:rFonts w:ascii="Times New Roman" w:hAnsi="Times New Roman"/>
              <w:color w:val="000000"/>
            </w:rPr>
            <w:t>Centers</w:t>
          </w:r>
        </w:smartTag>
      </w:smartTag>
      <w:r w:rsidR="006E615B">
        <w:rPr>
          <w:rFonts w:ascii="Times New Roman" w:hAnsi="Times New Roman"/>
          <w:color w:val="000000"/>
        </w:rPr>
        <w:t xml:space="preserve">. Retrieved on </w:t>
      </w:r>
      <w:smartTag w:uri="urn:schemas-microsoft-com:office:smarttags" w:element="date">
        <w:smartTagPr>
          <w:attr w:name="Month" w:val="6"/>
          <w:attr w:name="Day" w:val="5"/>
          <w:attr w:name="Year" w:val="2010"/>
        </w:smartTagPr>
        <w:r w:rsidR="006E615B">
          <w:rPr>
            <w:rFonts w:ascii="Times New Roman" w:hAnsi="Times New Roman"/>
            <w:color w:val="000000"/>
          </w:rPr>
          <w:t>June 5, 2010</w:t>
        </w:r>
      </w:smartTag>
      <w:r w:rsidR="006E615B">
        <w:rPr>
          <w:rFonts w:ascii="Times New Roman" w:hAnsi="Times New Roman"/>
          <w:color w:val="000000"/>
        </w:rPr>
        <w:t xml:space="preserve"> from </w:t>
      </w:r>
      <w:hyperlink r:id="rId10" w:history="1">
        <w:r w:rsidRPr="00E65FF3">
          <w:rPr>
            <w:rStyle w:val="Hyperlink"/>
            <w:rFonts w:ascii="Times New Roman" w:hAnsi="Times New Roman"/>
          </w:rPr>
          <w:t>http://www.gao.gov/new.items/d09719t.pdf</w:t>
        </w:r>
      </w:hyperlink>
      <w:r>
        <w:rPr>
          <w:rFonts w:ascii="Times New Roman" w:hAnsi="Times New Roman"/>
          <w:color w:val="000000"/>
        </w:rPr>
        <w:t xml:space="preserve"> </w:t>
      </w:r>
    </w:p>
    <w:p w:rsidR="006E615B" w:rsidRPr="006E615B" w:rsidRDefault="006E615B" w:rsidP="00641F01">
      <w:pPr>
        <w:spacing w:after="0" w:line="480" w:lineRule="auto"/>
        <w:ind w:left="540" w:hanging="540"/>
        <w:rPr>
          <w:rFonts w:ascii="Times New Roman" w:hAnsi="Times New Roman"/>
          <w:sz w:val="24"/>
          <w:szCs w:val="24"/>
        </w:rPr>
      </w:pPr>
      <w:proofErr w:type="gramStart"/>
      <w:r w:rsidRPr="006E615B">
        <w:rPr>
          <w:rFonts w:ascii="Times New Roman" w:hAnsi="Times New Roman"/>
          <w:i/>
          <w:sz w:val="24"/>
          <w:szCs w:val="24"/>
        </w:rPr>
        <w:t xml:space="preserve">H.H. v. Wanda Moffett, Ann Minguzzi, and the </w:t>
      </w:r>
      <w:smartTag w:uri="urn:schemas-microsoft-com:office:smarttags" w:element="place">
        <w:smartTag w:uri="urn:schemas-microsoft-com:office:smarttags" w:element="PlaceName">
          <w:r w:rsidRPr="006E615B">
            <w:rPr>
              <w:rFonts w:ascii="Times New Roman" w:hAnsi="Times New Roman"/>
              <w:i/>
              <w:sz w:val="24"/>
              <w:szCs w:val="24"/>
            </w:rPr>
            <w:t>Chesterfield</w:t>
          </w:r>
        </w:smartTag>
        <w:r w:rsidRPr="006E615B">
          <w:rPr>
            <w:rFonts w:ascii="Times New Roman" w:hAnsi="Times New Roman"/>
            <w:i/>
            <w:sz w:val="24"/>
            <w:szCs w:val="24"/>
          </w:rPr>
          <w:t xml:space="preserve"> </w:t>
        </w:r>
        <w:smartTag w:uri="urn:schemas-microsoft-com:office:smarttags" w:element="PlaceType">
          <w:r w:rsidRPr="006E615B">
            <w:rPr>
              <w:rFonts w:ascii="Times New Roman" w:hAnsi="Times New Roman"/>
              <w:i/>
              <w:sz w:val="24"/>
              <w:szCs w:val="24"/>
            </w:rPr>
            <w:t>County</w:t>
          </w:r>
        </w:smartTag>
        <w:r w:rsidRPr="006E615B">
          <w:rPr>
            <w:rFonts w:ascii="Times New Roman" w:hAnsi="Times New Roman"/>
            <w:i/>
            <w:sz w:val="24"/>
            <w:szCs w:val="24"/>
          </w:rPr>
          <w:t xml:space="preserve"> </w:t>
        </w:r>
        <w:smartTag w:uri="urn:schemas-microsoft-com:office:smarttags" w:element="PlaceType">
          <w:r w:rsidRPr="006E615B">
            <w:rPr>
              <w:rFonts w:ascii="Times New Roman" w:hAnsi="Times New Roman"/>
              <w:i/>
              <w:sz w:val="24"/>
              <w:szCs w:val="24"/>
            </w:rPr>
            <w:t>School</w:t>
          </w:r>
        </w:smartTag>
      </w:smartTag>
      <w:r w:rsidRPr="006E615B">
        <w:rPr>
          <w:rFonts w:ascii="Times New Roman" w:hAnsi="Times New Roman"/>
          <w:i/>
          <w:sz w:val="24"/>
          <w:szCs w:val="24"/>
        </w:rPr>
        <w:t xml:space="preserve"> Board </w:t>
      </w:r>
      <w:r w:rsidRPr="006E615B">
        <w:rPr>
          <w:rFonts w:ascii="Times New Roman" w:hAnsi="Times New Roman"/>
          <w:sz w:val="24"/>
          <w:szCs w:val="24"/>
        </w:rPr>
        <w:t>(2009).</w:t>
      </w:r>
      <w:proofErr w:type="gramEnd"/>
      <w:r w:rsidRPr="006E615B">
        <w:rPr>
          <w:rFonts w:ascii="Times New Roman" w:hAnsi="Times New Roman"/>
          <w:sz w:val="24"/>
          <w:szCs w:val="24"/>
        </w:rPr>
        <w:t xml:space="preserve"> </w:t>
      </w:r>
      <w:proofErr w:type="gramStart"/>
      <w:r w:rsidRPr="006E615B">
        <w:rPr>
          <w:rFonts w:ascii="Times New Roman" w:hAnsi="Times New Roman"/>
          <w:sz w:val="24"/>
          <w:szCs w:val="24"/>
        </w:rPr>
        <w:t xml:space="preserve">No. </w:t>
      </w:r>
      <w:r w:rsidRPr="006E615B">
        <w:rPr>
          <w:rFonts w:ascii="Times New Roman" w:eastAsia="Times New Roman" w:hAnsi="Times New Roman"/>
          <w:color w:val="000000"/>
          <w:sz w:val="24"/>
          <w:szCs w:val="24"/>
        </w:rPr>
        <w:t>08-1009 (4th Cir.).</w:t>
      </w:r>
      <w:proofErr w:type="gramEnd"/>
    </w:p>
    <w:p w:rsidR="00C07D89" w:rsidRPr="006E615B" w:rsidRDefault="00C07D89" w:rsidP="00641F01">
      <w:pPr>
        <w:spacing w:after="0" w:line="480" w:lineRule="auto"/>
        <w:ind w:left="540" w:hanging="540"/>
        <w:rPr>
          <w:rFonts w:ascii="Times New Roman" w:hAnsi="Times New Roman"/>
          <w:sz w:val="24"/>
          <w:szCs w:val="24"/>
        </w:rPr>
      </w:pPr>
      <w:proofErr w:type="gramStart"/>
      <w:r w:rsidRPr="006E615B">
        <w:rPr>
          <w:rFonts w:ascii="Times New Roman" w:hAnsi="Times New Roman"/>
          <w:i/>
          <w:sz w:val="24"/>
          <w:szCs w:val="24"/>
        </w:rPr>
        <w:t>Hoing v. Doe</w:t>
      </w:r>
      <w:r w:rsidRPr="006E615B">
        <w:rPr>
          <w:rFonts w:ascii="Times New Roman" w:hAnsi="Times New Roman"/>
          <w:sz w:val="24"/>
          <w:szCs w:val="24"/>
        </w:rPr>
        <w:t xml:space="preserve"> (1998), 479 </w:t>
      </w:r>
      <w:smartTag w:uri="urn:schemas-microsoft-com:office:smarttags" w:element="country-region">
        <w:smartTag w:uri="urn:schemas-microsoft-com:office:smarttags" w:element="place">
          <w:r w:rsidRPr="006E615B">
            <w:rPr>
              <w:rFonts w:ascii="Times New Roman" w:hAnsi="Times New Roman"/>
              <w:sz w:val="24"/>
              <w:szCs w:val="24"/>
            </w:rPr>
            <w:t>U.S.</w:t>
          </w:r>
        </w:smartTag>
      </w:smartTag>
      <w:r w:rsidRPr="006E615B">
        <w:rPr>
          <w:rFonts w:ascii="Times New Roman" w:hAnsi="Times New Roman"/>
          <w:sz w:val="24"/>
          <w:szCs w:val="24"/>
        </w:rPr>
        <w:t xml:space="preserve"> 1084 (1988).</w:t>
      </w:r>
      <w:proofErr w:type="gramEnd"/>
    </w:p>
    <w:p w:rsidR="00C40FA6" w:rsidRPr="006E615B" w:rsidRDefault="00C40FA6" w:rsidP="00641F01">
      <w:pPr>
        <w:spacing w:after="0" w:line="480" w:lineRule="auto"/>
        <w:ind w:left="540" w:hanging="540"/>
        <w:rPr>
          <w:rFonts w:ascii="Times New Roman" w:hAnsi="Times New Roman"/>
          <w:sz w:val="24"/>
          <w:szCs w:val="24"/>
        </w:rPr>
      </w:pPr>
      <w:r w:rsidRPr="006E615B">
        <w:rPr>
          <w:rFonts w:ascii="Times New Roman" w:hAnsi="Times New Roman"/>
          <w:sz w:val="24"/>
          <w:szCs w:val="24"/>
        </w:rPr>
        <w:t xml:space="preserve">Hughes, R. (2009). </w:t>
      </w:r>
      <w:proofErr w:type="gramStart"/>
      <w:r w:rsidRPr="006E615B">
        <w:rPr>
          <w:rFonts w:ascii="Times New Roman" w:hAnsi="Times New Roman"/>
          <w:sz w:val="24"/>
          <w:szCs w:val="24"/>
        </w:rPr>
        <w:t>Restraint reduction and person-centered care.</w:t>
      </w:r>
      <w:proofErr w:type="gramEnd"/>
      <w:r w:rsidRPr="006E615B">
        <w:rPr>
          <w:rFonts w:ascii="Times New Roman" w:hAnsi="Times New Roman"/>
          <w:sz w:val="24"/>
          <w:szCs w:val="24"/>
        </w:rPr>
        <w:t xml:space="preserve"> </w:t>
      </w:r>
      <w:r w:rsidRPr="006E615B">
        <w:rPr>
          <w:rFonts w:ascii="Times New Roman" w:hAnsi="Times New Roman"/>
          <w:i/>
          <w:sz w:val="24"/>
          <w:szCs w:val="24"/>
        </w:rPr>
        <w:t>International Journal of Therapy and Rehabilitation</w:t>
      </w:r>
      <w:r w:rsidRPr="006E615B">
        <w:rPr>
          <w:rFonts w:ascii="Times New Roman" w:hAnsi="Times New Roman"/>
          <w:sz w:val="24"/>
          <w:szCs w:val="24"/>
        </w:rPr>
        <w:t>, 16</w:t>
      </w:r>
      <w:r w:rsidRPr="006E615B">
        <w:rPr>
          <w:rFonts w:ascii="Times New Roman" w:hAnsi="Times New Roman"/>
          <w:i/>
          <w:sz w:val="24"/>
          <w:szCs w:val="24"/>
        </w:rPr>
        <w:t xml:space="preserve">(11), </w:t>
      </w:r>
      <w:r w:rsidRPr="006E615B">
        <w:rPr>
          <w:rFonts w:ascii="Times New Roman" w:hAnsi="Times New Roman"/>
          <w:sz w:val="24"/>
          <w:szCs w:val="24"/>
        </w:rPr>
        <w:t>584-585.</w:t>
      </w:r>
    </w:p>
    <w:p w:rsidR="006E289E" w:rsidRPr="006E615B" w:rsidRDefault="006E289E" w:rsidP="00641F01">
      <w:pPr>
        <w:spacing w:after="0" w:line="480" w:lineRule="auto"/>
        <w:ind w:left="540" w:hanging="540"/>
        <w:rPr>
          <w:rFonts w:ascii="Times New Roman" w:hAnsi="Times New Roman"/>
          <w:sz w:val="24"/>
          <w:szCs w:val="24"/>
        </w:rPr>
      </w:pPr>
      <w:proofErr w:type="gramStart"/>
      <w:r w:rsidRPr="006E615B">
        <w:rPr>
          <w:rFonts w:ascii="Times New Roman" w:hAnsi="Times New Roman"/>
          <w:sz w:val="24"/>
          <w:szCs w:val="24"/>
        </w:rPr>
        <w:t>Legislative Digest (2010).</w:t>
      </w:r>
      <w:proofErr w:type="gramEnd"/>
      <w:r w:rsidRPr="006E615B">
        <w:rPr>
          <w:rFonts w:ascii="Times New Roman" w:hAnsi="Times New Roman"/>
          <w:sz w:val="24"/>
          <w:szCs w:val="24"/>
        </w:rPr>
        <w:t xml:space="preserve"> </w:t>
      </w:r>
      <w:proofErr w:type="gramStart"/>
      <w:r w:rsidRPr="006E615B">
        <w:rPr>
          <w:rFonts w:ascii="Times New Roman" w:hAnsi="Times New Roman"/>
          <w:sz w:val="24"/>
          <w:szCs w:val="24"/>
        </w:rPr>
        <w:t>Preventing Harmful Restraint and Seclusion in Schools Act.</w:t>
      </w:r>
      <w:proofErr w:type="gramEnd"/>
      <w:r w:rsidRPr="006E615B">
        <w:rPr>
          <w:rFonts w:ascii="Times New Roman" w:hAnsi="Times New Roman"/>
          <w:sz w:val="24"/>
          <w:szCs w:val="24"/>
        </w:rPr>
        <w:t xml:space="preserve"> </w:t>
      </w:r>
      <w:proofErr w:type="gramStart"/>
      <w:r w:rsidRPr="006E615B">
        <w:rPr>
          <w:rFonts w:ascii="Times New Roman" w:hAnsi="Times New Roman"/>
          <w:sz w:val="24"/>
          <w:szCs w:val="24"/>
        </w:rPr>
        <w:t xml:space="preserve">Retrieved on </w:t>
      </w:r>
      <w:smartTag w:uri="urn:schemas-microsoft-com:office:smarttags" w:element="date">
        <w:smartTagPr>
          <w:attr w:name="Month" w:val="6"/>
          <w:attr w:name="Day" w:val="5"/>
          <w:attr w:name="Year" w:val="2010"/>
        </w:smartTagPr>
        <w:r w:rsidRPr="006E615B">
          <w:rPr>
            <w:rFonts w:ascii="Times New Roman" w:hAnsi="Times New Roman"/>
            <w:sz w:val="24"/>
            <w:szCs w:val="24"/>
          </w:rPr>
          <w:t>June 5, 2010</w:t>
        </w:r>
      </w:smartTag>
      <w:r w:rsidRPr="006E615B">
        <w:rPr>
          <w:rFonts w:ascii="Times New Roman" w:hAnsi="Times New Roman"/>
          <w:sz w:val="24"/>
          <w:szCs w:val="24"/>
        </w:rPr>
        <w:t xml:space="preserve"> from www.gop.gov/bill/111/1/hr4247.</w:t>
      </w:r>
      <w:proofErr w:type="gramEnd"/>
      <w:r w:rsidRPr="006E615B">
        <w:rPr>
          <w:rFonts w:ascii="Times New Roman" w:hAnsi="Times New Roman"/>
          <w:sz w:val="24"/>
          <w:szCs w:val="24"/>
        </w:rPr>
        <w:t xml:space="preserve"> </w:t>
      </w:r>
    </w:p>
    <w:p w:rsidR="00C40FA6" w:rsidRPr="006E615B" w:rsidRDefault="00C40FA6" w:rsidP="00641F01">
      <w:pPr>
        <w:spacing w:after="0" w:line="480" w:lineRule="auto"/>
        <w:ind w:left="540" w:hanging="540"/>
      </w:pPr>
      <w:r w:rsidRPr="006E615B">
        <w:rPr>
          <w:rFonts w:ascii="Times New Roman" w:hAnsi="Times New Roman"/>
          <w:bCs/>
          <w:sz w:val="24"/>
          <w:szCs w:val="24"/>
        </w:rPr>
        <w:t xml:space="preserve">The Children’s Health Act of 2000: a Summary. Retrieved on </w:t>
      </w:r>
      <w:smartTag w:uri="urn:schemas-microsoft-com:office:smarttags" w:element="date">
        <w:smartTagPr>
          <w:attr w:name="Month" w:val="6"/>
          <w:attr w:name="Day" w:val="6"/>
          <w:attr w:name="Year" w:val="2010"/>
        </w:smartTagPr>
        <w:r w:rsidRPr="006E615B">
          <w:rPr>
            <w:rFonts w:ascii="Times New Roman" w:hAnsi="Times New Roman"/>
            <w:bCs/>
            <w:sz w:val="24"/>
            <w:szCs w:val="24"/>
          </w:rPr>
          <w:t>June 6, 2010</w:t>
        </w:r>
      </w:smartTag>
      <w:r w:rsidRPr="006E615B">
        <w:rPr>
          <w:rFonts w:ascii="Times New Roman" w:hAnsi="Times New Roman"/>
          <w:bCs/>
          <w:sz w:val="24"/>
          <w:szCs w:val="24"/>
        </w:rPr>
        <w:t xml:space="preserve"> from </w:t>
      </w:r>
      <w:hyperlink r:id="rId11" w:history="1">
        <w:r w:rsidRPr="006E615B">
          <w:rPr>
            <w:rStyle w:val="Hyperlink"/>
            <w:rFonts w:ascii="Times New Roman" w:hAnsi="Times New Roman"/>
            <w:bCs/>
            <w:sz w:val="24"/>
            <w:szCs w:val="24"/>
          </w:rPr>
          <w:t>http://www.samhsa.gov/legislate/Sept01/childhealth_title32.htm</w:t>
        </w:r>
      </w:hyperlink>
    </w:p>
    <w:p w:rsidR="00836901" w:rsidRPr="006E615B" w:rsidRDefault="00836901" w:rsidP="00641F01">
      <w:pPr>
        <w:spacing w:after="0" w:line="480" w:lineRule="auto"/>
        <w:ind w:left="540" w:hanging="540"/>
        <w:rPr>
          <w:rFonts w:ascii="Times New Roman" w:hAnsi="Times New Roman"/>
          <w:sz w:val="24"/>
          <w:szCs w:val="24"/>
        </w:rPr>
      </w:pPr>
      <w:proofErr w:type="gramStart"/>
      <w:r w:rsidRPr="006E615B">
        <w:rPr>
          <w:rFonts w:ascii="Times New Roman" w:hAnsi="Times New Roman"/>
          <w:i/>
          <w:sz w:val="24"/>
          <w:szCs w:val="24"/>
        </w:rPr>
        <w:lastRenderedPageBreak/>
        <w:t>Theresa Marie Stenger</w:t>
      </w:r>
      <w:r w:rsidR="003C0F82" w:rsidRPr="006E615B">
        <w:rPr>
          <w:rFonts w:ascii="Times New Roman" w:hAnsi="Times New Roman"/>
          <w:i/>
          <w:sz w:val="24"/>
          <w:szCs w:val="24"/>
        </w:rPr>
        <w:t>, et al.</w:t>
      </w:r>
      <w:r w:rsidRPr="006E615B">
        <w:rPr>
          <w:rFonts w:ascii="Times New Roman" w:hAnsi="Times New Roman"/>
          <w:i/>
          <w:sz w:val="24"/>
          <w:szCs w:val="24"/>
        </w:rPr>
        <w:t xml:space="preserve">, v. Stanwood School District </w:t>
      </w:r>
      <w:r w:rsidRPr="006E615B">
        <w:rPr>
          <w:rFonts w:ascii="Times New Roman" w:hAnsi="Times New Roman"/>
          <w:sz w:val="24"/>
          <w:szCs w:val="24"/>
        </w:rPr>
        <w:t>(1999)</w:t>
      </w:r>
      <w:r w:rsidRPr="006E615B">
        <w:rPr>
          <w:rFonts w:ascii="Times New Roman" w:hAnsi="Times New Roman"/>
          <w:i/>
          <w:sz w:val="24"/>
          <w:szCs w:val="24"/>
        </w:rPr>
        <w:t xml:space="preserve"> </w:t>
      </w:r>
      <w:r w:rsidRPr="006E615B">
        <w:rPr>
          <w:rFonts w:ascii="Times New Roman" w:hAnsi="Times New Roman"/>
          <w:sz w:val="24"/>
          <w:szCs w:val="24"/>
        </w:rPr>
        <w:t xml:space="preserve">No. </w:t>
      </w:r>
      <w:r w:rsidRPr="006E615B">
        <w:rPr>
          <w:rFonts w:ascii="Times New Roman" w:hAnsi="Times New Roman"/>
          <w:bCs/>
          <w:sz w:val="24"/>
          <w:szCs w:val="24"/>
        </w:rPr>
        <w:t>95 Wn. App. 802; 977 P.2d 660</w:t>
      </w:r>
      <w:r w:rsidRPr="006E615B">
        <w:rPr>
          <w:rFonts w:ascii="Times New Roman" w:hAnsi="Times New Roman"/>
          <w:b/>
          <w:bCs/>
          <w:sz w:val="24"/>
          <w:szCs w:val="24"/>
        </w:rPr>
        <w:t xml:space="preserve"> (</w:t>
      </w:r>
      <w:r w:rsidRPr="006E615B">
        <w:rPr>
          <w:rFonts w:ascii="Times New Roman" w:hAnsi="Times New Roman"/>
          <w:sz w:val="24"/>
          <w:szCs w:val="24"/>
        </w:rPr>
        <w:t>9th Cir.).</w:t>
      </w:r>
      <w:proofErr w:type="gramEnd"/>
    </w:p>
    <w:p w:rsidR="003C0F82" w:rsidRPr="006E615B" w:rsidRDefault="003C0F82" w:rsidP="00641F01">
      <w:pPr>
        <w:spacing w:after="0" w:line="480" w:lineRule="auto"/>
        <w:ind w:left="540" w:hanging="540"/>
        <w:rPr>
          <w:rFonts w:ascii="Times New Roman" w:hAnsi="Times New Roman"/>
          <w:i/>
          <w:sz w:val="24"/>
          <w:szCs w:val="24"/>
        </w:rPr>
      </w:pPr>
      <w:r w:rsidRPr="006E615B">
        <w:rPr>
          <w:rFonts w:ascii="Times New Roman" w:hAnsi="Times New Roman"/>
          <w:i/>
          <w:sz w:val="24"/>
          <w:szCs w:val="24"/>
        </w:rPr>
        <w:t xml:space="preserve">T. W. v. </w:t>
      </w:r>
      <w:proofErr w:type="gramStart"/>
      <w:r w:rsidRPr="006E615B">
        <w:rPr>
          <w:rFonts w:ascii="Times New Roman" w:hAnsi="Times New Roman"/>
          <w:i/>
          <w:sz w:val="24"/>
          <w:szCs w:val="24"/>
        </w:rPr>
        <w:t xml:space="preserve">The School Board of </w:t>
      </w:r>
      <w:smartTag w:uri="urn:schemas-microsoft-com:office:smarttags" w:element="place">
        <w:smartTag w:uri="urn:schemas-microsoft-com:office:smarttags" w:element="City">
          <w:r w:rsidRPr="006E615B">
            <w:rPr>
              <w:rFonts w:ascii="Times New Roman" w:hAnsi="Times New Roman"/>
              <w:i/>
              <w:sz w:val="24"/>
              <w:szCs w:val="24"/>
            </w:rPr>
            <w:t>Seminole County</w:t>
          </w:r>
        </w:smartTag>
        <w:r w:rsidRPr="006E615B">
          <w:rPr>
            <w:rFonts w:ascii="Times New Roman" w:hAnsi="Times New Roman"/>
            <w:i/>
            <w:sz w:val="24"/>
            <w:szCs w:val="24"/>
          </w:rPr>
          <w:t xml:space="preserve">, </w:t>
        </w:r>
        <w:smartTag w:uri="urn:schemas-microsoft-com:office:smarttags" w:element="State">
          <w:r w:rsidRPr="006E615B">
            <w:rPr>
              <w:rFonts w:ascii="Times New Roman" w:hAnsi="Times New Roman"/>
              <w:i/>
              <w:sz w:val="24"/>
              <w:szCs w:val="24"/>
            </w:rPr>
            <w:t>Florida</w:t>
          </w:r>
        </w:smartTag>
      </w:smartTag>
      <w:r w:rsidRPr="006E615B">
        <w:rPr>
          <w:rFonts w:ascii="Times New Roman" w:hAnsi="Times New Roman"/>
          <w:i/>
          <w:sz w:val="24"/>
          <w:szCs w:val="24"/>
        </w:rPr>
        <w:t>.</w:t>
      </w:r>
      <w:proofErr w:type="gramEnd"/>
      <w:r w:rsidRPr="006E615B">
        <w:rPr>
          <w:rFonts w:ascii="Times New Roman" w:hAnsi="Times New Roman"/>
          <w:i/>
          <w:sz w:val="24"/>
          <w:szCs w:val="24"/>
        </w:rPr>
        <w:t xml:space="preserve"> </w:t>
      </w:r>
      <w:r w:rsidRPr="006E615B">
        <w:rPr>
          <w:rFonts w:ascii="Times New Roman" w:hAnsi="Times New Roman"/>
          <w:sz w:val="24"/>
          <w:szCs w:val="24"/>
        </w:rPr>
        <w:t xml:space="preserve">6:07-cv-155-ORL-28GJK </w:t>
      </w:r>
      <w:r w:rsidRPr="006E615B">
        <w:rPr>
          <w:rFonts w:ascii="Times New Roman" w:eastAsia="Times New Roman" w:hAnsi="Times New Roman"/>
          <w:color w:val="000000"/>
          <w:sz w:val="24"/>
          <w:szCs w:val="24"/>
        </w:rPr>
        <w:t>(11th Cir, 2009)</w:t>
      </w:r>
    </w:p>
    <w:p w:rsidR="00836901" w:rsidRPr="001B5457" w:rsidRDefault="00836901" w:rsidP="00641F01">
      <w:pPr>
        <w:spacing w:after="0" w:line="480" w:lineRule="auto"/>
        <w:ind w:left="540" w:hanging="540"/>
        <w:rPr>
          <w:rFonts w:ascii="Times New Roman" w:hAnsi="Times New Roman"/>
          <w:i/>
          <w:sz w:val="24"/>
          <w:szCs w:val="24"/>
        </w:rPr>
      </w:pPr>
      <w:proofErr w:type="gramStart"/>
      <w:smartTag w:uri="urn:schemas-microsoft-com:office:smarttags" w:element="place">
        <w:r w:rsidRPr="006E615B">
          <w:rPr>
            <w:rFonts w:ascii="Times New Roman" w:hAnsi="Times New Roman"/>
            <w:i/>
            <w:sz w:val="24"/>
            <w:szCs w:val="24"/>
          </w:rPr>
          <w:t>Wisconsin</w:t>
        </w:r>
      </w:smartTag>
      <w:r w:rsidRPr="006E615B">
        <w:rPr>
          <w:rFonts w:ascii="Times New Roman" w:hAnsi="Times New Roman"/>
          <w:i/>
          <w:sz w:val="24"/>
          <w:szCs w:val="24"/>
        </w:rPr>
        <w:t xml:space="preserve"> Coalition for Advocacy, Inc. v. State of Wisconsin Department of Public Instruction </w:t>
      </w:r>
      <w:r w:rsidRPr="006E615B">
        <w:rPr>
          <w:rFonts w:ascii="Times New Roman" w:hAnsi="Times New Roman"/>
          <w:sz w:val="24"/>
          <w:szCs w:val="24"/>
        </w:rPr>
        <w:t xml:space="preserve">(2005) No. </w:t>
      </w:r>
      <w:r w:rsidRPr="006E615B">
        <w:rPr>
          <w:rFonts w:ascii="Times New Roman" w:hAnsi="Times New Roman"/>
        </w:rPr>
        <w:t>407 F. Supp. 2d 988 (7</w:t>
      </w:r>
      <w:r w:rsidRPr="006E615B">
        <w:rPr>
          <w:rFonts w:ascii="Times New Roman" w:hAnsi="Times New Roman"/>
          <w:vertAlign w:val="superscript"/>
        </w:rPr>
        <w:t>th</w:t>
      </w:r>
      <w:r w:rsidRPr="006E615B">
        <w:rPr>
          <w:rFonts w:ascii="Times New Roman" w:hAnsi="Times New Roman"/>
        </w:rPr>
        <w:t xml:space="preserve"> Cir.).</w:t>
      </w:r>
      <w:proofErr w:type="gramEnd"/>
    </w:p>
    <w:p w:rsidR="00641F01" w:rsidRDefault="00334CA7" w:rsidP="00334CA7">
      <w:pPr>
        <w:spacing w:after="0"/>
        <w:jc w:val="center"/>
        <w:rPr>
          <w:rFonts w:ascii="Times New Roman" w:hAnsi="Times New Roman"/>
          <w:sz w:val="24"/>
          <w:szCs w:val="24"/>
        </w:rPr>
      </w:pPr>
      <w:r>
        <w:rPr>
          <w:rFonts w:ascii="Times New Roman" w:hAnsi="Times New Roman"/>
          <w:sz w:val="24"/>
          <w:szCs w:val="24"/>
        </w:rPr>
        <w:br w:type="page"/>
      </w:r>
    </w:p>
    <w:p w:rsidR="00897B80" w:rsidRDefault="00334CA7" w:rsidP="00334CA7">
      <w:pPr>
        <w:spacing w:after="0"/>
        <w:jc w:val="center"/>
        <w:rPr>
          <w:rFonts w:ascii="Times New Roman" w:hAnsi="Times New Roman"/>
          <w:i/>
        </w:rPr>
      </w:pPr>
      <w:proofErr w:type="gramStart"/>
      <w:r w:rsidRPr="00751B02">
        <w:rPr>
          <w:rFonts w:ascii="Times New Roman" w:hAnsi="Times New Roman"/>
          <w:i/>
          <w:sz w:val="24"/>
          <w:szCs w:val="24"/>
        </w:rPr>
        <w:t>D.L., E.L., and I.L. v.</w:t>
      </w:r>
      <w:proofErr w:type="gramEnd"/>
      <w:r w:rsidRPr="00751B02">
        <w:rPr>
          <w:rFonts w:ascii="Times New Roman" w:hAnsi="Times New Roman"/>
          <w:i/>
          <w:sz w:val="24"/>
          <w:szCs w:val="24"/>
        </w:rPr>
        <w:t xml:space="preserve"> The </w:t>
      </w:r>
      <w:smartTag w:uri="urn:schemas-microsoft-com:office:smarttags" w:element="place">
        <w:smartTag w:uri="urn:schemas-microsoft-com:office:smarttags" w:element="PlaceName">
          <w:r w:rsidRPr="00751B02">
            <w:rPr>
              <w:rFonts w:ascii="Times New Roman" w:hAnsi="Times New Roman"/>
              <w:i/>
              <w:sz w:val="24"/>
              <w:szCs w:val="24"/>
            </w:rPr>
            <w:t>Waukee</w:t>
          </w:r>
        </w:smartTag>
        <w:r w:rsidRPr="00751B02">
          <w:rPr>
            <w:rFonts w:ascii="Times New Roman" w:hAnsi="Times New Roman"/>
            <w:i/>
            <w:sz w:val="24"/>
            <w:szCs w:val="24"/>
          </w:rPr>
          <w:t xml:space="preserve"> </w:t>
        </w:r>
        <w:smartTag w:uri="urn:schemas-microsoft-com:office:smarttags" w:element="PlaceName">
          <w:r w:rsidRPr="00751B02">
            <w:rPr>
              <w:rFonts w:ascii="Times New Roman" w:hAnsi="Times New Roman"/>
              <w:i/>
              <w:sz w:val="24"/>
              <w:szCs w:val="24"/>
            </w:rPr>
            <w:t>Community</w:t>
          </w:r>
        </w:smartTag>
        <w:r w:rsidRPr="00751B02">
          <w:rPr>
            <w:rFonts w:ascii="Times New Roman" w:hAnsi="Times New Roman"/>
            <w:i/>
            <w:sz w:val="24"/>
            <w:szCs w:val="24"/>
          </w:rPr>
          <w:t xml:space="preserve"> </w:t>
        </w:r>
        <w:smartTag w:uri="urn:schemas-microsoft-com:office:smarttags" w:element="PlaceType">
          <w:r w:rsidRPr="00751B02">
            <w:rPr>
              <w:rFonts w:ascii="Times New Roman" w:hAnsi="Times New Roman"/>
              <w:i/>
              <w:sz w:val="24"/>
              <w:szCs w:val="24"/>
            </w:rPr>
            <w:t>School District</w:t>
          </w:r>
        </w:smartTag>
      </w:smartTag>
      <w:r w:rsidRPr="00751B02">
        <w:rPr>
          <w:rFonts w:ascii="Times New Roman" w:hAnsi="Times New Roman"/>
          <w:i/>
          <w:sz w:val="24"/>
          <w:szCs w:val="24"/>
        </w:rPr>
        <w:t xml:space="preserve"> and Heartland Area Education Agenc</w:t>
      </w:r>
      <w:r w:rsidR="00751B02" w:rsidRPr="00751B02">
        <w:rPr>
          <w:rFonts w:ascii="Times New Roman" w:hAnsi="Times New Roman"/>
          <w:i/>
          <w:sz w:val="24"/>
          <w:szCs w:val="24"/>
        </w:rPr>
        <w:t>y</w:t>
      </w:r>
      <w:r w:rsidRPr="00751B02">
        <w:rPr>
          <w:rFonts w:ascii="Times New Roman" w:hAnsi="Times New Roman"/>
          <w:i/>
        </w:rPr>
        <w:t xml:space="preserve"> </w:t>
      </w:r>
    </w:p>
    <w:p w:rsidR="00334CA7" w:rsidRPr="00751B02" w:rsidRDefault="0040396D" w:rsidP="00334CA7">
      <w:pPr>
        <w:spacing w:after="0"/>
        <w:jc w:val="center"/>
        <w:rPr>
          <w:rFonts w:ascii="Times New Roman" w:hAnsi="Times New Roman"/>
        </w:rPr>
      </w:pPr>
      <w:proofErr w:type="gramStart"/>
      <w:r w:rsidRPr="0040396D">
        <w:rPr>
          <w:rFonts w:ascii="Times New Roman" w:hAnsi="Times New Roman"/>
        </w:rPr>
        <w:t>587 F. Sup.</w:t>
      </w:r>
      <w:proofErr w:type="gramEnd"/>
      <w:r w:rsidRPr="0040396D">
        <w:rPr>
          <w:rFonts w:ascii="Times New Roman" w:hAnsi="Times New Roman"/>
        </w:rPr>
        <w:t xml:space="preserve"> 2d 1178 (8</w:t>
      </w:r>
      <w:r w:rsidRPr="0040396D">
        <w:rPr>
          <w:rFonts w:ascii="Times New Roman" w:hAnsi="Times New Roman"/>
          <w:vertAlign w:val="superscript"/>
        </w:rPr>
        <w:t>th</w:t>
      </w:r>
      <w:r w:rsidRPr="0040396D">
        <w:rPr>
          <w:rFonts w:ascii="Times New Roman" w:hAnsi="Times New Roman"/>
        </w:rPr>
        <w:t xml:space="preserve"> Cir, 2008)</w:t>
      </w:r>
    </w:p>
    <w:p w:rsidR="00334CA7" w:rsidRPr="00751B02" w:rsidRDefault="00334CA7" w:rsidP="00334CA7">
      <w:pPr>
        <w:spacing w:after="0"/>
        <w:rPr>
          <w:rFonts w:ascii="Times New Roman" w:hAnsi="Times New Roman"/>
          <w:sz w:val="24"/>
          <w:szCs w:val="24"/>
        </w:rPr>
      </w:pPr>
      <w:r w:rsidRPr="00751B02">
        <w:rPr>
          <w:rFonts w:ascii="Times New Roman" w:hAnsi="Times New Roman"/>
          <w:sz w:val="24"/>
          <w:szCs w:val="24"/>
        </w:rPr>
        <w:t>FACTS:</w:t>
      </w:r>
    </w:p>
    <w:p w:rsidR="00751B02" w:rsidRDefault="00751B02" w:rsidP="00334CA7">
      <w:pPr>
        <w:numPr>
          <w:ilvl w:val="0"/>
          <w:numId w:val="5"/>
        </w:numPr>
        <w:spacing w:after="0" w:line="240" w:lineRule="auto"/>
        <w:rPr>
          <w:rFonts w:ascii="Times New Roman" w:hAnsi="Times New Roman"/>
          <w:sz w:val="24"/>
          <w:szCs w:val="24"/>
        </w:rPr>
      </w:pPr>
      <w:r w:rsidRPr="00751B02">
        <w:rPr>
          <w:rFonts w:ascii="Times New Roman" w:hAnsi="Times New Roman"/>
          <w:sz w:val="24"/>
          <w:szCs w:val="24"/>
        </w:rPr>
        <w:t>I</w:t>
      </w:r>
      <w:r w:rsidR="00334CA7" w:rsidRPr="00751B02">
        <w:rPr>
          <w:rFonts w:ascii="Times New Roman" w:hAnsi="Times New Roman"/>
          <w:sz w:val="24"/>
          <w:szCs w:val="24"/>
        </w:rPr>
        <w:t xml:space="preserve">.L. was </w:t>
      </w:r>
      <w:r>
        <w:rPr>
          <w:rFonts w:ascii="Times New Roman" w:hAnsi="Times New Roman"/>
          <w:sz w:val="24"/>
          <w:szCs w:val="24"/>
        </w:rPr>
        <w:t>a minor student w</w:t>
      </w:r>
      <w:r w:rsidR="00C07D89">
        <w:rPr>
          <w:rFonts w:ascii="Times New Roman" w:hAnsi="Times New Roman"/>
          <w:sz w:val="24"/>
          <w:szCs w:val="24"/>
        </w:rPr>
        <w:t xml:space="preserve">ho </w:t>
      </w:r>
      <w:r>
        <w:rPr>
          <w:rFonts w:ascii="Times New Roman" w:hAnsi="Times New Roman"/>
          <w:sz w:val="24"/>
          <w:szCs w:val="24"/>
        </w:rPr>
        <w:t xml:space="preserve">experienced difficulty with aggression between </w:t>
      </w:r>
      <w:r w:rsidR="00C07D89">
        <w:rPr>
          <w:rFonts w:ascii="Times New Roman" w:hAnsi="Times New Roman"/>
          <w:sz w:val="24"/>
          <w:szCs w:val="24"/>
        </w:rPr>
        <w:t xml:space="preserve">from age two to </w:t>
      </w:r>
      <w:r>
        <w:rPr>
          <w:rFonts w:ascii="Times New Roman" w:hAnsi="Times New Roman"/>
          <w:sz w:val="24"/>
          <w:szCs w:val="24"/>
        </w:rPr>
        <w:t>kindergarten.  In 2001, a clinical psychologist recommended that I.L. needed a behavior plan.</w:t>
      </w:r>
    </w:p>
    <w:p w:rsidR="00751B02" w:rsidRDefault="00751B02" w:rsidP="00334CA7">
      <w:pPr>
        <w:numPr>
          <w:ilvl w:val="0"/>
          <w:numId w:val="5"/>
        </w:numPr>
        <w:spacing w:after="0" w:line="240" w:lineRule="auto"/>
        <w:rPr>
          <w:rFonts w:ascii="Times New Roman" w:hAnsi="Times New Roman"/>
          <w:sz w:val="24"/>
          <w:szCs w:val="24"/>
        </w:rPr>
      </w:pPr>
      <w:r>
        <w:rPr>
          <w:rFonts w:ascii="Times New Roman" w:hAnsi="Times New Roman"/>
          <w:sz w:val="24"/>
          <w:szCs w:val="24"/>
        </w:rPr>
        <w:t>An IEP was developed in May 2004 that identified her as having significant social and emotional needs.</w:t>
      </w:r>
    </w:p>
    <w:p w:rsidR="00334CA7" w:rsidRDefault="00751B02" w:rsidP="00334CA7">
      <w:pPr>
        <w:numPr>
          <w:ilvl w:val="0"/>
          <w:numId w:val="5"/>
        </w:numPr>
        <w:spacing w:after="0" w:line="240" w:lineRule="auto"/>
        <w:rPr>
          <w:rFonts w:ascii="Times New Roman" w:hAnsi="Times New Roman"/>
          <w:sz w:val="24"/>
          <w:szCs w:val="24"/>
        </w:rPr>
      </w:pPr>
      <w:r>
        <w:rPr>
          <w:rFonts w:ascii="Times New Roman" w:hAnsi="Times New Roman"/>
          <w:sz w:val="24"/>
          <w:szCs w:val="24"/>
        </w:rPr>
        <w:t>I.L. moved to a new school district and in September 2004 an interim IEP was developed, pending eligibility evaluation results.  No behavior plan was specified in the interim IEP.</w:t>
      </w:r>
    </w:p>
    <w:p w:rsidR="00751B02" w:rsidRDefault="00751B02" w:rsidP="00334CA7">
      <w:pPr>
        <w:numPr>
          <w:ilvl w:val="0"/>
          <w:numId w:val="5"/>
        </w:numPr>
        <w:spacing w:after="0" w:line="240" w:lineRule="auto"/>
        <w:rPr>
          <w:rFonts w:ascii="Times New Roman" w:hAnsi="Times New Roman"/>
          <w:sz w:val="24"/>
          <w:szCs w:val="24"/>
        </w:rPr>
      </w:pPr>
      <w:r>
        <w:rPr>
          <w:rFonts w:ascii="Times New Roman" w:hAnsi="Times New Roman"/>
          <w:sz w:val="24"/>
          <w:szCs w:val="24"/>
        </w:rPr>
        <w:t>Fall of 2004, I.L. experienced significant behavioral difficulties; a functional behavioral assessment was conducted, followed by a formal IEP.</w:t>
      </w:r>
    </w:p>
    <w:p w:rsidR="00751B02" w:rsidRPr="00746B74" w:rsidRDefault="00832455" w:rsidP="00334CA7">
      <w:pPr>
        <w:numPr>
          <w:ilvl w:val="0"/>
          <w:numId w:val="5"/>
        </w:numPr>
        <w:spacing w:after="0" w:line="240" w:lineRule="auto"/>
        <w:rPr>
          <w:rFonts w:ascii="Times New Roman" w:hAnsi="Times New Roman"/>
          <w:sz w:val="24"/>
          <w:szCs w:val="24"/>
        </w:rPr>
      </w:pPr>
      <w:r w:rsidRPr="00746B74">
        <w:rPr>
          <w:rFonts w:ascii="Times New Roman" w:hAnsi="Times New Roman"/>
          <w:sz w:val="24"/>
          <w:szCs w:val="24"/>
        </w:rPr>
        <w:t xml:space="preserve">I.L. was transferred to a new program without </w:t>
      </w:r>
      <w:r w:rsidR="00746B74" w:rsidRPr="00746B74">
        <w:rPr>
          <w:rFonts w:ascii="Times New Roman" w:hAnsi="Times New Roman"/>
          <w:sz w:val="24"/>
          <w:szCs w:val="24"/>
        </w:rPr>
        <w:t>parental input.</w:t>
      </w:r>
    </w:p>
    <w:p w:rsidR="00746B74" w:rsidRDefault="00746B74" w:rsidP="00334CA7">
      <w:pPr>
        <w:numPr>
          <w:ilvl w:val="0"/>
          <w:numId w:val="5"/>
        </w:numPr>
        <w:spacing w:after="0" w:line="240" w:lineRule="auto"/>
        <w:rPr>
          <w:rFonts w:ascii="Times New Roman" w:hAnsi="Times New Roman"/>
          <w:sz w:val="24"/>
          <w:szCs w:val="24"/>
        </w:rPr>
      </w:pPr>
      <w:r>
        <w:rPr>
          <w:rFonts w:ascii="Times New Roman" w:hAnsi="Times New Roman"/>
          <w:sz w:val="24"/>
          <w:szCs w:val="24"/>
        </w:rPr>
        <w:t xml:space="preserve">I.L. was put into timeout on several occasions for durations of 1 hour to over 5 hours at a time, denied lunch, and hand-over-hand restraints. </w:t>
      </w:r>
    </w:p>
    <w:p w:rsidR="00334CA7" w:rsidRPr="00751B02" w:rsidRDefault="00334CA7" w:rsidP="00751B02">
      <w:pPr>
        <w:spacing w:after="0"/>
        <w:ind w:left="720"/>
        <w:rPr>
          <w:rFonts w:ascii="Times New Roman" w:hAnsi="Times New Roman"/>
          <w:sz w:val="24"/>
          <w:szCs w:val="24"/>
        </w:rPr>
      </w:pPr>
    </w:p>
    <w:p w:rsidR="00334CA7" w:rsidRPr="00751B02" w:rsidRDefault="00334CA7" w:rsidP="00751B02">
      <w:pPr>
        <w:spacing w:after="0"/>
        <w:rPr>
          <w:rFonts w:ascii="Times New Roman" w:hAnsi="Times New Roman"/>
          <w:sz w:val="24"/>
          <w:szCs w:val="24"/>
        </w:rPr>
      </w:pPr>
      <w:r w:rsidRPr="00751B02">
        <w:rPr>
          <w:rFonts w:ascii="Times New Roman" w:hAnsi="Times New Roman"/>
          <w:sz w:val="24"/>
          <w:szCs w:val="24"/>
        </w:rPr>
        <w:t>ISSUE:</w:t>
      </w:r>
    </w:p>
    <w:p w:rsidR="00097973" w:rsidRDefault="00472B9A" w:rsidP="00751B02">
      <w:pPr>
        <w:numPr>
          <w:ilvl w:val="0"/>
          <w:numId w:val="4"/>
        </w:numPr>
        <w:spacing w:after="0"/>
        <w:rPr>
          <w:rFonts w:ascii="Times New Roman" w:hAnsi="Times New Roman"/>
          <w:sz w:val="24"/>
          <w:szCs w:val="24"/>
        </w:rPr>
      </w:pPr>
      <w:r>
        <w:rPr>
          <w:rFonts w:ascii="Times New Roman" w:hAnsi="Times New Roman"/>
          <w:sz w:val="24"/>
          <w:szCs w:val="24"/>
        </w:rPr>
        <w:t>Should the</w:t>
      </w:r>
      <w:r w:rsidR="00097973">
        <w:rPr>
          <w:rFonts w:ascii="Times New Roman" w:hAnsi="Times New Roman"/>
          <w:sz w:val="24"/>
          <w:szCs w:val="24"/>
        </w:rPr>
        <w:t xml:space="preserve"> parents </w:t>
      </w:r>
      <w:r>
        <w:rPr>
          <w:rFonts w:ascii="Times New Roman" w:hAnsi="Times New Roman"/>
          <w:sz w:val="24"/>
          <w:szCs w:val="24"/>
        </w:rPr>
        <w:t xml:space="preserve">recover damages for medical expenses and pain and suffering related to </w:t>
      </w:r>
      <w:r w:rsidR="00334CA7" w:rsidRPr="00751B02">
        <w:rPr>
          <w:rFonts w:ascii="Times New Roman" w:hAnsi="Times New Roman"/>
          <w:sz w:val="24"/>
          <w:szCs w:val="24"/>
        </w:rPr>
        <w:t xml:space="preserve">the </w:t>
      </w:r>
      <w:r w:rsidR="00746B74">
        <w:rPr>
          <w:rFonts w:ascii="Times New Roman" w:hAnsi="Times New Roman"/>
          <w:sz w:val="24"/>
          <w:szCs w:val="24"/>
        </w:rPr>
        <w:t xml:space="preserve">school </w:t>
      </w:r>
      <w:r w:rsidR="00334CA7" w:rsidRPr="00751B02">
        <w:rPr>
          <w:rFonts w:ascii="Times New Roman" w:hAnsi="Times New Roman"/>
          <w:sz w:val="24"/>
          <w:szCs w:val="24"/>
        </w:rPr>
        <w:t xml:space="preserve">district </w:t>
      </w:r>
      <w:r w:rsidR="00746B74">
        <w:rPr>
          <w:rFonts w:ascii="Times New Roman" w:hAnsi="Times New Roman"/>
          <w:sz w:val="24"/>
          <w:szCs w:val="24"/>
        </w:rPr>
        <w:t>violat</w:t>
      </w:r>
      <w:r>
        <w:rPr>
          <w:rFonts w:ascii="Times New Roman" w:hAnsi="Times New Roman"/>
          <w:sz w:val="24"/>
          <w:szCs w:val="24"/>
        </w:rPr>
        <w:t xml:space="preserve">ion of </w:t>
      </w:r>
      <w:r w:rsidR="00746B74">
        <w:rPr>
          <w:rFonts w:ascii="Times New Roman" w:hAnsi="Times New Roman"/>
          <w:sz w:val="24"/>
          <w:szCs w:val="24"/>
        </w:rPr>
        <w:t>the Individuals with Disabilities Education Act</w:t>
      </w:r>
      <w:r w:rsidR="00097973">
        <w:rPr>
          <w:rFonts w:ascii="Times New Roman" w:hAnsi="Times New Roman"/>
          <w:sz w:val="24"/>
          <w:szCs w:val="24"/>
        </w:rPr>
        <w:t xml:space="preserve"> (IDEA)</w:t>
      </w:r>
      <w:r w:rsidR="00746B74">
        <w:rPr>
          <w:rFonts w:ascii="Times New Roman" w:hAnsi="Times New Roman"/>
          <w:sz w:val="24"/>
          <w:szCs w:val="24"/>
        </w:rPr>
        <w:t>, violat</w:t>
      </w:r>
      <w:r>
        <w:rPr>
          <w:rFonts w:ascii="Times New Roman" w:hAnsi="Times New Roman"/>
          <w:sz w:val="24"/>
          <w:szCs w:val="24"/>
        </w:rPr>
        <w:t>ion of</w:t>
      </w:r>
      <w:r w:rsidR="00746B74">
        <w:rPr>
          <w:rFonts w:ascii="Times New Roman" w:hAnsi="Times New Roman"/>
          <w:sz w:val="24"/>
          <w:szCs w:val="24"/>
        </w:rPr>
        <w:t xml:space="preserve"> the Rehabilitation Act, </w:t>
      </w:r>
      <w:r w:rsidR="00097973">
        <w:rPr>
          <w:rFonts w:ascii="Times New Roman" w:hAnsi="Times New Roman"/>
          <w:sz w:val="24"/>
          <w:szCs w:val="24"/>
        </w:rPr>
        <w:t>violat</w:t>
      </w:r>
      <w:r>
        <w:rPr>
          <w:rFonts w:ascii="Times New Roman" w:hAnsi="Times New Roman"/>
          <w:sz w:val="24"/>
          <w:szCs w:val="24"/>
        </w:rPr>
        <w:t xml:space="preserve">ion of </w:t>
      </w:r>
      <w:r w:rsidR="00097973">
        <w:rPr>
          <w:rFonts w:ascii="Times New Roman" w:hAnsi="Times New Roman"/>
          <w:sz w:val="24"/>
          <w:szCs w:val="24"/>
        </w:rPr>
        <w:t>the disability discrimination in Iowa Code, perform</w:t>
      </w:r>
      <w:r>
        <w:rPr>
          <w:rFonts w:ascii="Times New Roman" w:hAnsi="Times New Roman"/>
          <w:sz w:val="24"/>
          <w:szCs w:val="24"/>
        </w:rPr>
        <w:t>ing</w:t>
      </w:r>
      <w:r w:rsidR="00097973">
        <w:rPr>
          <w:rFonts w:ascii="Times New Roman" w:hAnsi="Times New Roman"/>
          <w:sz w:val="24"/>
          <w:szCs w:val="24"/>
        </w:rPr>
        <w:t xml:space="preserve"> assault and battery, perform</w:t>
      </w:r>
      <w:r>
        <w:rPr>
          <w:rFonts w:ascii="Times New Roman" w:hAnsi="Times New Roman"/>
          <w:sz w:val="24"/>
          <w:szCs w:val="24"/>
        </w:rPr>
        <w:t>ing</w:t>
      </w:r>
      <w:r w:rsidR="00097973">
        <w:rPr>
          <w:rFonts w:ascii="Times New Roman" w:hAnsi="Times New Roman"/>
          <w:sz w:val="24"/>
          <w:szCs w:val="24"/>
        </w:rPr>
        <w:t xml:space="preserve"> false imprisonment, inflict</w:t>
      </w:r>
      <w:r>
        <w:rPr>
          <w:rFonts w:ascii="Times New Roman" w:hAnsi="Times New Roman"/>
          <w:sz w:val="24"/>
          <w:szCs w:val="24"/>
        </w:rPr>
        <w:t>ing</w:t>
      </w:r>
      <w:r w:rsidR="00097973">
        <w:rPr>
          <w:rFonts w:ascii="Times New Roman" w:hAnsi="Times New Roman"/>
          <w:sz w:val="24"/>
          <w:szCs w:val="24"/>
        </w:rPr>
        <w:t xml:space="preserve"> emotional distress, negligent infliction of emotional distress, and four other violations due to the restraint and seclusion techniques used on I.L. will in the school’s care?</w:t>
      </w:r>
    </w:p>
    <w:p w:rsidR="00746B74" w:rsidRPr="00751B02" w:rsidRDefault="00746B74" w:rsidP="00746B74">
      <w:pPr>
        <w:spacing w:after="0"/>
        <w:ind w:left="720"/>
        <w:rPr>
          <w:rFonts w:ascii="Times New Roman" w:hAnsi="Times New Roman"/>
          <w:sz w:val="24"/>
          <w:szCs w:val="24"/>
        </w:rPr>
      </w:pPr>
    </w:p>
    <w:p w:rsidR="00334CA7" w:rsidRPr="00751B02" w:rsidRDefault="00334CA7" w:rsidP="00746B74">
      <w:pPr>
        <w:spacing w:after="0"/>
        <w:rPr>
          <w:rFonts w:ascii="Times New Roman" w:hAnsi="Times New Roman"/>
          <w:sz w:val="24"/>
          <w:szCs w:val="24"/>
        </w:rPr>
      </w:pPr>
      <w:r w:rsidRPr="00751B02">
        <w:rPr>
          <w:rFonts w:ascii="Times New Roman" w:hAnsi="Times New Roman"/>
          <w:sz w:val="24"/>
          <w:szCs w:val="24"/>
        </w:rPr>
        <w:t>HOLDING:</w:t>
      </w:r>
    </w:p>
    <w:p w:rsidR="00334CA7" w:rsidRDefault="00334CA7" w:rsidP="00746B74">
      <w:pPr>
        <w:numPr>
          <w:ilvl w:val="0"/>
          <w:numId w:val="4"/>
        </w:numPr>
        <w:spacing w:after="0"/>
        <w:rPr>
          <w:rFonts w:ascii="Times New Roman" w:hAnsi="Times New Roman"/>
          <w:sz w:val="24"/>
          <w:szCs w:val="24"/>
        </w:rPr>
      </w:pPr>
      <w:r w:rsidRPr="00751B02">
        <w:rPr>
          <w:rFonts w:ascii="Times New Roman" w:hAnsi="Times New Roman"/>
          <w:sz w:val="24"/>
          <w:szCs w:val="24"/>
        </w:rPr>
        <w:t xml:space="preserve">Yes, </w:t>
      </w:r>
      <w:r w:rsidR="00097973">
        <w:rPr>
          <w:rFonts w:ascii="Times New Roman" w:hAnsi="Times New Roman"/>
          <w:sz w:val="24"/>
          <w:szCs w:val="24"/>
        </w:rPr>
        <w:t>the school district did violate I</w:t>
      </w:r>
      <w:r w:rsidRPr="00751B02">
        <w:rPr>
          <w:rFonts w:ascii="Times New Roman" w:hAnsi="Times New Roman"/>
          <w:sz w:val="24"/>
          <w:szCs w:val="24"/>
        </w:rPr>
        <w:t>.L.</w:t>
      </w:r>
      <w:r w:rsidR="00097973">
        <w:rPr>
          <w:rFonts w:ascii="Times New Roman" w:hAnsi="Times New Roman"/>
          <w:sz w:val="24"/>
          <w:szCs w:val="24"/>
        </w:rPr>
        <w:t>’s right to IDEA, the disability discrimination in violation of Iowa Code, and negligent infliction of emotional distress in regard to their use of seclusion and restraint</w:t>
      </w:r>
      <w:r w:rsidR="00472B9A">
        <w:rPr>
          <w:rFonts w:ascii="Times New Roman" w:hAnsi="Times New Roman"/>
          <w:sz w:val="24"/>
          <w:szCs w:val="24"/>
        </w:rPr>
        <w:t>; however, they can not recover damages under IDEA</w:t>
      </w:r>
      <w:r w:rsidR="00097973">
        <w:rPr>
          <w:rFonts w:ascii="Times New Roman" w:hAnsi="Times New Roman"/>
          <w:sz w:val="24"/>
          <w:szCs w:val="24"/>
        </w:rPr>
        <w:t xml:space="preserve">. </w:t>
      </w:r>
    </w:p>
    <w:p w:rsidR="00746B74" w:rsidRPr="00751B02" w:rsidRDefault="00746B74" w:rsidP="00746B74">
      <w:pPr>
        <w:spacing w:after="0"/>
        <w:ind w:left="720"/>
        <w:rPr>
          <w:rFonts w:ascii="Times New Roman" w:hAnsi="Times New Roman"/>
          <w:sz w:val="24"/>
          <w:szCs w:val="24"/>
        </w:rPr>
      </w:pPr>
    </w:p>
    <w:p w:rsidR="00334CA7" w:rsidRPr="00A5187D" w:rsidRDefault="00334CA7" w:rsidP="00746B74">
      <w:pPr>
        <w:spacing w:after="0"/>
        <w:rPr>
          <w:rFonts w:ascii="Times New Roman" w:hAnsi="Times New Roman"/>
          <w:sz w:val="24"/>
          <w:szCs w:val="24"/>
        </w:rPr>
      </w:pPr>
      <w:r w:rsidRPr="00A5187D">
        <w:rPr>
          <w:rFonts w:ascii="Times New Roman" w:hAnsi="Times New Roman"/>
          <w:sz w:val="24"/>
          <w:szCs w:val="24"/>
        </w:rPr>
        <w:t>ANALYSIS:</w:t>
      </w:r>
    </w:p>
    <w:p w:rsidR="00A5187D" w:rsidRPr="00A5187D" w:rsidRDefault="00334CA7" w:rsidP="00746B74">
      <w:pPr>
        <w:pStyle w:val="ListParagraph"/>
        <w:numPr>
          <w:ilvl w:val="0"/>
          <w:numId w:val="3"/>
        </w:numPr>
        <w:spacing w:after="0"/>
        <w:rPr>
          <w:rFonts w:ascii="Times New Roman" w:hAnsi="Times New Roman"/>
          <w:sz w:val="24"/>
          <w:szCs w:val="24"/>
        </w:rPr>
      </w:pPr>
      <w:r w:rsidRPr="00A5187D">
        <w:rPr>
          <w:rFonts w:ascii="Times New Roman" w:hAnsi="Times New Roman"/>
          <w:sz w:val="24"/>
          <w:szCs w:val="24"/>
        </w:rPr>
        <w:t>Par</w:t>
      </w:r>
      <w:r w:rsidR="00A5187D" w:rsidRPr="00A5187D">
        <w:rPr>
          <w:rFonts w:ascii="Times New Roman" w:hAnsi="Times New Roman"/>
          <w:sz w:val="24"/>
          <w:szCs w:val="24"/>
        </w:rPr>
        <w:t>ties affected by seclusion and restraint procedures cannot be monetarily compensated under IDEA.</w:t>
      </w:r>
    </w:p>
    <w:p w:rsidR="00334CA7" w:rsidRPr="00A5187D" w:rsidRDefault="00A5187D" w:rsidP="00746B74">
      <w:pPr>
        <w:pStyle w:val="ListParagraph"/>
        <w:numPr>
          <w:ilvl w:val="0"/>
          <w:numId w:val="3"/>
        </w:numPr>
        <w:spacing w:after="0"/>
        <w:rPr>
          <w:rFonts w:ascii="Times New Roman" w:hAnsi="Times New Roman"/>
          <w:sz w:val="24"/>
          <w:szCs w:val="24"/>
        </w:rPr>
      </w:pPr>
      <w:r w:rsidRPr="00A5187D">
        <w:rPr>
          <w:rFonts w:ascii="Times New Roman" w:hAnsi="Times New Roman"/>
          <w:sz w:val="24"/>
          <w:szCs w:val="24"/>
        </w:rPr>
        <w:t xml:space="preserve">The court believed that the student was discriminated against based on the Iowa Code and was inflicted emotion distress based on the seclusion practices of that school district. </w:t>
      </w:r>
    </w:p>
    <w:p w:rsidR="00A5187D" w:rsidRPr="00A5187D" w:rsidRDefault="00A5187D" w:rsidP="00746B74">
      <w:pPr>
        <w:pStyle w:val="ListParagraph"/>
        <w:numPr>
          <w:ilvl w:val="0"/>
          <w:numId w:val="3"/>
        </w:numPr>
        <w:spacing w:after="0"/>
        <w:rPr>
          <w:rFonts w:ascii="Times New Roman" w:hAnsi="Times New Roman"/>
          <w:sz w:val="24"/>
          <w:szCs w:val="24"/>
        </w:rPr>
      </w:pPr>
      <w:r w:rsidRPr="00A5187D">
        <w:rPr>
          <w:rFonts w:ascii="Times New Roman" w:hAnsi="Times New Roman"/>
          <w:sz w:val="24"/>
          <w:szCs w:val="24"/>
        </w:rPr>
        <w:t>The court did not find that the student had suffered assault and battery and false imprisonment at the hands of the school district because of the seclusion practices.</w:t>
      </w:r>
    </w:p>
    <w:p w:rsidR="00334CA7" w:rsidRPr="00751B02" w:rsidRDefault="00334CA7" w:rsidP="00334CA7">
      <w:pPr>
        <w:pStyle w:val="ListParagraph"/>
        <w:rPr>
          <w:rFonts w:ascii="Times New Roman" w:hAnsi="Times New Roman"/>
          <w:sz w:val="24"/>
          <w:szCs w:val="24"/>
        </w:rPr>
      </w:pPr>
    </w:p>
    <w:p w:rsidR="00641F01" w:rsidRDefault="00641F01" w:rsidP="00334CA7">
      <w:pPr>
        <w:pStyle w:val="ListParagraph"/>
        <w:ind w:left="0"/>
        <w:rPr>
          <w:rFonts w:ascii="Times New Roman" w:hAnsi="Times New Roman"/>
          <w:sz w:val="24"/>
          <w:szCs w:val="24"/>
        </w:rPr>
      </w:pPr>
    </w:p>
    <w:p w:rsidR="00641F01" w:rsidRDefault="00641F01" w:rsidP="00334CA7">
      <w:pPr>
        <w:pStyle w:val="ListParagraph"/>
        <w:ind w:left="0"/>
        <w:rPr>
          <w:rFonts w:ascii="Times New Roman" w:hAnsi="Times New Roman"/>
          <w:sz w:val="24"/>
          <w:szCs w:val="24"/>
        </w:rPr>
      </w:pPr>
    </w:p>
    <w:p w:rsidR="00334CA7" w:rsidRPr="00CC4B11" w:rsidRDefault="00334CA7" w:rsidP="00334CA7">
      <w:pPr>
        <w:pStyle w:val="ListParagraph"/>
        <w:ind w:left="0"/>
        <w:rPr>
          <w:rFonts w:ascii="Times New Roman" w:hAnsi="Times New Roman"/>
          <w:sz w:val="24"/>
          <w:szCs w:val="24"/>
        </w:rPr>
      </w:pPr>
      <w:r w:rsidRPr="00CC4B11">
        <w:rPr>
          <w:rFonts w:ascii="Times New Roman" w:hAnsi="Times New Roman"/>
          <w:sz w:val="24"/>
          <w:szCs w:val="24"/>
        </w:rPr>
        <w:lastRenderedPageBreak/>
        <w:t>LEGAL DOCTORINE:</w:t>
      </w:r>
    </w:p>
    <w:p w:rsidR="00334CA7" w:rsidRPr="00CC4B11" w:rsidRDefault="00CC4B11" w:rsidP="00334CA7">
      <w:pPr>
        <w:pStyle w:val="ListParagraph"/>
        <w:numPr>
          <w:ilvl w:val="0"/>
          <w:numId w:val="2"/>
        </w:numPr>
        <w:rPr>
          <w:rFonts w:ascii="Times New Roman" w:hAnsi="Times New Roman"/>
          <w:sz w:val="24"/>
          <w:szCs w:val="24"/>
        </w:rPr>
      </w:pPr>
      <w:r w:rsidRPr="00CC4B11">
        <w:rPr>
          <w:rFonts w:ascii="Times New Roman" w:hAnsi="Times New Roman"/>
          <w:sz w:val="24"/>
          <w:szCs w:val="24"/>
        </w:rPr>
        <w:t xml:space="preserve">Individuals with Disability Education Act </w:t>
      </w:r>
    </w:p>
    <w:p w:rsidR="00A5187D" w:rsidRPr="00CC4B11" w:rsidRDefault="00CC4B11" w:rsidP="00334CA7">
      <w:pPr>
        <w:pStyle w:val="ListParagraph"/>
        <w:numPr>
          <w:ilvl w:val="0"/>
          <w:numId w:val="2"/>
        </w:numPr>
        <w:rPr>
          <w:rFonts w:ascii="Times New Roman" w:hAnsi="Times New Roman"/>
          <w:sz w:val="24"/>
          <w:szCs w:val="24"/>
        </w:rPr>
      </w:pPr>
      <w:r w:rsidRPr="00CC4B11">
        <w:rPr>
          <w:rFonts w:ascii="Times New Roman" w:hAnsi="Times New Roman"/>
          <w:sz w:val="24"/>
          <w:szCs w:val="24"/>
        </w:rPr>
        <w:t>Rehabilitation</w:t>
      </w:r>
      <w:r w:rsidR="00A5187D" w:rsidRPr="00CC4B11">
        <w:rPr>
          <w:rFonts w:ascii="Times New Roman" w:hAnsi="Times New Roman"/>
          <w:sz w:val="24"/>
          <w:szCs w:val="24"/>
        </w:rPr>
        <w:t xml:space="preserve"> Act</w:t>
      </w:r>
    </w:p>
    <w:p w:rsidR="00CC4B11" w:rsidRPr="00CC4B11" w:rsidRDefault="00CC4B11" w:rsidP="00CC4B11">
      <w:pPr>
        <w:pStyle w:val="ListParagraph"/>
        <w:numPr>
          <w:ilvl w:val="0"/>
          <w:numId w:val="2"/>
        </w:numPr>
        <w:rPr>
          <w:rFonts w:ascii="Times New Roman" w:hAnsi="Times New Roman"/>
          <w:sz w:val="24"/>
          <w:szCs w:val="24"/>
        </w:rPr>
      </w:pPr>
      <w:smartTag w:uri="urn:schemas-microsoft-com:office:smarttags" w:element="State">
        <w:smartTag w:uri="urn:schemas-microsoft-com:office:smarttags" w:element="place">
          <w:r w:rsidRPr="00CC4B11">
            <w:rPr>
              <w:rFonts w:ascii="Times New Roman" w:hAnsi="Times New Roman"/>
              <w:sz w:val="24"/>
              <w:szCs w:val="24"/>
            </w:rPr>
            <w:t>Iowa</w:t>
          </w:r>
        </w:smartTag>
      </w:smartTag>
      <w:r w:rsidRPr="00CC4B11">
        <w:rPr>
          <w:rFonts w:ascii="Times New Roman" w:hAnsi="Times New Roman"/>
          <w:sz w:val="24"/>
          <w:szCs w:val="24"/>
        </w:rPr>
        <w:t xml:space="preserve"> Civil Rights Act, </w:t>
      </w:r>
      <w:smartTag w:uri="urn:schemas-microsoft-com:office:smarttags" w:element="State">
        <w:smartTag w:uri="urn:schemas-microsoft-com:office:smarttags" w:element="place">
          <w:r w:rsidRPr="00CC4B11">
            <w:rPr>
              <w:rFonts w:ascii="Times New Roman" w:hAnsi="Times New Roman"/>
              <w:sz w:val="24"/>
              <w:szCs w:val="24"/>
            </w:rPr>
            <w:t>Iowa</w:t>
          </w:r>
        </w:smartTag>
      </w:smartTag>
      <w:r w:rsidRPr="00CC4B11">
        <w:rPr>
          <w:rFonts w:ascii="Times New Roman" w:hAnsi="Times New Roman"/>
          <w:sz w:val="24"/>
          <w:szCs w:val="24"/>
        </w:rPr>
        <w:t xml:space="preserve"> Code</w:t>
      </w:r>
    </w:p>
    <w:p w:rsidR="00334CA7" w:rsidRPr="00751B02" w:rsidRDefault="00334CA7" w:rsidP="00334CA7">
      <w:pPr>
        <w:pStyle w:val="ListParagraph"/>
        <w:ind w:left="0"/>
        <w:rPr>
          <w:rFonts w:ascii="Times New Roman" w:hAnsi="Times New Roman"/>
          <w:sz w:val="24"/>
          <w:szCs w:val="24"/>
        </w:rPr>
      </w:pPr>
    </w:p>
    <w:p w:rsidR="00334CA7" w:rsidRPr="00751B02" w:rsidRDefault="00334CA7" w:rsidP="00334CA7">
      <w:pPr>
        <w:pStyle w:val="ListParagraph"/>
        <w:ind w:left="0"/>
        <w:rPr>
          <w:rFonts w:ascii="Times New Roman" w:hAnsi="Times New Roman"/>
          <w:sz w:val="24"/>
          <w:szCs w:val="24"/>
        </w:rPr>
      </w:pPr>
      <w:r w:rsidRPr="00751B02">
        <w:rPr>
          <w:rFonts w:ascii="Times New Roman" w:hAnsi="Times New Roman"/>
          <w:sz w:val="24"/>
          <w:szCs w:val="24"/>
        </w:rPr>
        <w:t>SIGNIFICANCE</w:t>
      </w:r>
    </w:p>
    <w:p w:rsidR="00CC4B11" w:rsidRPr="00A5187D" w:rsidRDefault="00CC4B11" w:rsidP="00CC4B11">
      <w:pPr>
        <w:pStyle w:val="ListParagraph"/>
        <w:numPr>
          <w:ilvl w:val="0"/>
          <w:numId w:val="3"/>
        </w:numPr>
        <w:spacing w:after="0"/>
        <w:rPr>
          <w:rFonts w:ascii="Times New Roman" w:hAnsi="Times New Roman"/>
          <w:sz w:val="24"/>
          <w:szCs w:val="24"/>
        </w:rPr>
      </w:pPr>
      <w:r w:rsidRPr="00A5187D">
        <w:rPr>
          <w:rFonts w:ascii="Times New Roman" w:hAnsi="Times New Roman"/>
          <w:sz w:val="24"/>
          <w:szCs w:val="24"/>
        </w:rPr>
        <w:t>Parties affected by seclusion and restraint procedures cannot be monetarily compensated under IDEA.</w:t>
      </w:r>
    </w:p>
    <w:p w:rsidR="00CC4B11" w:rsidRPr="00CC4B11" w:rsidRDefault="00CC4B11" w:rsidP="00334CA7">
      <w:pPr>
        <w:pStyle w:val="ListParagraph"/>
        <w:numPr>
          <w:ilvl w:val="0"/>
          <w:numId w:val="3"/>
        </w:numPr>
        <w:rPr>
          <w:rFonts w:ascii="Times New Roman" w:hAnsi="Times New Roman"/>
          <w:sz w:val="24"/>
          <w:szCs w:val="24"/>
        </w:rPr>
      </w:pPr>
      <w:r w:rsidRPr="00CC4B11">
        <w:rPr>
          <w:rFonts w:ascii="Times New Roman" w:hAnsi="Times New Roman"/>
          <w:sz w:val="24"/>
          <w:szCs w:val="24"/>
        </w:rPr>
        <w:t>The court found that seclusion and restraint could be seen as acts of discrimination.</w:t>
      </w:r>
    </w:p>
    <w:p w:rsidR="00641F01" w:rsidRDefault="00641F01" w:rsidP="00CC4B11">
      <w:pPr>
        <w:spacing w:after="0"/>
        <w:jc w:val="center"/>
        <w:rPr>
          <w:rFonts w:ascii="Times New Roman" w:hAnsi="Times New Roman"/>
          <w:sz w:val="24"/>
          <w:szCs w:val="24"/>
        </w:rPr>
      </w:pPr>
    </w:p>
    <w:p w:rsidR="00CC4B11" w:rsidRPr="00836901" w:rsidRDefault="00CC4B11" w:rsidP="00CC4B11">
      <w:pPr>
        <w:spacing w:after="0"/>
        <w:jc w:val="center"/>
        <w:rPr>
          <w:rFonts w:ascii="Times New Roman" w:hAnsi="Times New Roman"/>
          <w:i/>
          <w:sz w:val="24"/>
          <w:szCs w:val="24"/>
        </w:rPr>
      </w:pPr>
      <w:r w:rsidRPr="00836901">
        <w:rPr>
          <w:rFonts w:ascii="Times New Roman" w:hAnsi="Times New Roman"/>
          <w:i/>
          <w:sz w:val="24"/>
          <w:szCs w:val="24"/>
        </w:rPr>
        <w:t xml:space="preserve">Theresa Marie Stenger, ET AL., v. </w:t>
      </w:r>
      <w:smartTag w:uri="urn:schemas-microsoft-com:office:smarttags" w:element="place">
        <w:smartTag w:uri="urn:schemas-microsoft-com:office:smarttags" w:element="PlaceName">
          <w:r w:rsidRPr="00836901">
            <w:rPr>
              <w:rFonts w:ascii="Times New Roman" w:hAnsi="Times New Roman"/>
              <w:i/>
              <w:sz w:val="24"/>
              <w:szCs w:val="24"/>
            </w:rPr>
            <w:t>Stanwood</w:t>
          </w:r>
        </w:smartTag>
        <w:r w:rsidRPr="00836901">
          <w:rPr>
            <w:rFonts w:ascii="Times New Roman" w:hAnsi="Times New Roman"/>
            <w:i/>
            <w:sz w:val="24"/>
            <w:szCs w:val="24"/>
          </w:rPr>
          <w:t xml:space="preserve"> </w:t>
        </w:r>
        <w:smartTag w:uri="urn:schemas-microsoft-com:office:smarttags" w:element="PlaceType">
          <w:r w:rsidRPr="00836901">
            <w:rPr>
              <w:rFonts w:ascii="Times New Roman" w:hAnsi="Times New Roman"/>
              <w:i/>
              <w:sz w:val="24"/>
              <w:szCs w:val="24"/>
            </w:rPr>
            <w:t>School District</w:t>
          </w:r>
        </w:smartTag>
      </w:smartTag>
    </w:p>
    <w:p w:rsidR="00CC4B11" w:rsidRPr="00C07D89" w:rsidRDefault="0040396D" w:rsidP="00C07D89">
      <w:pPr>
        <w:spacing w:after="0"/>
        <w:jc w:val="center"/>
        <w:rPr>
          <w:rFonts w:ascii="Times New Roman" w:hAnsi="Times New Roman"/>
          <w:i/>
          <w:sz w:val="24"/>
          <w:szCs w:val="24"/>
        </w:rPr>
      </w:pPr>
      <w:r w:rsidRPr="00836901">
        <w:rPr>
          <w:rFonts w:ascii="Times New Roman" w:hAnsi="Times New Roman"/>
          <w:bCs/>
          <w:sz w:val="24"/>
          <w:szCs w:val="24"/>
        </w:rPr>
        <w:t>95 Wn. App. 802; 977 P.2d 660</w:t>
      </w:r>
      <w:r w:rsidRPr="00836901">
        <w:rPr>
          <w:rFonts w:ascii="Times New Roman" w:hAnsi="Times New Roman"/>
          <w:b/>
          <w:bCs/>
          <w:sz w:val="24"/>
          <w:szCs w:val="24"/>
        </w:rPr>
        <w:t xml:space="preserve"> (</w:t>
      </w:r>
      <w:r w:rsidRPr="00836901">
        <w:rPr>
          <w:rFonts w:ascii="Times New Roman" w:hAnsi="Times New Roman"/>
          <w:i/>
          <w:sz w:val="24"/>
          <w:szCs w:val="24"/>
        </w:rPr>
        <w:t xml:space="preserve">9th </w:t>
      </w:r>
      <w:proofErr w:type="gramStart"/>
      <w:r w:rsidRPr="00836901">
        <w:rPr>
          <w:rFonts w:ascii="Times New Roman" w:hAnsi="Times New Roman"/>
          <w:i/>
          <w:sz w:val="24"/>
          <w:szCs w:val="24"/>
        </w:rPr>
        <w:t>Cir.,</w:t>
      </w:r>
      <w:proofErr w:type="gramEnd"/>
      <w:r w:rsidR="00CC4B11" w:rsidRPr="00836901">
        <w:rPr>
          <w:rFonts w:ascii="Times New Roman" w:hAnsi="Times New Roman"/>
          <w:i/>
          <w:sz w:val="24"/>
          <w:szCs w:val="24"/>
        </w:rPr>
        <w:t xml:space="preserve"> 1999)</w:t>
      </w:r>
    </w:p>
    <w:p w:rsidR="00CC4B11" w:rsidRPr="00CC4B11" w:rsidRDefault="00CC4B11" w:rsidP="00CC4B11">
      <w:pPr>
        <w:spacing w:after="0"/>
        <w:jc w:val="center"/>
        <w:rPr>
          <w:rFonts w:ascii="Times New Roman" w:hAnsi="Times New Roman"/>
          <w:highlight w:val="yellow"/>
        </w:rPr>
      </w:pPr>
    </w:p>
    <w:p w:rsidR="00CC4B11" w:rsidRPr="00B64F20" w:rsidRDefault="00CC4B11" w:rsidP="00CC4B11">
      <w:pPr>
        <w:spacing w:after="0"/>
        <w:rPr>
          <w:rFonts w:ascii="Times New Roman" w:hAnsi="Times New Roman"/>
          <w:sz w:val="24"/>
          <w:szCs w:val="24"/>
        </w:rPr>
      </w:pPr>
      <w:r w:rsidRPr="00B64F20">
        <w:rPr>
          <w:rFonts w:ascii="Times New Roman" w:hAnsi="Times New Roman"/>
          <w:sz w:val="24"/>
          <w:szCs w:val="24"/>
        </w:rPr>
        <w:t>FACTS:</w:t>
      </w:r>
    </w:p>
    <w:p w:rsidR="00B64F20" w:rsidRPr="00B64F20" w:rsidRDefault="00CC4B11" w:rsidP="00CC4B11">
      <w:pPr>
        <w:numPr>
          <w:ilvl w:val="0"/>
          <w:numId w:val="5"/>
        </w:numPr>
        <w:spacing w:after="0" w:line="240" w:lineRule="auto"/>
        <w:rPr>
          <w:rFonts w:ascii="Times New Roman" w:hAnsi="Times New Roman"/>
          <w:sz w:val="24"/>
          <w:szCs w:val="24"/>
        </w:rPr>
      </w:pPr>
      <w:r w:rsidRPr="00B64F20">
        <w:rPr>
          <w:rFonts w:ascii="Times New Roman" w:hAnsi="Times New Roman"/>
          <w:sz w:val="24"/>
          <w:szCs w:val="24"/>
        </w:rPr>
        <w:t xml:space="preserve">Special education instructional aides sought to recover </w:t>
      </w:r>
      <w:r w:rsidR="00B64F20" w:rsidRPr="00B64F20">
        <w:rPr>
          <w:rFonts w:ascii="Times New Roman" w:hAnsi="Times New Roman"/>
          <w:sz w:val="24"/>
          <w:szCs w:val="24"/>
        </w:rPr>
        <w:t xml:space="preserve">damages for injuries incurred by working with one student with a disability under the Industrial Insurance Act, Wash. Rev. Code </w:t>
      </w:r>
      <w:r w:rsidR="00441021">
        <w:rPr>
          <w:rFonts w:ascii="Times New Roman" w:hAnsi="Times New Roman"/>
          <w:sz w:val="24"/>
          <w:szCs w:val="24"/>
        </w:rPr>
        <w:t>§</w:t>
      </w:r>
      <w:r w:rsidR="00B64F20" w:rsidRPr="00B64F20">
        <w:rPr>
          <w:rFonts w:ascii="Times New Roman" w:hAnsi="Times New Roman"/>
          <w:sz w:val="24"/>
          <w:szCs w:val="24"/>
        </w:rPr>
        <w:t>51.04.010.</w:t>
      </w:r>
    </w:p>
    <w:p w:rsidR="00B64F20" w:rsidRDefault="00B64F20" w:rsidP="00CC4B11">
      <w:pPr>
        <w:numPr>
          <w:ilvl w:val="0"/>
          <w:numId w:val="5"/>
        </w:numPr>
        <w:spacing w:after="0" w:line="240" w:lineRule="auto"/>
        <w:rPr>
          <w:rFonts w:ascii="Times New Roman" w:hAnsi="Times New Roman"/>
          <w:sz w:val="24"/>
          <w:szCs w:val="24"/>
        </w:rPr>
      </w:pPr>
      <w:r w:rsidRPr="00B64F20">
        <w:rPr>
          <w:rFonts w:ascii="Times New Roman" w:hAnsi="Times New Roman"/>
          <w:sz w:val="24"/>
          <w:szCs w:val="24"/>
        </w:rPr>
        <w:t>One special education student</w:t>
      </w:r>
      <w:r>
        <w:rPr>
          <w:rFonts w:ascii="Times New Roman" w:hAnsi="Times New Roman"/>
          <w:sz w:val="24"/>
          <w:szCs w:val="24"/>
        </w:rPr>
        <w:t xml:space="preserve">, Jason, </w:t>
      </w:r>
      <w:r w:rsidRPr="00B64F20">
        <w:rPr>
          <w:rFonts w:ascii="Times New Roman" w:hAnsi="Times New Roman"/>
          <w:sz w:val="24"/>
          <w:szCs w:val="24"/>
        </w:rPr>
        <w:t xml:space="preserve">inflicted over one thousand injuries to several </w:t>
      </w:r>
      <w:smartTag w:uri="urn:schemas-microsoft-com:office:smarttags" w:element="place">
        <w:smartTag w:uri="urn:schemas-microsoft-com:office:smarttags" w:element="PlaceName">
          <w:r w:rsidRPr="00B64F20">
            <w:rPr>
              <w:rFonts w:ascii="Times New Roman" w:hAnsi="Times New Roman"/>
              <w:sz w:val="24"/>
              <w:szCs w:val="24"/>
            </w:rPr>
            <w:t>Stanwood</w:t>
          </w:r>
        </w:smartTag>
        <w:r w:rsidRPr="00B64F20">
          <w:rPr>
            <w:rFonts w:ascii="Times New Roman" w:hAnsi="Times New Roman"/>
            <w:sz w:val="24"/>
            <w:szCs w:val="24"/>
          </w:rPr>
          <w:t xml:space="preserve"> </w:t>
        </w:r>
        <w:smartTag w:uri="urn:schemas-microsoft-com:office:smarttags" w:element="PlaceType">
          <w:r w:rsidRPr="00B64F20">
            <w:rPr>
              <w:rFonts w:ascii="Times New Roman" w:hAnsi="Times New Roman"/>
              <w:sz w:val="24"/>
              <w:szCs w:val="24"/>
            </w:rPr>
            <w:t>School District</w:t>
          </w:r>
        </w:smartTag>
      </w:smartTag>
      <w:r w:rsidRPr="00B64F20">
        <w:rPr>
          <w:rFonts w:ascii="Times New Roman" w:hAnsi="Times New Roman"/>
          <w:sz w:val="24"/>
          <w:szCs w:val="24"/>
        </w:rPr>
        <w:t xml:space="preserve"> instructional aides over a period of two years.</w:t>
      </w:r>
    </w:p>
    <w:p w:rsidR="00B64F20" w:rsidRPr="00B64F20" w:rsidRDefault="00B64F20" w:rsidP="00CC4B11">
      <w:pPr>
        <w:numPr>
          <w:ilvl w:val="0"/>
          <w:numId w:val="5"/>
        </w:numPr>
        <w:spacing w:after="0" w:line="240" w:lineRule="auto"/>
        <w:rPr>
          <w:rFonts w:ascii="Times New Roman" w:hAnsi="Times New Roman"/>
          <w:sz w:val="24"/>
          <w:szCs w:val="24"/>
        </w:rPr>
      </w:pPr>
      <w:r>
        <w:rPr>
          <w:rFonts w:ascii="Times New Roman" w:hAnsi="Times New Roman"/>
          <w:sz w:val="24"/>
          <w:szCs w:val="24"/>
        </w:rPr>
        <w:t>Due to Jason’s aggressive and defiant behavior the school district implemented seclusion and restraint protocols to manage the student’s behavior.</w:t>
      </w:r>
    </w:p>
    <w:p w:rsidR="00CC4B11" w:rsidRPr="00B64F20" w:rsidRDefault="00B64F20" w:rsidP="00B64F20">
      <w:pPr>
        <w:numPr>
          <w:ilvl w:val="0"/>
          <w:numId w:val="5"/>
        </w:numPr>
        <w:spacing w:after="0" w:line="240" w:lineRule="auto"/>
        <w:rPr>
          <w:rFonts w:ascii="Times New Roman" w:hAnsi="Times New Roman"/>
          <w:sz w:val="24"/>
          <w:szCs w:val="24"/>
        </w:rPr>
      </w:pPr>
      <w:smartTag w:uri="urn:schemas-microsoft-com:office:smarttags" w:element="place">
        <w:smartTag w:uri="urn:schemas-microsoft-com:office:smarttags" w:element="PlaceName">
          <w:r w:rsidRPr="00B64F20">
            <w:rPr>
              <w:rFonts w:ascii="Times New Roman" w:hAnsi="Times New Roman"/>
              <w:sz w:val="24"/>
              <w:szCs w:val="24"/>
            </w:rPr>
            <w:t>Stanwood</w:t>
          </w:r>
        </w:smartTag>
        <w:r w:rsidRPr="00B64F20">
          <w:rPr>
            <w:rFonts w:ascii="Times New Roman" w:hAnsi="Times New Roman"/>
            <w:sz w:val="24"/>
            <w:szCs w:val="24"/>
          </w:rPr>
          <w:t xml:space="preserve"> </w:t>
        </w:r>
        <w:smartTag w:uri="urn:schemas-microsoft-com:office:smarttags" w:element="PlaceType">
          <w:r w:rsidRPr="00B64F20">
            <w:rPr>
              <w:rFonts w:ascii="Times New Roman" w:hAnsi="Times New Roman"/>
              <w:sz w:val="24"/>
              <w:szCs w:val="24"/>
            </w:rPr>
            <w:t>School District</w:t>
          </w:r>
        </w:smartTag>
      </w:smartTag>
      <w:r w:rsidRPr="00B64F20">
        <w:rPr>
          <w:rFonts w:ascii="Times New Roman" w:hAnsi="Times New Roman"/>
          <w:sz w:val="24"/>
          <w:szCs w:val="24"/>
        </w:rPr>
        <w:t xml:space="preserve"> instructional aides were provided with training and provided with dress code guidelines to wear protective clothing around this student.</w:t>
      </w:r>
      <w:r w:rsidR="00CC4B11" w:rsidRPr="00B64F20">
        <w:rPr>
          <w:rFonts w:ascii="Times New Roman" w:hAnsi="Times New Roman"/>
          <w:sz w:val="24"/>
          <w:szCs w:val="24"/>
        </w:rPr>
        <w:t xml:space="preserve"> </w:t>
      </w:r>
    </w:p>
    <w:p w:rsidR="00CC4B11" w:rsidRPr="00CC4B11" w:rsidRDefault="00CC4B11" w:rsidP="00CC4B11">
      <w:pPr>
        <w:spacing w:after="0"/>
        <w:ind w:left="720"/>
        <w:rPr>
          <w:rFonts w:ascii="Times New Roman" w:hAnsi="Times New Roman"/>
          <w:sz w:val="24"/>
          <w:szCs w:val="24"/>
          <w:highlight w:val="yellow"/>
        </w:rPr>
      </w:pPr>
    </w:p>
    <w:p w:rsidR="00CC4B11" w:rsidRPr="00B64F20" w:rsidRDefault="00CC4B11" w:rsidP="00CC4B11">
      <w:pPr>
        <w:spacing w:after="0"/>
        <w:rPr>
          <w:rFonts w:ascii="Times New Roman" w:hAnsi="Times New Roman"/>
          <w:sz w:val="24"/>
          <w:szCs w:val="24"/>
        </w:rPr>
      </w:pPr>
      <w:r w:rsidRPr="00B64F20">
        <w:rPr>
          <w:rFonts w:ascii="Times New Roman" w:hAnsi="Times New Roman"/>
          <w:sz w:val="24"/>
          <w:szCs w:val="24"/>
        </w:rPr>
        <w:t>ISSUE:</w:t>
      </w:r>
    </w:p>
    <w:p w:rsidR="00CC4B11" w:rsidRPr="00B64F20" w:rsidRDefault="00B64F20" w:rsidP="00CC4B11">
      <w:pPr>
        <w:numPr>
          <w:ilvl w:val="0"/>
          <w:numId w:val="4"/>
        </w:numPr>
        <w:spacing w:after="0"/>
        <w:rPr>
          <w:rFonts w:ascii="Times New Roman" w:hAnsi="Times New Roman"/>
          <w:sz w:val="24"/>
          <w:szCs w:val="24"/>
        </w:rPr>
      </w:pPr>
      <w:r w:rsidRPr="00B64F20">
        <w:rPr>
          <w:rFonts w:ascii="Times New Roman" w:hAnsi="Times New Roman"/>
          <w:sz w:val="24"/>
          <w:szCs w:val="24"/>
        </w:rPr>
        <w:t xml:space="preserve">Are school employees eligible to receive damages for injuries incurred while engaging a special education student in seclusion and restraint protocols? </w:t>
      </w:r>
    </w:p>
    <w:p w:rsidR="00CC4B11" w:rsidRPr="00CC4B11" w:rsidRDefault="00CC4B11" w:rsidP="00CC4B11">
      <w:pPr>
        <w:spacing w:after="0"/>
        <w:ind w:left="720"/>
        <w:rPr>
          <w:rFonts w:ascii="Times New Roman" w:hAnsi="Times New Roman"/>
          <w:sz w:val="24"/>
          <w:szCs w:val="24"/>
          <w:highlight w:val="yellow"/>
        </w:rPr>
      </w:pPr>
    </w:p>
    <w:p w:rsidR="00CC4B11" w:rsidRPr="004E1A7D" w:rsidRDefault="00CC4B11" w:rsidP="00CC4B11">
      <w:pPr>
        <w:spacing w:after="0"/>
        <w:rPr>
          <w:rFonts w:ascii="Times New Roman" w:hAnsi="Times New Roman"/>
          <w:sz w:val="24"/>
          <w:szCs w:val="24"/>
        </w:rPr>
      </w:pPr>
      <w:r w:rsidRPr="004E1A7D">
        <w:rPr>
          <w:rFonts w:ascii="Times New Roman" w:hAnsi="Times New Roman"/>
          <w:sz w:val="24"/>
          <w:szCs w:val="24"/>
        </w:rPr>
        <w:t>HOLDING:</w:t>
      </w:r>
    </w:p>
    <w:p w:rsidR="004E1A7D" w:rsidRPr="004E1A7D" w:rsidRDefault="004E1A7D" w:rsidP="00CC4B11">
      <w:pPr>
        <w:numPr>
          <w:ilvl w:val="0"/>
          <w:numId w:val="4"/>
        </w:numPr>
        <w:spacing w:after="0"/>
        <w:rPr>
          <w:rFonts w:ascii="Times New Roman" w:hAnsi="Times New Roman"/>
          <w:sz w:val="24"/>
          <w:szCs w:val="24"/>
        </w:rPr>
      </w:pPr>
      <w:r w:rsidRPr="004E1A7D">
        <w:rPr>
          <w:rFonts w:ascii="Times New Roman" w:hAnsi="Times New Roman"/>
          <w:sz w:val="24"/>
          <w:szCs w:val="24"/>
        </w:rPr>
        <w:t>Yes</w:t>
      </w:r>
      <w:r w:rsidR="00B64F20" w:rsidRPr="004E1A7D">
        <w:rPr>
          <w:rFonts w:ascii="Times New Roman" w:hAnsi="Times New Roman"/>
          <w:sz w:val="24"/>
          <w:szCs w:val="24"/>
        </w:rPr>
        <w:t xml:space="preserve">, the court found </w:t>
      </w:r>
      <w:r w:rsidRPr="004E1A7D">
        <w:rPr>
          <w:rFonts w:ascii="Times New Roman" w:hAnsi="Times New Roman"/>
          <w:sz w:val="24"/>
          <w:szCs w:val="24"/>
        </w:rPr>
        <w:t>that the school district had willfully disregarded that the instructional aides would receive injury because there had been over one thousand previous documented incidents that Jason had previous injured school staff.</w:t>
      </w:r>
    </w:p>
    <w:p w:rsidR="00CC4B11" w:rsidRPr="00CC4B11" w:rsidRDefault="00CC4B11" w:rsidP="00CC4B11">
      <w:pPr>
        <w:spacing w:after="0"/>
        <w:ind w:left="720"/>
        <w:rPr>
          <w:rFonts w:ascii="Times New Roman" w:hAnsi="Times New Roman"/>
          <w:sz w:val="24"/>
          <w:szCs w:val="24"/>
          <w:highlight w:val="yellow"/>
        </w:rPr>
      </w:pPr>
    </w:p>
    <w:p w:rsidR="00CC4B11" w:rsidRPr="004E1A7D" w:rsidRDefault="00CC4B11" w:rsidP="00CC4B11">
      <w:pPr>
        <w:spacing w:after="0"/>
        <w:rPr>
          <w:rFonts w:ascii="Times New Roman" w:hAnsi="Times New Roman"/>
          <w:sz w:val="24"/>
          <w:szCs w:val="24"/>
        </w:rPr>
      </w:pPr>
      <w:r w:rsidRPr="004E1A7D">
        <w:rPr>
          <w:rFonts w:ascii="Times New Roman" w:hAnsi="Times New Roman"/>
          <w:sz w:val="24"/>
          <w:szCs w:val="24"/>
        </w:rPr>
        <w:t>ANALYSIS:</w:t>
      </w:r>
    </w:p>
    <w:p w:rsidR="004E1A7D" w:rsidRPr="004E1A7D" w:rsidRDefault="004E1A7D" w:rsidP="00CC4B11">
      <w:pPr>
        <w:pStyle w:val="ListParagraph"/>
        <w:numPr>
          <w:ilvl w:val="0"/>
          <w:numId w:val="3"/>
        </w:numPr>
        <w:spacing w:after="0"/>
        <w:rPr>
          <w:rFonts w:ascii="Times New Roman" w:hAnsi="Times New Roman"/>
          <w:sz w:val="24"/>
          <w:szCs w:val="24"/>
        </w:rPr>
      </w:pPr>
      <w:r w:rsidRPr="004E1A7D">
        <w:rPr>
          <w:rFonts w:ascii="Times New Roman" w:hAnsi="Times New Roman"/>
          <w:sz w:val="24"/>
          <w:szCs w:val="24"/>
        </w:rPr>
        <w:t>The court believed that the school district knew that their attempt at modifying Jason’s behavior was insufficient and staff would continue to receive injuries.</w:t>
      </w:r>
    </w:p>
    <w:p w:rsidR="004E1A7D" w:rsidRPr="004E1A7D" w:rsidRDefault="004E1A7D" w:rsidP="00CC4B11">
      <w:pPr>
        <w:pStyle w:val="ListParagraph"/>
        <w:numPr>
          <w:ilvl w:val="0"/>
          <w:numId w:val="3"/>
        </w:numPr>
        <w:spacing w:after="0"/>
        <w:rPr>
          <w:rFonts w:ascii="Times New Roman" w:hAnsi="Times New Roman"/>
          <w:sz w:val="24"/>
          <w:szCs w:val="24"/>
        </w:rPr>
      </w:pPr>
      <w:r w:rsidRPr="004E1A7D">
        <w:rPr>
          <w:rFonts w:ascii="Times New Roman" w:hAnsi="Times New Roman"/>
          <w:sz w:val="24"/>
          <w:szCs w:val="24"/>
        </w:rPr>
        <w:t>Due to the numerous documented injury incidents over an extended period of time the court believed a jury would find the school district had willfully disregarded this knowledge and injuries would continue to incur.</w:t>
      </w:r>
    </w:p>
    <w:p w:rsidR="00CC4B11" w:rsidRPr="00CC4B11" w:rsidRDefault="00CC4B11" w:rsidP="00CC4B11">
      <w:pPr>
        <w:pStyle w:val="ListParagraph"/>
        <w:rPr>
          <w:rFonts w:ascii="Times New Roman" w:hAnsi="Times New Roman"/>
          <w:sz w:val="24"/>
          <w:szCs w:val="24"/>
          <w:highlight w:val="yellow"/>
        </w:rPr>
      </w:pPr>
    </w:p>
    <w:p w:rsidR="00CC4B11" w:rsidRPr="004E1A7D" w:rsidRDefault="00CC4B11" w:rsidP="004E1A7D">
      <w:pPr>
        <w:pStyle w:val="ListParagraph"/>
        <w:spacing w:after="0"/>
        <w:ind w:left="0"/>
        <w:rPr>
          <w:rFonts w:ascii="Times New Roman" w:hAnsi="Times New Roman"/>
          <w:sz w:val="24"/>
          <w:szCs w:val="24"/>
        </w:rPr>
      </w:pPr>
      <w:r w:rsidRPr="004E1A7D">
        <w:rPr>
          <w:rFonts w:ascii="Times New Roman" w:hAnsi="Times New Roman"/>
          <w:sz w:val="24"/>
          <w:szCs w:val="24"/>
        </w:rPr>
        <w:t>LEGAL DOCTORINE:</w:t>
      </w:r>
    </w:p>
    <w:p w:rsidR="004E1A7D" w:rsidRPr="00B64F20" w:rsidRDefault="004E1A7D" w:rsidP="004E1A7D">
      <w:pPr>
        <w:numPr>
          <w:ilvl w:val="0"/>
          <w:numId w:val="2"/>
        </w:numPr>
        <w:spacing w:after="0" w:line="240" w:lineRule="auto"/>
        <w:rPr>
          <w:rFonts w:ascii="Times New Roman" w:hAnsi="Times New Roman"/>
          <w:sz w:val="24"/>
          <w:szCs w:val="24"/>
        </w:rPr>
      </w:pPr>
      <w:r w:rsidRPr="00B64F20">
        <w:rPr>
          <w:rFonts w:ascii="Times New Roman" w:hAnsi="Times New Roman"/>
          <w:sz w:val="24"/>
          <w:szCs w:val="24"/>
        </w:rPr>
        <w:t>Industrial Insurance Act, Wash. Rev. Code</w:t>
      </w:r>
      <w:r w:rsidR="0040396D">
        <w:rPr>
          <w:rFonts w:ascii="Times New Roman" w:hAnsi="Times New Roman"/>
          <w:sz w:val="24"/>
          <w:szCs w:val="24"/>
        </w:rPr>
        <w:t xml:space="preserve"> §</w:t>
      </w:r>
      <w:r w:rsidRPr="00B64F20">
        <w:rPr>
          <w:rFonts w:ascii="Times New Roman" w:hAnsi="Times New Roman"/>
          <w:sz w:val="24"/>
          <w:szCs w:val="24"/>
        </w:rPr>
        <w:t xml:space="preserve"> 51.04.010.</w:t>
      </w:r>
    </w:p>
    <w:p w:rsidR="00CC4B11" w:rsidRPr="00CC4B11" w:rsidRDefault="00CC4B11" w:rsidP="00CC4B11">
      <w:pPr>
        <w:pStyle w:val="ListParagraph"/>
        <w:ind w:left="0"/>
        <w:rPr>
          <w:rFonts w:ascii="Times New Roman" w:hAnsi="Times New Roman"/>
          <w:sz w:val="24"/>
          <w:szCs w:val="24"/>
          <w:highlight w:val="yellow"/>
        </w:rPr>
      </w:pPr>
    </w:p>
    <w:p w:rsidR="00CC4B11" w:rsidRPr="004E1A7D" w:rsidRDefault="00CC4B11" w:rsidP="00CC4B11">
      <w:pPr>
        <w:pStyle w:val="ListParagraph"/>
        <w:ind w:left="0"/>
        <w:rPr>
          <w:rFonts w:ascii="Times New Roman" w:hAnsi="Times New Roman"/>
          <w:sz w:val="24"/>
          <w:szCs w:val="24"/>
        </w:rPr>
      </w:pPr>
      <w:r w:rsidRPr="004E1A7D">
        <w:rPr>
          <w:rFonts w:ascii="Times New Roman" w:hAnsi="Times New Roman"/>
          <w:sz w:val="24"/>
          <w:szCs w:val="24"/>
        </w:rPr>
        <w:t>SIGNIFICANCE</w:t>
      </w:r>
    </w:p>
    <w:p w:rsidR="004E1A7D" w:rsidRPr="004E1A7D" w:rsidRDefault="004E1A7D" w:rsidP="00CC4B11">
      <w:pPr>
        <w:pStyle w:val="ListParagraph"/>
        <w:numPr>
          <w:ilvl w:val="0"/>
          <w:numId w:val="3"/>
        </w:numPr>
        <w:spacing w:after="0"/>
        <w:rPr>
          <w:rFonts w:ascii="Times New Roman" w:hAnsi="Times New Roman"/>
          <w:sz w:val="24"/>
          <w:szCs w:val="24"/>
        </w:rPr>
      </w:pPr>
      <w:r w:rsidRPr="004E1A7D">
        <w:rPr>
          <w:rFonts w:ascii="Times New Roman" w:hAnsi="Times New Roman"/>
          <w:sz w:val="24"/>
          <w:szCs w:val="24"/>
        </w:rPr>
        <w:t>School employees can receive damages for personal injuries that incur while working with special education students if the school district has willfully disregarded the potential risk of injury.</w:t>
      </w:r>
    </w:p>
    <w:p w:rsidR="00C07D89" w:rsidRDefault="00C07D89" w:rsidP="00C07D89">
      <w:pPr>
        <w:spacing w:after="0"/>
        <w:rPr>
          <w:rFonts w:ascii="Times New Roman" w:hAnsi="Times New Roman"/>
          <w:sz w:val="24"/>
          <w:szCs w:val="24"/>
        </w:rPr>
      </w:pPr>
    </w:p>
    <w:p w:rsidR="00C07D89" w:rsidRDefault="00C07D89" w:rsidP="00C07D89">
      <w:pPr>
        <w:spacing w:after="0"/>
        <w:jc w:val="center"/>
        <w:rPr>
          <w:rFonts w:ascii="Times New Roman" w:hAnsi="Times New Roman"/>
          <w:sz w:val="24"/>
          <w:szCs w:val="24"/>
        </w:rPr>
      </w:pPr>
    </w:p>
    <w:p w:rsidR="00AF5B5A" w:rsidRPr="00AF5B5A" w:rsidRDefault="00AF5B5A" w:rsidP="00C07D89">
      <w:pPr>
        <w:spacing w:after="0"/>
        <w:jc w:val="center"/>
        <w:rPr>
          <w:rFonts w:ascii="Times New Roman" w:hAnsi="Times New Roman"/>
          <w:i/>
          <w:sz w:val="24"/>
          <w:szCs w:val="24"/>
        </w:rPr>
      </w:pPr>
      <w:smartTag w:uri="urn:schemas-microsoft-com:office:smarttags" w:element="place">
        <w:r w:rsidRPr="00AF5B5A">
          <w:rPr>
            <w:rFonts w:ascii="Times New Roman" w:hAnsi="Times New Roman"/>
            <w:i/>
            <w:sz w:val="24"/>
            <w:szCs w:val="24"/>
          </w:rPr>
          <w:t>Wisconsin</w:t>
        </w:r>
      </w:smartTag>
      <w:r w:rsidRPr="00AF5B5A">
        <w:rPr>
          <w:rFonts w:ascii="Times New Roman" w:hAnsi="Times New Roman"/>
          <w:i/>
          <w:sz w:val="24"/>
          <w:szCs w:val="24"/>
        </w:rPr>
        <w:t xml:space="preserve"> Coalition for Advocacy, Inc. v. State of Wisconsin Department of Public Instruction</w:t>
      </w:r>
    </w:p>
    <w:p w:rsidR="004E1A7D" w:rsidRPr="00AF5B5A" w:rsidRDefault="0040396D" w:rsidP="004E1A7D">
      <w:pPr>
        <w:spacing w:after="0"/>
        <w:jc w:val="center"/>
        <w:rPr>
          <w:rFonts w:ascii="Times New Roman" w:hAnsi="Times New Roman"/>
          <w:i/>
        </w:rPr>
      </w:pPr>
      <w:r w:rsidRPr="0040396D">
        <w:rPr>
          <w:rFonts w:ascii="Times New Roman" w:hAnsi="Times New Roman"/>
        </w:rPr>
        <w:t>407 F. Supp. 2d 988 (7</w:t>
      </w:r>
      <w:r w:rsidRPr="0040396D">
        <w:rPr>
          <w:rFonts w:ascii="Times New Roman" w:hAnsi="Times New Roman"/>
          <w:vertAlign w:val="superscript"/>
        </w:rPr>
        <w:t>th</w:t>
      </w:r>
      <w:r w:rsidRPr="0040396D">
        <w:rPr>
          <w:rFonts w:ascii="Times New Roman" w:hAnsi="Times New Roman"/>
        </w:rPr>
        <w:t xml:space="preserve"> </w:t>
      </w:r>
      <w:proofErr w:type="gramStart"/>
      <w:r w:rsidRPr="0040396D">
        <w:rPr>
          <w:rFonts w:ascii="Times New Roman" w:hAnsi="Times New Roman"/>
        </w:rPr>
        <w:t>Cir.,</w:t>
      </w:r>
      <w:proofErr w:type="gramEnd"/>
      <w:r w:rsidRPr="0040396D">
        <w:rPr>
          <w:rFonts w:ascii="Times New Roman" w:hAnsi="Times New Roman"/>
        </w:rPr>
        <w:t xml:space="preserve"> </w:t>
      </w:r>
      <w:r w:rsidR="00AF5B5A" w:rsidRPr="0040396D">
        <w:rPr>
          <w:rFonts w:ascii="Times New Roman" w:hAnsi="Times New Roman"/>
        </w:rPr>
        <w:t>2005)</w:t>
      </w:r>
    </w:p>
    <w:p w:rsidR="004E1A7D" w:rsidRPr="004E1A7D" w:rsidRDefault="004E1A7D" w:rsidP="004E1A7D">
      <w:pPr>
        <w:spacing w:after="0"/>
        <w:jc w:val="center"/>
        <w:rPr>
          <w:rFonts w:ascii="Times New Roman" w:hAnsi="Times New Roman"/>
          <w:highlight w:val="yellow"/>
        </w:rPr>
      </w:pPr>
    </w:p>
    <w:p w:rsidR="004E1A7D" w:rsidRPr="00396A8B" w:rsidRDefault="004E1A7D" w:rsidP="004E1A7D">
      <w:pPr>
        <w:spacing w:after="0"/>
        <w:rPr>
          <w:rFonts w:ascii="Times New Roman" w:hAnsi="Times New Roman"/>
          <w:sz w:val="24"/>
          <w:szCs w:val="24"/>
        </w:rPr>
      </w:pPr>
      <w:r w:rsidRPr="00396A8B">
        <w:rPr>
          <w:rFonts w:ascii="Times New Roman" w:hAnsi="Times New Roman"/>
          <w:sz w:val="24"/>
          <w:szCs w:val="24"/>
        </w:rPr>
        <w:t>FACTS:</w:t>
      </w:r>
    </w:p>
    <w:p w:rsidR="00396A8B" w:rsidRPr="00396A8B" w:rsidRDefault="00396A8B" w:rsidP="004E1A7D">
      <w:pPr>
        <w:numPr>
          <w:ilvl w:val="0"/>
          <w:numId w:val="5"/>
        </w:numPr>
        <w:spacing w:after="0" w:line="240" w:lineRule="auto"/>
        <w:rPr>
          <w:rFonts w:ascii="Times New Roman" w:hAnsi="Times New Roman"/>
          <w:sz w:val="24"/>
          <w:szCs w:val="24"/>
        </w:rPr>
      </w:pPr>
      <w:smartTag w:uri="urn:schemas-microsoft-com:office:smarttags" w:element="place">
        <w:smartTag w:uri="urn:schemas-microsoft-com:office:smarttags" w:element="PlaceName">
          <w:r w:rsidRPr="00396A8B">
            <w:rPr>
              <w:rFonts w:ascii="Times New Roman" w:hAnsi="Times New Roman"/>
              <w:sz w:val="24"/>
              <w:szCs w:val="24"/>
            </w:rPr>
            <w:t>Abraham</w:t>
          </w:r>
        </w:smartTag>
        <w:r w:rsidRPr="00396A8B">
          <w:rPr>
            <w:rFonts w:ascii="Times New Roman" w:hAnsi="Times New Roman"/>
            <w:sz w:val="24"/>
            <w:szCs w:val="24"/>
          </w:rPr>
          <w:t xml:space="preserve"> </w:t>
        </w:r>
        <w:smartTag w:uri="urn:schemas-microsoft-com:office:smarttags" w:element="PlaceName">
          <w:r w:rsidRPr="00396A8B">
            <w:rPr>
              <w:rFonts w:ascii="Times New Roman" w:hAnsi="Times New Roman"/>
              <w:sz w:val="24"/>
              <w:szCs w:val="24"/>
            </w:rPr>
            <w:t>Lincoln</w:t>
          </w:r>
        </w:smartTag>
        <w:r w:rsidRPr="00396A8B">
          <w:rPr>
            <w:rFonts w:ascii="Times New Roman" w:hAnsi="Times New Roman"/>
            <w:sz w:val="24"/>
            <w:szCs w:val="24"/>
          </w:rPr>
          <w:t xml:space="preserve"> </w:t>
        </w:r>
        <w:smartTag w:uri="urn:schemas-microsoft-com:office:smarttags" w:element="PlaceType">
          <w:r w:rsidRPr="00396A8B">
            <w:rPr>
              <w:rFonts w:ascii="Times New Roman" w:hAnsi="Times New Roman"/>
              <w:sz w:val="24"/>
              <w:szCs w:val="24"/>
            </w:rPr>
            <w:t>Elementary School</w:t>
          </w:r>
        </w:smartTag>
      </w:smartTag>
      <w:r w:rsidRPr="00396A8B">
        <w:rPr>
          <w:rFonts w:ascii="Times New Roman" w:hAnsi="Times New Roman"/>
          <w:sz w:val="24"/>
          <w:szCs w:val="24"/>
        </w:rPr>
        <w:t xml:space="preserve"> was accused of having an abusive seclusion room, which resulted in a television station airing an investigative report.</w:t>
      </w:r>
    </w:p>
    <w:p w:rsidR="00396A8B" w:rsidRPr="00396A8B" w:rsidRDefault="00AF5B5A" w:rsidP="004E1A7D">
      <w:pPr>
        <w:numPr>
          <w:ilvl w:val="0"/>
          <w:numId w:val="5"/>
        </w:numPr>
        <w:spacing w:after="0" w:line="240" w:lineRule="auto"/>
        <w:rPr>
          <w:rFonts w:ascii="Times New Roman" w:hAnsi="Times New Roman"/>
          <w:sz w:val="24"/>
          <w:szCs w:val="24"/>
        </w:rPr>
      </w:pPr>
      <w:r w:rsidRPr="00396A8B">
        <w:rPr>
          <w:rFonts w:ascii="Times New Roman" w:hAnsi="Times New Roman"/>
          <w:sz w:val="24"/>
          <w:szCs w:val="24"/>
        </w:rPr>
        <w:t xml:space="preserve">Wisconsin Coalition for Advocacy (WCA) </w:t>
      </w:r>
      <w:r w:rsidR="00396A8B" w:rsidRPr="00396A8B">
        <w:rPr>
          <w:rFonts w:ascii="Times New Roman" w:hAnsi="Times New Roman"/>
          <w:sz w:val="24"/>
          <w:szCs w:val="24"/>
        </w:rPr>
        <w:t xml:space="preserve">was an organization created by the state of </w:t>
      </w:r>
      <w:smartTag w:uri="urn:schemas-microsoft-com:office:smarttags" w:element="State">
        <w:smartTag w:uri="urn:schemas-microsoft-com:office:smarttags" w:element="place">
          <w:r w:rsidR="00396A8B" w:rsidRPr="00396A8B">
            <w:rPr>
              <w:rFonts w:ascii="Times New Roman" w:hAnsi="Times New Roman"/>
              <w:sz w:val="24"/>
              <w:szCs w:val="24"/>
            </w:rPr>
            <w:t>Wisconsin</w:t>
          </w:r>
        </w:smartTag>
      </w:smartTag>
      <w:r w:rsidR="00396A8B" w:rsidRPr="00396A8B">
        <w:rPr>
          <w:rFonts w:ascii="Times New Roman" w:hAnsi="Times New Roman"/>
          <w:sz w:val="24"/>
          <w:szCs w:val="24"/>
        </w:rPr>
        <w:t xml:space="preserve"> to protect and advocate for students with disabilities.</w:t>
      </w:r>
    </w:p>
    <w:p w:rsidR="00AF5B5A" w:rsidRDefault="00396A8B" w:rsidP="004E1A7D">
      <w:pPr>
        <w:numPr>
          <w:ilvl w:val="0"/>
          <w:numId w:val="5"/>
        </w:numPr>
        <w:spacing w:after="0" w:line="240" w:lineRule="auto"/>
        <w:rPr>
          <w:rFonts w:ascii="Times New Roman" w:hAnsi="Times New Roman"/>
          <w:sz w:val="24"/>
          <w:szCs w:val="24"/>
        </w:rPr>
      </w:pPr>
      <w:r w:rsidRPr="00396A8B">
        <w:rPr>
          <w:rFonts w:ascii="Times New Roman" w:hAnsi="Times New Roman"/>
          <w:sz w:val="24"/>
          <w:szCs w:val="24"/>
        </w:rPr>
        <w:t xml:space="preserve">WCA </w:t>
      </w:r>
      <w:r w:rsidR="00AF5B5A" w:rsidRPr="00396A8B">
        <w:rPr>
          <w:rFonts w:ascii="Times New Roman" w:hAnsi="Times New Roman"/>
          <w:sz w:val="24"/>
          <w:szCs w:val="24"/>
        </w:rPr>
        <w:t>sought access to gain access to confidential records of students with disabilities who had been locked in a seclusion room in a public school.</w:t>
      </w:r>
    </w:p>
    <w:p w:rsidR="0040396D" w:rsidRPr="00396A8B" w:rsidRDefault="0040396D" w:rsidP="004E1A7D">
      <w:pPr>
        <w:numPr>
          <w:ilvl w:val="0"/>
          <w:numId w:val="5"/>
        </w:numPr>
        <w:spacing w:after="0" w:line="240" w:lineRule="auto"/>
        <w:rPr>
          <w:rFonts w:ascii="Times New Roman" w:hAnsi="Times New Roman"/>
          <w:sz w:val="24"/>
          <w:szCs w:val="24"/>
        </w:rPr>
      </w:pPr>
      <w:r>
        <w:rPr>
          <w:rFonts w:ascii="Times New Roman" w:hAnsi="Times New Roman"/>
          <w:sz w:val="24"/>
          <w:szCs w:val="24"/>
        </w:rPr>
        <w:t xml:space="preserve">WCA sought to identify the students who </w:t>
      </w:r>
      <w:r w:rsidR="006770BB">
        <w:rPr>
          <w:rFonts w:ascii="Times New Roman" w:hAnsi="Times New Roman"/>
          <w:sz w:val="24"/>
          <w:szCs w:val="24"/>
        </w:rPr>
        <w:t xml:space="preserve">were placed in the </w:t>
      </w:r>
      <w:r>
        <w:rPr>
          <w:rFonts w:ascii="Times New Roman" w:hAnsi="Times New Roman"/>
          <w:sz w:val="24"/>
          <w:szCs w:val="24"/>
        </w:rPr>
        <w:t xml:space="preserve">seclusion room </w:t>
      </w:r>
      <w:r w:rsidR="006770BB">
        <w:rPr>
          <w:rFonts w:ascii="Times New Roman" w:hAnsi="Times New Roman"/>
          <w:sz w:val="24"/>
          <w:szCs w:val="24"/>
        </w:rPr>
        <w:t xml:space="preserve">to check if a complaint was filed by one of the unnamed individuals. </w:t>
      </w:r>
    </w:p>
    <w:p w:rsidR="0040396D" w:rsidRDefault="0040396D" w:rsidP="004E1A7D">
      <w:pPr>
        <w:spacing w:after="0"/>
        <w:rPr>
          <w:rFonts w:ascii="Times New Roman" w:hAnsi="Times New Roman"/>
          <w:sz w:val="24"/>
          <w:szCs w:val="24"/>
          <w:highlight w:val="yellow"/>
        </w:rPr>
      </w:pPr>
    </w:p>
    <w:p w:rsidR="004E1A7D" w:rsidRPr="00D46CDA" w:rsidRDefault="004E1A7D" w:rsidP="004E1A7D">
      <w:pPr>
        <w:spacing w:after="0"/>
        <w:rPr>
          <w:rFonts w:ascii="Times New Roman" w:hAnsi="Times New Roman"/>
          <w:sz w:val="24"/>
          <w:szCs w:val="24"/>
        </w:rPr>
      </w:pPr>
      <w:r w:rsidRPr="00D46CDA">
        <w:rPr>
          <w:rFonts w:ascii="Times New Roman" w:hAnsi="Times New Roman"/>
          <w:sz w:val="24"/>
          <w:szCs w:val="24"/>
        </w:rPr>
        <w:t>ISSUE:</w:t>
      </w:r>
    </w:p>
    <w:p w:rsidR="004E1A7D" w:rsidRPr="00D46CDA" w:rsidRDefault="00D46CDA" w:rsidP="004E1A7D">
      <w:pPr>
        <w:numPr>
          <w:ilvl w:val="0"/>
          <w:numId w:val="4"/>
        </w:numPr>
        <w:spacing w:after="0"/>
        <w:rPr>
          <w:rFonts w:ascii="Times New Roman" w:hAnsi="Times New Roman"/>
          <w:sz w:val="24"/>
          <w:szCs w:val="24"/>
        </w:rPr>
      </w:pPr>
      <w:r w:rsidRPr="00D46CDA">
        <w:rPr>
          <w:rFonts w:ascii="Times New Roman" w:hAnsi="Times New Roman"/>
          <w:sz w:val="24"/>
          <w:szCs w:val="24"/>
        </w:rPr>
        <w:t>Should an advocacy group be given access to school records to identify students who were restrained or put into a seclusion room?</w:t>
      </w:r>
      <w:r w:rsidR="004E1A7D" w:rsidRPr="00D46CDA">
        <w:rPr>
          <w:rFonts w:ascii="Times New Roman" w:hAnsi="Times New Roman"/>
          <w:sz w:val="24"/>
          <w:szCs w:val="24"/>
        </w:rPr>
        <w:t xml:space="preserve"> </w:t>
      </w:r>
    </w:p>
    <w:p w:rsidR="004E1A7D" w:rsidRPr="004E1A7D" w:rsidRDefault="004E1A7D" w:rsidP="004E1A7D">
      <w:pPr>
        <w:spacing w:after="0"/>
        <w:ind w:left="720"/>
        <w:rPr>
          <w:rFonts w:ascii="Times New Roman" w:hAnsi="Times New Roman"/>
          <w:sz w:val="24"/>
          <w:szCs w:val="24"/>
          <w:highlight w:val="yellow"/>
        </w:rPr>
      </w:pPr>
    </w:p>
    <w:p w:rsidR="004E1A7D" w:rsidRPr="00D46CDA" w:rsidRDefault="004E1A7D" w:rsidP="004E1A7D">
      <w:pPr>
        <w:spacing w:after="0"/>
        <w:rPr>
          <w:rFonts w:ascii="Times New Roman" w:hAnsi="Times New Roman"/>
          <w:sz w:val="24"/>
          <w:szCs w:val="24"/>
        </w:rPr>
      </w:pPr>
      <w:r w:rsidRPr="00D46CDA">
        <w:rPr>
          <w:rFonts w:ascii="Times New Roman" w:hAnsi="Times New Roman"/>
          <w:sz w:val="24"/>
          <w:szCs w:val="24"/>
        </w:rPr>
        <w:t>HOLDING:</w:t>
      </w:r>
    </w:p>
    <w:p w:rsidR="004E1A7D" w:rsidRPr="00D46CDA" w:rsidRDefault="00D46CDA" w:rsidP="004E1A7D">
      <w:pPr>
        <w:numPr>
          <w:ilvl w:val="0"/>
          <w:numId w:val="4"/>
        </w:numPr>
        <w:spacing w:after="0"/>
        <w:rPr>
          <w:rFonts w:ascii="Times New Roman" w:hAnsi="Times New Roman"/>
          <w:sz w:val="24"/>
          <w:szCs w:val="24"/>
        </w:rPr>
      </w:pPr>
      <w:r w:rsidRPr="00D46CDA">
        <w:rPr>
          <w:rFonts w:ascii="Times New Roman" w:hAnsi="Times New Roman"/>
          <w:sz w:val="24"/>
          <w:szCs w:val="24"/>
        </w:rPr>
        <w:t xml:space="preserve">No, </w:t>
      </w:r>
      <w:r w:rsidR="004E1A7D" w:rsidRPr="00D46CDA">
        <w:rPr>
          <w:rFonts w:ascii="Times New Roman" w:hAnsi="Times New Roman"/>
          <w:sz w:val="24"/>
          <w:szCs w:val="24"/>
        </w:rPr>
        <w:t xml:space="preserve">the court found that the </w:t>
      </w:r>
      <w:r w:rsidRPr="00D46CDA">
        <w:rPr>
          <w:rFonts w:ascii="Times New Roman" w:hAnsi="Times New Roman"/>
          <w:sz w:val="24"/>
          <w:szCs w:val="24"/>
        </w:rPr>
        <w:t xml:space="preserve">advocacy group cannot obtain school records without prior knowledge of the student names.  The court held that an individual needs to approach the plaintiff with the name of an individual that suspects is being abused or neglected and it is not the responsibility of the plaintiff to discover names of suspected abused children on their own. </w:t>
      </w:r>
    </w:p>
    <w:p w:rsidR="004E1A7D" w:rsidRPr="004E1A7D" w:rsidRDefault="004E1A7D" w:rsidP="004E1A7D">
      <w:pPr>
        <w:spacing w:after="0"/>
        <w:ind w:left="720"/>
        <w:rPr>
          <w:rFonts w:ascii="Times New Roman" w:hAnsi="Times New Roman"/>
          <w:sz w:val="24"/>
          <w:szCs w:val="24"/>
          <w:highlight w:val="yellow"/>
        </w:rPr>
      </w:pPr>
    </w:p>
    <w:p w:rsidR="004E1A7D" w:rsidRPr="00A9620C" w:rsidRDefault="004E1A7D" w:rsidP="004E1A7D">
      <w:pPr>
        <w:spacing w:after="0"/>
        <w:rPr>
          <w:rFonts w:ascii="Times New Roman" w:hAnsi="Times New Roman"/>
          <w:sz w:val="24"/>
          <w:szCs w:val="24"/>
        </w:rPr>
      </w:pPr>
      <w:r w:rsidRPr="00A9620C">
        <w:rPr>
          <w:rFonts w:ascii="Times New Roman" w:hAnsi="Times New Roman"/>
          <w:sz w:val="24"/>
          <w:szCs w:val="24"/>
        </w:rPr>
        <w:t>ANALYSIS:</w:t>
      </w:r>
    </w:p>
    <w:p w:rsidR="00D46CDA" w:rsidRPr="00A9620C" w:rsidRDefault="00D46CDA" w:rsidP="004E1A7D">
      <w:pPr>
        <w:pStyle w:val="ListParagraph"/>
        <w:numPr>
          <w:ilvl w:val="0"/>
          <w:numId w:val="3"/>
        </w:numPr>
        <w:spacing w:after="0"/>
        <w:rPr>
          <w:rFonts w:ascii="Times New Roman" w:hAnsi="Times New Roman"/>
          <w:sz w:val="24"/>
          <w:szCs w:val="24"/>
        </w:rPr>
      </w:pPr>
      <w:r w:rsidRPr="00A9620C">
        <w:rPr>
          <w:rFonts w:ascii="Times New Roman" w:hAnsi="Times New Roman"/>
          <w:sz w:val="24"/>
          <w:szCs w:val="24"/>
        </w:rPr>
        <w:t>WCA believed they needed the information in order to check their records to see if a claim was sent to their office related to students being placed in the seclusion room.</w:t>
      </w:r>
    </w:p>
    <w:p w:rsidR="00D46CDA" w:rsidRPr="00A9620C" w:rsidRDefault="00D46CDA" w:rsidP="004E1A7D">
      <w:pPr>
        <w:pStyle w:val="ListParagraph"/>
        <w:numPr>
          <w:ilvl w:val="0"/>
          <w:numId w:val="3"/>
        </w:numPr>
        <w:spacing w:after="0"/>
        <w:rPr>
          <w:rFonts w:ascii="Times New Roman" w:hAnsi="Times New Roman"/>
          <w:sz w:val="24"/>
          <w:szCs w:val="24"/>
        </w:rPr>
      </w:pPr>
      <w:r w:rsidRPr="00A9620C">
        <w:rPr>
          <w:rFonts w:ascii="Times New Roman" w:hAnsi="Times New Roman"/>
          <w:sz w:val="24"/>
          <w:szCs w:val="24"/>
        </w:rPr>
        <w:t>The court held that the WCA needed to know the student names before they could request information related to those students being placed in the seclusion room.</w:t>
      </w:r>
    </w:p>
    <w:p w:rsidR="00D46CDA" w:rsidRPr="00A9620C" w:rsidRDefault="00D46CDA" w:rsidP="004E1A7D">
      <w:pPr>
        <w:pStyle w:val="ListParagraph"/>
        <w:numPr>
          <w:ilvl w:val="0"/>
          <w:numId w:val="3"/>
        </w:numPr>
        <w:spacing w:after="0"/>
        <w:rPr>
          <w:rFonts w:ascii="Times New Roman" w:hAnsi="Times New Roman"/>
          <w:sz w:val="24"/>
          <w:szCs w:val="24"/>
        </w:rPr>
      </w:pPr>
      <w:r w:rsidRPr="00A9620C">
        <w:rPr>
          <w:rFonts w:ascii="Times New Roman" w:hAnsi="Times New Roman"/>
          <w:sz w:val="24"/>
          <w:szCs w:val="24"/>
        </w:rPr>
        <w:lastRenderedPageBreak/>
        <w:t>The court also held that it is not the WCA’s responsibility to search for potential names of students who may have been abused or neglected.</w:t>
      </w:r>
    </w:p>
    <w:p w:rsidR="004E1A7D" w:rsidRPr="00A9620C" w:rsidRDefault="004E1A7D" w:rsidP="004E1A7D">
      <w:pPr>
        <w:pStyle w:val="ListParagraph"/>
        <w:rPr>
          <w:rFonts w:ascii="Times New Roman" w:hAnsi="Times New Roman"/>
          <w:sz w:val="24"/>
          <w:szCs w:val="24"/>
        </w:rPr>
      </w:pPr>
    </w:p>
    <w:p w:rsidR="004E1A7D" w:rsidRPr="00A9620C" w:rsidRDefault="004E1A7D" w:rsidP="004E1A7D">
      <w:pPr>
        <w:pStyle w:val="ListParagraph"/>
        <w:spacing w:after="0"/>
        <w:ind w:left="0"/>
        <w:rPr>
          <w:rFonts w:ascii="Times New Roman" w:hAnsi="Times New Roman"/>
          <w:sz w:val="24"/>
          <w:szCs w:val="24"/>
        </w:rPr>
      </w:pPr>
      <w:r w:rsidRPr="00A9620C">
        <w:rPr>
          <w:rFonts w:ascii="Times New Roman" w:hAnsi="Times New Roman"/>
          <w:sz w:val="24"/>
          <w:szCs w:val="24"/>
        </w:rPr>
        <w:t>LEGAL DOCTORINE:</w:t>
      </w:r>
    </w:p>
    <w:p w:rsidR="004E1A7D" w:rsidRPr="00A9620C" w:rsidRDefault="00D46CDA" w:rsidP="004E1A7D">
      <w:pPr>
        <w:numPr>
          <w:ilvl w:val="0"/>
          <w:numId w:val="2"/>
        </w:numPr>
        <w:spacing w:after="0" w:line="240" w:lineRule="auto"/>
        <w:rPr>
          <w:rFonts w:ascii="Times New Roman" w:hAnsi="Times New Roman"/>
          <w:sz w:val="24"/>
          <w:szCs w:val="24"/>
        </w:rPr>
      </w:pPr>
      <w:r w:rsidRPr="00A9620C">
        <w:rPr>
          <w:rFonts w:ascii="Times New Roman" w:hAnsi="Times New Roman"/>
          <w:sz w:val="24"/>
          <w:szCs w:val="24"/>
        </w:rPr>
        <w:t>Protection and Advocacy for Individual with Mental Illness Act of 1986, 42 U.S.C.S</w:t>
      </w:r>
      <w:r w:rsidR="00A9620C" w:rsidRPr="00A9620C">
        <w:rPr>
          <w:rFonts w:ascii="Times New Roman" w:hAnsi="Times New Roman"/>
          <w:sz w:val="24"/>
          <w:szCs w:val="24"/>
        </w:rPr>
        <w:t xml:space="preserve"> </w:t>
      </w:r>
      <w:r w:rsidRPr="00A9620C">
        <w:rPr>
          <w:rFonts w:ascii="Times New Roman" w:hAnsi="Times New Roman"/>
          <w:sz w:val="24"/>
          <w:szCs w:val="24"/>
        </w:rPr>
        <w:t>§</w:t>
      </w:r>
      <w:r w:rsidR="00A9620C" w:rsidRPr="00A9620C">
        <w:rPr>
          <w:rFonts w:ascii="Times New Roman" w:hAnsi="Times New Roman"/>
          <w:sz w:val="24"/>
          <w:szCs w:val="24"/>
        </w:rPr>
        <w:t>§ 10801-10851</w:t>
      </w:r>
    </w:p>
    <w:p w:rsidR="00A9620C" w:rsidRPr="00A9620C" w:rsidRDefault="00A9620C" w:rsidP="004E1A7D">
      <w:pPr>
        <w:numPr>
          <w:ilvl w:val="0"/>
          <w:numId w:val="2"/>
        </w:numPr>
        <w:spacing w:after="0" w:line="240" w:lineRule="auto"/>
        <w:rPr>
          <w:rFonts w:ascii="Times New Roman" w:hAnsi="Times New Roman"/>
          <w:sz w:val="24"/>
          <w:szCs w:val="24"/>
        </w:rPr>
      </w:pPr>
      <w:r w:rsidRPr="00A9620C">
        <w:rPr>
          <w:rFonts w:ascii="Times New Roman" w:hAnsi="Times New Roman"/>
          <w:sz w:val="24"/>
          <w:szCs w:val="24"/>
        </w:rPr>
        <w:t>Protection and Advocacy of Individual Rights Act, 29 U.S.C.S. § 794e</w:t>
      </w:r>
    </w:p>
    <w:p w:rsidR="00A9620C" w:rsidRPr="00A9620C" w:rsidRDefault="00A9620C" w:rsidP="004E1A7D">
      <w:pPr>
        <w:numPr>
          <w:ilvl w:val="0"/>
          <w:numId w:val="2"/>
        </w:numPr>
        <w:spacing w:after="0" w:line="240" w:lineRule="auto"/>
        <w:rPr>
          <w:rFonts w:ascii="Times New Roman" w:hAnsi="Times New Roman"/>
          <w:sz w:val="24"/>
          <w:szCs w:val="24"/>
        </w:rPr>
      </w:pPr>
      <w:r w:rsidRPr="00A9620C">
        <w:rPr>
          <w:rFonts w:ascii="Times New Roman" w:hAnsi="Times New Roman"/>
          <w:sz w:val="24"/>
          <w:szCs w:val="24"/>
        </w:rPr>
        <w:t>Developmental Disabilities Assistance and Bill of Rights Act, 42 U.S.C.S. § 15001-15115</w:t>
      </w:r>
    </w:p>
    <w:p w:rsidR="00C07D89" w:rsidRDefault="00C07D89" w:rsidP="004E1A7D">
      <w:pPr>
        <w:pStyle w:val="ListParagraph"/>
        <w:ind w:left="0"/>
        <w:rPr>
          <w:rFonts w:ascii="Times New Roman" w:hAnsi="Times New Roman"/>
          <w:sz w:val="24"/>
          <w:szCs w:val="24"/>
          <w:highlight w:val="yellow"/>
        </w:rPr>
      </w:pPr>
    </w:p>
    <w:p w:rsidR="00C07D89" w:rsidRPr="004E1A7D" w:rsidRDefault="00C07D89" w:rsidP="004E1A7D">
      <w:pPr>
        <w:pStyle w:val="ListParagraph"/>
        <w:ind w:left="0"/>
        <w:rPr>
          <w:rFonts w:ascii="Times New Roman" w:hAnsi="Times New Roman"/>
          <w:sz w:val="24"/>
          <w:szCs w:val="24"/>
          <w:highlight w:val="yellow"/>
        </w:rPr>
      </w:pPr>
    </w:p>
    <w:p w:rsidR="004E1A7D" w:rsidRPr="00A9620C" w:rsidRDefault="004E1A7D" w:rsidP="004E1A7D">
      <w:pPr>
        <w:pStyle w:val="ListParagraph"/>
        <w:ind w:left="0"/>
        <w:rPr>
          <w:rFonts w:ascii="Times New Roman" w:hAnsi="Times New Roman"/>
          <w:sz w:val="24"/>
          <w:szCs w:val="24"/>
        </w:rPr>
      </w:pPr>
      <w:r w:rsidRPr="00A9620C">
        <w:rPr>
          <w:rFonts w:ascii="Times New Roman" w:hAnsi="Times New Roman"/>
          <w:sz w:val="24"/>
          <w:szCs w:val="24"/>
        </w:rPr>
        <w:t>SIGNIFICANCE</w:t>
      </w:r>
    </w:p>
    <w:p w:rsidR="00A9620C" w:rsidRPr="00A9620C" w:rsidRDefault="00A9620C" w:rsidP="004E1A7D">
      <w:pPr>
        <w:pStyle w:val="ListParagraph"/>
        <w:numPr>
          <w:ilvl w:val="0"/>
          <w:numId w:val="3"/>
        </w:numPr>
        <w:spacing w:after="0"/>
        <w:rPr>
          <w:rFonts w:ascii="Times New Roman" w:hAnsi="Times New Roman"/>
          <w:sz w:val="24"/>
          <w:szCs w:val="24"/>
        </w:rPr>
      </w:pPr>
      <w:r w:rsidRPr="00A9620C">
        <w:rPr>
          <w:rFonts w:ascii="Times New Roman" w:hAnsi="Times New Roman"/>
          <w:sz w:val="24"/>
          <w:szCs w:val="24"/>
        </w:rPr>
        <w:t>Private and state formed advocacy groups cannot search for names of individuals who may have been abused or neglected by school entities in relation to restraint or seclusion procedures.</w:t>
      </w:r>
    </w:p>
    <w:p w:rsidR="00641F01" w:rsidRDefault="00641F01" w:rsidP="00641F01">
      <w:pPr>
        <w:spacing w:after="0"/>
        <w:rPr>
          <w:rFonts w:ascii="Times New Roman" w:hAnsi="Times New Roman"/>
          <w:sz w:val="24"/>
          <w:szCs w:val="24"/>
        </w:rPr>
      </w:pPr>
    </w:p>
    <w:p w:rsidR="00641F01" w:rsidRDefault="00641F01" w:rsidP="00641F01">
      <w:pPr>
        <w:spacing w:after="0"/>
        <w:rPr>
          <w:rFonts w:ascii="Times New Roman" w:hAnsi="Times New Roman"/>
          <w:sz w:val="24"/>
          <w:szCs w:val="24"/>
        </w:rPr>
      </w:pPr>
    </w:p>
    <w:p w:rsidR="00FC7CDD" w:rsidRDefault="00FC7CDD" w:rsidP="00641F01">
      <w:pPr>
        <w:spacing w:after="0"/>
        <w:jc w:val="center"/>
        <w:rPr>
          <w:rFonts w:ascii="Times New Roman" w:hAnsi="Times New Roman"/>
          <w:sz w:val="24"/>
          <w:szCs w:val="24"/>
        </w:rPr>
      </w:pPr>
      <w:r w:rsidRPr="00FC7CDD">
        <w:rPr>
          <w:rFonts w:ascii="Times New Roman" w:hAnsi="Times New Roman"/>
          <w:i/>
          <w:sz w:val="24"/>
          <w:szCs w:val="24"/>
        </w:rPr>
        <w:t xml:space="preserve">H.H. v. Wanda Moffett, Ann Minguzzi, and the </w:t>
      </w:r>
      <w:smartTag w:uri="urn:schemas-microsoft-com:office:smarttags" w:element="place">
        <w:smartTag w:uri="urn:schemas-microsoft-com:office:smarttags" w:element="PlaceName">
          <w:r w:rsidRPr="00FC7CDD">
            <w:rPr>
              <w:rFonts w:ascii="Times New Roman" w:hAnsi="Times New Roman"/>
              <w:i/>
              <w:sz w:val="24"/>
              <w:szCs w:val="24"/>
            </w:rPr>
            <w:t>Chesterfield</w:t>
          </w:r>
        </w:smartTag>
        <w:r w:rsidRPr="00FC7CDD">
          <w:rPr>
            <w:rFonts w:ascii="Times New Roman" w:hAnsi="Times New Roman"/>
            <w:i/>
            <w:sz w:val="24"/>
            <w:szCs w:val="24"/>
          </w:rPr>
          <w:t xml:space="preserve"> </w:t>
        </w:r>
        <w:smartTag w:uri="urn:schemas-microsoft-com:office:smarttags" w:element="PlaceType">
          <w:r w:rsidRPr="00FC7CDD">
            <w:rPr>
              <w:rFonts w:ascii="Times New Roman" w:hAnsi="Times New Roman"/>
              <w:i/>
              <w:sz w:val="24"/>
              <w:szCs w:val="24"/>
            </w:rPr>
            <w:t>County</w:t>
          </w:r>
        </w:smartTag>
        <w:r w:rsidRPr="00FC7CDD">
          <w:rPr>
            <w:rFonts w:ascii="Times New Roman" w:hAnsi="Times New Roman"/>
            <w:i/>
            <w:sz w:val="24"/>
            <w:szCs w:val="24"/>
          </w:rPr>
          <w:t xml:space="preserve"> </w:t>
        </w:r>
        <w:smartTag w:uri="urn:schemas-microsoft-com:office:smarttags" w:element="PlaceType">
          <w:r w:rsidRPr="00FC7CDD">
            <w:rPr>
              <w:rFonts w:ascii="Times New Roman" w:hAnsi="Times New Roman"/>
              <w:i/>
              <w:sz w:val="24"/>
              <w:szCs w:val="24"/>
            </w:rPr>
            <w:t>School</w:t>
          </w:r>
        </w:smartTag>
      </w:smartTag>
      <w:r w:rsidRPr="00FC7CDD">
        <w:rPr>
          <w:rFonts w:ascii="Times New Roman" w:hAnsi="Times New Roman"/>
          <w:i/>
          <w:sz w:val="24"/>
          <w:szCs w:val="24"/>
        </w:rPr>
        <w:t xml:space="preserve"> Board </w:t>
      </w:r>
      <w:r w:rsidRPr="00FC7CDD">
        <w:rPr>
          <w:rFonts w:ascii="Times New Roman" w:hAnsi="Times New Roman"/>
          <w:sz w:val="24"/>
          <w:szCs w:val="24"/>
        </w:rPr>
        <w:t>(2009)</w:t>
      </w:r>
    </w:p>
    <w:p w:rsidR="00FC7CDD" w:rsidRDefault="00FC7CDD" w:rsidP="00DE2204">
      <w:pPr>
        <w:spacing w:after="0" w:line="480" w:lineRule="auto"/>
        <w:jc w:val="center"/>
        <w:rPr>
          <w:rFonts w:ascii="Times New Roman" w:hAnsi="Times New Roman"/>
          <w:sz w:val="24"/>
          <w:szCs w:val="24"/>
        </w:rPr>
      </w:pPr>
      <w:proofErr w:type="gramStart"/>
      <w:r w:rsidRPr="00FC7CDD">
        <w:rPr>
          <w:rFonts w:ascii="Times New Roman" w:hAnsi="Times New Roman"/>
          <w:sz w:val="24"/>
          <w:szCs w:val="24"/>
        </w:rPr>
        <w:t xml:space="preserve">No. </w:t>
      </w:r>
      <w:r w:rsidRPr="00FC7CDD">
        <w:rPr>
          <w:rFonts w:ascii="Times New Roman" w:eastAsia="Times New Roman" w:hAnsi="Times New Roman"/>
          <w:color w:val="000000"/>
          <w:sz w:val="24"/>
          <w:szCs w:val="24"/>
        </w:rPr>
        <w:t>08-1009 (4th Cir.).</w:t>
      </w:r>
      <w:proofErr w:type="gramEnd"/>
    </w:p>
    <w:p w:rsidR="00FC7CDD" w:rsidRDefault="00FC7CDD" w:rsidP="00C07D89">
      <w:pPr>
        <w:spacing w:after="0"/>
        <w:rPr>
          <w:rFonts w:ascii="Times New Roman" w:hAnsi="Times New Roman"/>
          <w:sz w:val="24"/>
          <w:szCs w:val="24"/>
        </w:rPr>
      </w:pPr>
      <w:r>
        <w:rPr>
          <w:rFonts w:ascii="Times New Roman" w:hAnsi="Times New Roman"/>
          <w:sz w:val="24"/>
          <w:szCs w:val="24"/>
        </w:rPr>
        <w:t>FACTS:</w:t>
      </w:r>
    </w:p>
    <w:p w:rsidR="00FC7CDD" w:rsidRDefault="00F835E0" w:rsidP="00C07D89">
      <w:pPr>
        <w:pStyle w:val="ListParagraph"/>
        <w:numPr>
          <w:ilvl w:val="0"/>
          <w:numId w:val="3"/>
        </w:numPr>
        <w:spacing w:after="0"/>
        <w:rPr>
          <w:rFonts w:ascii="Times New Roman" w:hAnsi="Times New Roman"/>
          <w:sz w:val="24"/>
          <w:szCs w:val="24"/>
        </w:rPr>
      </w:pPr>
      <w:r>
        <w:rPr>
          <w:rFonts w:ascii="Times New Roman" w:hAnsi="Times New Roman"/>
          <w:sz w:val="24"/>
          <w:szCs w:val="24"/>
        </w:rPr>
        <w:t xml:space="preserve">H.H. was a seven year-old with cerebral palsy and a seizure-causing disorder. </w:t>
      </w:r>
    </w:p>
    <w:p w:rsidR="00F835E0" w:rsidRDefault="00F835E0" w:rsidP="00C07D89">
      <w:pPr>
        <w:pStyle w:val="ListParagraph"/>
        <w:numPr>
          <w:ilvl w:val="0"/>
          <w:numId w:val="3"/>
        </w:numPr>
        <w:spacing w:after="0"/>
        <w:rPr>
          <w:rFonts w:ascii="Times New Roman" w:hAnsi="Times New Roman"/>
          <w:sz w:val="24"/>
          <w:szCs w:val="24"/>
        </w:rPr>
      </w:pPr>
      <w:r>
        <w:rPr>
          <w:rFonts w:ascii="Times New Roman" w:hAnsi="Times New Roman"/>
          <w:sz w:val="24"/>
          <w:szCs w:val="24"/>
        </w:rPr>
        <w:t>Although confined to a wheelchair, H.H. had a happy disposition and was very mobile.</w:t>
      </w:r>
    </w:p>
    <w:p w:rsidR="00F835E0" w:rsidRDefault="00F835E0" w:rsidP="00C07D89">
      <w:pPr>
        <w:pStyle w:val="ListParagraph"/>
        <w:numPr>
          <w:ilvl w:val="0"/>
          <w:numId w:val="3"/>
        </w:numPr>
        <w:spacing w:after="0"/>
        <w:rPr>
          <w:rFonts w:ascii="Times New Roman" w:hAnsi="Times New Roman"/>
          <w:sz w:val="24"/>
          <w:szCs w:val="24"/>
        </w:rPr>
      </w:pPr>
      <w:r>
        <w:rPr>
          <w:rFonts w:ascii="Times New Roman" w:hAnsi="Times New Roman"/>
          <w:sz w:val="24"/>
          <w:szCs w:val="24"/>
        </w:rPr>
        <w:t>H.H. was enrolled in a private preschool, where she was very happy and successful.</w:t>
      </w:r>
    </w:p>
    <w:p w:rsidR="00F835E0" w:rsidRDefault="00F835E0" w:rsidP="00C07D89">
      <w:pPr>
        <w:pStyle w:val="ListParagraph"/>
        <w:numPr>
          <w:ilvl w:val="0"/>
          <w:numId w:val="3"/>
        </w:numPr>
        <w:spacing w:after="0"/>
        <w:rPr>
          <w:rFonts w:ascii="Times New Roman" w:hAnsi="Times New Roman"/>
          <w:sz w:val="24"/>
          <w:szCs w:val="24"/>
        </w:rPr>
      </w:pPr>
      <w:r>
        <w:rPr>
          <w:rFonts w:ascii="Times New Roman" w:hAnsi="Times New Roman"/>
          <w:sz w:val="24"/>
          <w:szCs w:val="24"/>
        </w:rPr>
        <w:t xml:space="preserve">For kindergarten, she was assigned to </w:t>
      </w:r>
      <w:smartTag w:uri="urn:schemas-microsoft-com:office:smarttags" w:element="place">
        <w:smartTag w:uri="urn:schemas-microsoft-com:office:smarttags" w:element="PlaceName">
          <w:r>
            <w:rPr>
              <w:rFonts w:ascii="Times New Roman" w:hAnsi="Times New Roman"/>
              <w:sz w:val="24"/>
              <w:szCs w:val="24"/>
            </w:rPr>
            <w:t>O.B.</w:t>
          </w:r>
        </w:smartTag>
        <w:r>
          <w:rPr>
            <w:rFonts w:ascii="Times New Roman" w:hAnsi="Times New Roman"/>
            <w:sz w:val="24"/>
            <w:szCs w:val="24"/>
          </w:rPr>
          <w:t xml:space="preserve"> </w:t>
        </w:r>
        <w:smartTag w:uri="urn:schemas-microsoft-com:office:smarttags" w:element="PlaceName">
          <w:r>
            <w:rPr>
              <w:rFonts w:ascii="Times New Roman" w:hAnsi="Times New Roman"/>
              <w:sz w:val="24"/>
              <w:szCs w:val="24"/>
            </w:rPr>
            <w:t>Gates</w:t>
          </w:r>
        </w:smartTag>
        <w:r>
          <w:rPr>
            <w:rFonts w:ascii="Times New Roman" w:hAnsi="Times New Roman"/>
            <w:sz w:val="24"/>
            <w:szCs w:val="24"/>
          </w:rPr>
          <w:t xml:space="preserve"> </w:t>
        </w:r>
        <w:smartTag w:uri="urn:schemas-microsoft-com:office:smarttags" w:element="PlaceType">
          <w:r>
            <w:rPr>
              <w:rFonts w:ascii="Times New Roman" w:hAnsi="Times New Roman"/>
              <w:sz w:val="24"/>
              <w:szCs w:val="24"/>
            </w:rPr>
            <w:t>Elementary School</w:t>
          </w:r>
        </w:smartTag>
      </w:smartTag>
      <w:r>
        <w:rPr>
          <w:rFonts w:ascii="Times New Roman" w:hAnsi="Times New Roman"/>
          <w:sz w:val="24"/>
          <w:szCs w:val="24"/>
        </w:rPr>
        <w:t>, a magnet school serving general education and special education students.</w:t>
      </w:r>
    </w:p>
    <w:p w:rsidR="00F835E0" w:rsidRDefault="00F835E0" w:rsidP="00C07D89">
      <w:pPr>
        <w:pStyle w:val="ListParagraph"/>
        <w:numPr>
          <w:ilvl w:val="0"/>
          <w:numId w:val="3"/>
        </w:numPr>
        <w:spacing w:after="0"/>
        <w:rPr>
          <w:rFonts w:ascii="Times New Roman" w:hAnsi="Times New Roman"/>
          <w:sz w:val="24"/>
          <w:szCs w:val="24"/>
        </w:rPr>
      </w:pPr>
      <w:r>
        <w:rPr>
          <w:rFonts w:ascii="Times New Roman" w:hAnsi="Times New Roman"/>
          <w:sz w:val="24"/>
          <w:szCs w:val="24"/>
        </w:rPr>
        <w:t>There was some dispute as to whether an IEP was in place for her in accordance with IDEA, but it was undisputed that her schedule was supposed to include activities outside of her wheelchair.</w:t>
      </w:r>
    </w:p>
    <w:p w:rsidR="00F835E0" w:rsidRDefault="00F835E0" w:rsidP="00C07D89">
      <w:pPr>
        <w:pStyle w:val="ListParagraph"/>
        <w:numPr>
          <w:ilvl w:val="0"/>
          <w:numId w:val="3"/>
        </w:numPr>
        <w:spacing w:after="0"/>
        <w:rPr>
          <w:rFonts w:ascii="Times New Roman" w:hAnsi="Times New Roman"/>
          <w:sz w:val="24"/>
          <w:szCs w:val="24"/>
        </w:rPr>
      </w:pPr>
      <w:r>
        <w:rPr>
          <w:rFonts w:ascii="Times New Roman" w:hAnsi="Times New Roman"/>
          <w:sz w:val="24"/>
          <w:szCs w:val="24"/>
        </w:rPr>
        <w:t xml:space="preserve">She was assigned to Wanda Moffett’s multi-age classroom, with Ann Minguzzi </w:t>
      </w:r>
      <w:proofErr w:type="gramStart"/>
      <w:r>
        <w:rPr>
          <w:rFonts w:ascii="Times New Roman" w:hAnsi="Times New Roman"/>
          <w:sz w:val="24"/>
          <w:szCs w:val="24"/>
        </w:rPr>
        <w:t>as  the</w:t>
      </w:r>
      <w:proofErr w:type="gramEnd"/>
      <w:r>
        <w:rPr>
          <w:rFonts w:ascii="Times New Roman" w:hAnsi="Times New Roman"/>
          <w:sz w:val="24"/>
          <w:szCs w:val="24"/>
        </w:rPr>
        <w:t xml:space="preserve"> instructional assistant. </w:t>
      </w:r>
    </w:p>
    <w:p w:rsidR="00F835E0" w:rsidRDefault="00F835E0" w:rsidP="00C07D89">
      <w:pPr>
        <w:pStyle w:val="ListParagraph"/>
        <w:numPr>
          <w:ilvl w:val="0"/>
          <w:numId w:val="3"/>
        </w:numPr>
        <w:spacing w:after="0"/>
        <w:rPr>
          <w:rFonts w:ascii="Times New Roman" w:hAnsi="Times New Roman"/>
          <w:sz w:val="24"/>
          <w:szCs w:val="24"/>
        </w:rPr>
      </w:pPr>
      <w:r>
        <w:rPr>
          <w:rFonts w:ascii="Times New Roman" w:hAnsi="Times New Roman"/>
          <w:sz w:val="24"/>
          <w:szCs w:val="24"/>
        </w:rPr>
        <w:t>The parent alleged H.H. became distressed and anxious, and complained of spending her entire day in her wheelchair.</w:t>
      </w:r>
    </w:p>
    <w:p w:rsidR="00F835E0" w:rsidRDefault="00F835E0" w:rsidP="00C07D89">
      <w:pPr>
        <w:pStyle w:val="ListParagraph"/>
        <w:numPr>
          <w:ilvl w:val="0"/>
          <w:numId w:val="3"/>
        </w:numPr>
        <w:spacing w:after="0"/>
        <w:rPr>
          <w:rFonts w:ascii="Times New Roman" w:hAnsi="Times New Roman"/>
          <w:sz w:val="24"/>
          <w:szCs w:val="24"/>
        </w:rPr>
      </w:pPr>
      <w:r>
        <w:rPr>
          <w:rFonts w:ascii="Times New Roman" w:hAnsi="Times New Roman"/>
          <w:sz w:val="24"/>
          <w:szCs w:val="24"/>
        </w:rPr>
        <w:t>After becoming suspicious of the treatment her daughter was receiving, the parent placed a small recording device in the wheel chair.</w:t>
      </w:r>
    </w:p>
    <w:p w:rsidR="00F835E0" w:rsidRPr="00F835E0" w:rsidRDefault="00F835E0" w:rsidP="00C07D89">
      <w:pPr>
        <w:pStyle w:val="ListParagraph"/>
        <w:numPr>
          <w:ilvl w:val="0"/>
          <w:numId w:val="3"/>
        </w:numPr>
        <w:spacing w:after="0"/>
        <w:rPr>
          <w:rFonts w:ascii="Times New Roman" w:hAnsi="Times New Roman"/>
          <w:sz w:val="24"/>
          <w:szCs w:val="24"/>
        </w:rPr>
      </w:pPr>
      <w:r>
        <w:rPr>
          <w:rFonts w:ascii="Times New Roman" w:hAnsi="Times New Roman"/>
          <w:sz w:val="24"/>
          <w:szCs w:val="24"/>
        </w:rPr>
        <w:t>The recordings indicated H.H. was confined to her wheelchair for the majority or all of her day. Further, the mother asserted H.H. received almost no educational services.</w:t>
      </w:r>
    </w:p>
    <w:p w:rsidR="00F835E0" w:rsidRDefault="00F835E0" w:rsidP="00923530">
      <w:pPr>
        <w:pStyle w:val="ListParagraph"/>
        <w:spacing w:after="0" w:line="240" w:lineRule="auto"/>
        <w:rPr>
          <w:rFonts w:ascii="Times New Roman" w:hAnsi="Times New Roman"/>
          <w:sz w:val="24"/>
          <w:szCs w:val="24"/>
        </w:rPr>
      </w:pPr>
    </w:p>
    <w:p w:rsidR="00FC7CDD" w:rsidRDefault="00FC7CDD" w:rsidP="00923530">
      <w:pPr>
        <w:spacing w:after="0" w:line="240" w:lineRule="auto"/>
        <w:rPr>
          <w:rFonts w:ascii="Times New Roman" w:hAnsi="Times New Roman"/>
          <w:sz w:val="24"/>
          <w:szCs w:val="24"/>
        </w:rPr>
      </w:pPr>
    </w:p>
    <w:p w:rsidR="00F835E0" w:rsidRDefault="00F835E0" w:rsidP="00C07D89">
      <w:pPr>
        <w:spacing w:after="0"/>
        <w:rPr>
          <w:rFonts w:ascii="Times New Roman" w:hAnsi="Times New Roman"/>
          <w:sz w:val="24"/>
          <w:szCs w:val="24"/>
        </w:rPr>
      </w:pPr>
      <w:r>
        <w:rPr>
          <w:rFonts w:ascii="Times New Roman" w:hAnsi="Times New Roman"/>
          <w:sz w:val="24"/>
          <w:szCs w:val="24"/>
        </w:rPr>
        <w:t>ISSUE:</w:t>
      </w:r>
    </w:p>
    <w:p w:rsidR="00F835E0" w:rsidRPr="00F835E0" w:rsidRDefault="00F835E0" w:rsidP="00C07D89">
      <w:pPr>
        <w:pStyle w:val="ListParagraph"/>
        <w:numPr>
          <w:ilvl w:val="0"/>
          <w:numId w:val="7"/>
        </w:numPr>
        <w:spacing w:after="0"/>
        <w:rPr>
          <w:rFonts w:ascii="Times New Roman" w:hAnsi="Times New Roman"/>
          <w:sz w:val="24"/>
          <w:szCs w:val="24"/>
        </w:rPr>
      </w:pPr>
      <w:r>
        <w:rPr>
          <w:rFonts w:ascii="Times New Roman" w:hAnsi="Times New Roman"/>
          <w:sz w:val="24"/>
          <w:szCs w:val="24"/>
        </w:rPr>
        <w:lastRenderedPageBreak/>
        <w:t>Parent alleged a violation of the Fourteenth Amendment, intentional infliction of emotional distress and false imprisonment, and violations of the Americans with Disabilities Act and Section 504 of the Rehabilitation Act of 1973.</w:t>
      </w:r>
    </w:p>
    <w:p w:rsidR="00F835E0" w:rsidRDefault="00F835E0" w:rsidP="00923530">
      <w:pPr>
        <w:spacing w:after="0" w:line="240" w:lineRule="auto"/>
        <w:rPr>
          <w:rFonts w:ascii="Times New Roman" w:hAnsi="Times New Roman"/>
          <w:sz w:val="24"/>
          <w:szCs w:val="24"/>
        </w:rPr>
      </w:pPr>
    </w:p>
    <w:p w:rsidR="00F835E0" w:rsidRDefault="00F835E0" w:rsidP="00C07D89">
      <w:pPr>
        <w:spacing w:after="0"/>
        <w:rPr>
          <w:rFonts w:ascii="Times New Roman" w:hAnsi="Times New Roman"/>
          <w:sz w:val="24"/>
          <w:szCs w:val="24"/>
        </w:rPr>
      </w:pPr>
      <w:r>
        <w:rPr>
          <w:rFonts w:ascii="Times New Roman" w:hAnsi="Times New Roman"/>
          <w:sz w:val="24"/>
          <w:szCs w:val="24"/>
        </w:rPr>
        <w:t>HOLDING:</w:t>
      </w:r>
    </w:p>
    <w:p w:rsidR="00923530" w:rsidRPr="00923530" w:rsidRDefault="00923530" w:rsidP="00C07D89">
      <w:pPr>
        <w:pStyle w:val="ListParagraph"/>
        <w:numPr>
          <w:ilvl w:val="0"/>
          <w:numId w:val="7"/>
        </w:numPr>
        <w:spacing w:after="0"/>
        <w:rPr>
          <w:rFonts w:ascii="Times New Roman" w:hAnsi="Times New Roman"/>
          <w:sz w:val="24"/>
          <w:szCs w:val="24"/>
        </w:rPr>
      </w:pPr>
      <w:r>
        <w:rPr>
          <w:rFonts w:ascii="Times New Roman" w:hAnsi="Times New Roman"/>
          <w:sz w:val="24"/>
          <w:szCs w:val="24"/>
        </w:rPr>
        <w:t xml:space="preserve">The </w:t>
      </w:r>
      <w:r w:rsidRPr="00923530">
        <w:rPr>
          <w:rFonts w:ascii="Times New Roman" w:hAnsi="Times New Roman"/>
          <w:sz w:val="24"/>
          <w:szCs w:val="24"/>
        </w:rPr>
        <w:t>court found that the Chesterfield County School Board violated H.H.’s rights under Section 504 of the Rehabilitation act of 1973 and the anti-discrimination provisions of the Americans with Disabilities Act; the staff members deprived H.H. of liberty without due process of the law; and the staff members wrongfully and deliberately inflicted serious emotional harm and falsely imprisoned H.H.  The court ruled in favor of the plaintiffs who were awarded punitive and compensatory damages.</w:t>
      </w:r>
    </w:p>
    <w:p w:rsidR="00F835E0" w:rsidRDefault="00F835E0" w:rsidP="00923530">
      <w:pPr>
        <w:spacing w:after="0" w:line="240" w:lineRule="auto"/>
        <w:rPr>
          <w:rFonts w:ascii="Times New Roman" w:hAnsi="Times New Roman"/>
          <w:sz w:val="24"/>
          <w:szCs w:val="24"/>
        </w:rPr>
      </w:pPr>
    </w:p>
    <w:p w:rsidR="00F835E0" w:rsidRDefault="00F835E0" w:rsidP="00C07D89">
      <w:pPr>
        <w:spacing w:after="0"/>
        <w:rPr>
          <w:rFonts w:ascii="Times New Roman" w:hAnsi="Times New Roman"/>
          <w:sz w:val="24"/>
          <w:szCs w:val="24"/>
        </w:rPr>
      </w:pPr>
      <w:r>
        <w:rPr>
          <w:rFonts w:ascii="Times New Roman" w:hAnsi="Times New Roman"/>
          <w:sz w:val="24"/>
          <w:szCs w:val="24"/>
        </w:rPr>
        <w:t>ANALYSIS:</w:t>
      </w:r>
    </w:p>
    <w:p w:rsidR="00DE2204" w:rsidRDefault="00DE2204" w:rsidP="00C07D89">
      <w:pPr>
        <w:pStyle w:val="ListParagraph"/>
        <w:numPr>
          <w:ilvl w:val="0"/>
          <w:numId w:val="7"/>
        </w:numPr>
        <w:spacing w:after="0"/>
        <w:rPr>
          <w:rFonts w:ascii="Times New Roman" w:hAnsi="Times New Roman"/>
          <w:sz w:val="24"/>
          <w:szCs w:val="24"/>
        </w:rPr>
      </w:pPr>
      <w:r>
        <w:rPr>
          <w:rFonts w:ascii="Times New Roman" w:hAnsi="Times New Roman"/>
          <w:sz w:val="24"/>
          <w:szCs w:val="24"/>
        </w:rPr>
        <w:t xml:space="preserve">The client had the right be free from unnecessary bodily restraint in her wheelchair. </w:t>
      </w:r>
    </w:p>
    <w:p w:rsidR="00923530" w:rsidRPr="00923530" w:rsidRDefault="00DE2204" w:rsidP="00C07D89">
      <w:pPr>
        <w:pStyle w:val="ListParagraph"/>
        <w:numPr>
          <w:ilvl w:val="0"/>
          <w:numId w:val="7"/>
        </w:numPr>
        <w:spacing w:after="0"/>
        <w:rPr>
          <w:rFonts w:ascii="Times New Roman" w:hAnsi="Times New Roman"/>
          <w:sz w:val="24"/>
          <w:szCs w:val="24"/>
        </w:rPr>
      </w:pPr>
      <w:r>
        <w:rPr>
          <w:rFonts w:ascii="Times New Roman" w:hAnsi="Times New Roman"/>
          <w:sz w:val="24"/>
          <w:szCs w:val="24"/>
        </w:rPr>
        <w:t>This fell within her constitutional right to no be deprived of liberty without due process of the law.</w:t>
      </w:r>
    </w:p>
    <w:p w:rsidR="00F835E0" w:rsidRDefault="00F835E0" w:rsidP="00923530">
      <w:pPr>
        <w:spacing w:after="0" w:line="240" w:lineRule="auto"/>
        <w:rPr>
          <w:rFonts w:ascii="Times New Roman" w:hAnsi="Times New Roman"/>
          <w:sz w:val="24"/>
          <w:szCs w:val="24"/>
        </w:rPr>
      </w:pPr>
    </w:p>
    <w:p w:rsidR="00F835E0" w:rsidRDefault="00F835E0" w:rsidP="00C07D89">
      <w:pPr>
        <w:spacing w:after="0"/>
        <w:rPr>
          <w:rFonts w:ascii="Times New Roman" w:hAnsi="Times New Roman"/>
          <w:sz w:val="24"/>
          <w:szCs w:val="24"/>
        </w:rPr>
      </w:pPr>
      <w:r>
        <w:rPr>
          <w:rFonts w:ascii="Times New Roman" w:hAnsi="Times New Roman"/>
          <w:sz w:val="24"/>
          <w:szCs w:val="24"/>
        </w:rPr>
        <w:t>LEGAL DOCTORINE:</w:t>
      </w:r>
    </w:p>
    <w:p w:rsidR="00DE2204" w:rsidRDefault="00DE2204" w:rsidP="00C07D89">
      <w:pPr>
        <w:pStyle w:val="ListParagraph"/>
        <w:numPr>
          <w:ilvl w:val="0"/>
          <w:numId w:val="8"/>
        </w:numPr>
        <w:spacing w:after="0"/>
        <w:rPr>
          <w:rFonts w:ascii="Times New Roman" w:hAnsi="Times New Roman"/>
          <w:sz w:val="24"/>
          <w:szCs w:val="24"/>
        </w:rPr>
      </w:pPr>
      <w:r>
        <w:rPr>
          <w:rFonts w:ascii="Times New Roman" w:hAnsi="Times New Roman"/>
          <w:sz w:val="24"/>
          <w:szCs w:val="24"/>
        </w:rPr>
        <w:t>Fourteenth Amendment</w:t>
      </w:r>
    </w:p>
    <w:p w:rsidR="00DE2204" w:rsidRDefault="00DE2204" w:rsidP="00DE2204">
      <w:pPr>
        <w:pStyle w:val="ListParagraph"/>
        <w:numPr>
          <w:ilvl w:val="0"/>
          <w:numId w:val="8"/>
        </w:numPr>
        <w:spacing w:after="0" w:line="240" w:lineRule="auto"/>
        <w:rPr>
          <w:rFonts w:ascii="Times New Roman" w:hAnsi="Times New Roman"/>
          <w:sz w:val="24"/>
          <w:szCs w:val="24"/>
        </w:rPr>
      </w:pPr>
      <w:r>
        <w:rPr>
          <w:rFonts w:ascii="Times New Roman" w:hAnsi="Times New Roman"/>
          <w:sz w:val="24"/>
          <w:szCs w:val="24"/>
        </w:rPr>
        <w:t>Americans with Disabilities Act</w:t>
      </w:r>
    </w:p>
    <w:p w:rsidR="00DE2204" w:rsidRDefault="00DE2204" w:rsidP="00DE2204">
      <w:pPr>
        <w:spacing w:after="0" w:line="240" w:lineRule="auto"/>
        <w:rPr>
          <w:rFonts w:ascii="Times New Roman" w:hAnsi="Times New Roman"/>
          <w:sz w:val="24"/>
          <w:szCs w:val="24"/>
        </w:rPr>
      </w:pPr>
    </w:p>
    <w:p w:rsidR="00DE2204" w:rsidRDefault="00DE2204" w:rsidP="00DE2204">
      <w:pPr>
        <w:spacing w:after="0" w:line="240" w:lineRule="auto"/>
        <w:rPr>
          <w:rFonts w:ascii="Times New Roman" w:hAnsi="Times New Roman"/>
          <w:sz w:val="24"/>
          <w:szCs w:val="24"/>
        </w:rPr>
      </w:pPr>
    </w:p>
    <w:p w:rsidR="00DE2204" w:rsidRPr="00DE2204" w:rsidRDefault="00DE2204" w:rsidP="00DE2204">
      <w:pPr>
        <w:spacing w:after="0" w:line="240" w:lineRule="auto"/>
        <w:jc w:val="center"/>
        <w:rPr>
          <w:rFonts w:ascii="Times New Roman" w:hAnsi="Times New Roman"/>
          <w:sz w:val="24"/>
          <w:szCs w:val="24"/>
        </w:rPr>
      </w:pPr>
      <w:r>
        <w:rPr>
          <w:rFonts w:ascii="Times New Roman" w:hAnsi="Times New Roman"/>
          <w:i/>
          <w:sz w:val="24"/>
          <w:szCs w:val="24"/>
        </w:rPr>
        <w:t>C. N. v. Willmar Public Schools, ISD No. 347</w:t>
      </w:r>
      <w:r>
        <w:rPr>
          <w:rFonts w:ascii="Times New Roman" w:hAnsi="Times New Roman"/>
          <w:sz w:val="24"/>
          <w:szCs w:val="24"/>
        </w:rPr>
        <w:t xml:space="preserve"> </w:t>
      </w:r>
    </w:p>
    <w:p w:rsidR="00DE2204" w:rsidRDefault="00DE2204" w:rsidP="00DE2204">
      <w:pPr>
        <w:spacing w:after="0" w:line="480" w:lineRule="auto"/>
        <w:jc w:val="center"/>
        <w:rPr>
          <w:rFonts w:ascii="Times New Roman" w:hAnsi="Times New Roman"/>
          <w:sz w:val="24"/>
          <w:szCs w:val="24"/>
        </w:rPr>
      </w:pPr>
      <w:r w:rsidRPr="00FC7CDD">
        <w:rPr>
          <w:rFonts w:ascii="Times New Roman" w:hAnsi="Times New Roman"/>
          <w:sz w:val="24"/>
          <w:szCs w:val="24"/>
        </w:rPr>
        <w:t xml:space="preserve">No. </w:t>
      </w:r>
      <w:r>
        <w:rPr>
          <w:rFonts w:ascii="Times New Roman" w:eastAsia="Times New Roman" w:hAnsi="Times New Roman"/>
          <w:color w:val="000000"/>
          <w:sz w:val="24"/>
          <w:szCs w:val="24"/>
        </w:rPr>
        <w:t>07-4774 (8</w:t>
      </w:r>
      <w:r w:rsidRPr="00FC7CDD">
        <w:rPr>
          <w:rFonts w:ascii="Times New Roman" w:eastAsia="Times New Roman" w:hAnsi="Times New Roman"/>
          <w:color w:val="000000"/>
          <w:sz w:val="24"/>
          <w:szCs w:val="24"/>
        </w:rPr>
        <w:t>th Cir</w:t>
      </w:r>
      <w:r>
        <w:rPr>
          <w:rFonts w:ascii="Times New Roman" w:eastAsia="Times New Roman" w:hAnsi="Times New Roman"/>
          <w:color w:val="000000"/>
          <w:sz w:val="24"/>
          <w:szCs w:val="24"/>
        </w:rPr>
        <w:t>, 2008</w:t>
      </w:r>
      <w:r w:rsidRPr="00FC7CDD">
        <w:rPr>
          <w:rFonts w:ascii="Times New Roman" w:eastAsia="Times New Roman" w:hAnsi="Times New Roman"/>
          <w:color w:val="000000"/>
          <w:sz w:val="24"/>
          <w:szCs w:val="24"/>
        </w:rPr>
        <w:t>)</w:t>
      </w:r>
    </w:p>
    <w:p w:rsidR="00DE2204" w:rsidRDefault="00DE2204" w:rsidP="00C07D89">
      <w:pPr>
        <w:spacing w:after="0"/>
        <w:rPr>
          <w:rFonts w:ascii="Times New Roman" w:hAnsi="Times New Roman"/>
          <w:sz w:val="24"/>
          <w:szCs w:val="24"/>
        </w:rPr>
      </w:pPr>
      <w:r>
        <w:rPr>
          <w:rFonts w:ascii="Times New Roman" w:hAnsi="Times New Roman"/>
          <w:sz w:val="24"/>
          <w:szCs w:val="24"/>
        </w:rPr>
        <w:t>FACTS:</w:t>
      </w:r>
    </w:p>
    <w:p w:rsidR="00DE2204" w:rsidRDefault="00DE2204" w:rsidP="00C07D89">
      <w:pPr>
        <w:pStyle w:val="ListParagraph"/>
        <w:numPr>
          <w:ilvl w:val="0"/>
          <w:numId w:val="3"/>
        </w:numPr>
        <w:spacing w:after="0"/>
        <w:rPr>
          <w:rFonts w:ascii="Times New Roman" w:hAnsi="Times New Roman"/>
          <w:sz w:val="24"/>
          <w:szCs w:val="24"/>
        </w:rPr>
      </w:pPr>
      <w:r>
        <w:rPr>
          <w:rFonts w:ascii="Times New Roman" w:hAnsi="Times New Roman"/>
          <w:sz w:val="24"/>
          <w:szCs w:val="24"/>
        </w:rPr>
        <w:t xml:space="preserve">C.N. began kindergarten at </w:t>
      </w:r>
      <w:smartTag w:uri="urn:schemas-microsoft-com:office:smarttags" w:element="place">
        <w:smartTag w:uri="urn:schemas-microsoft-com:office:smarttags" w:element="PlaceName">
          <w:r>
            <w:rPr>
              <w:rFonts w:ascii="Times New Roman" w:hAnsi="Times New Roman"/>
              <w:sz w:val="24"/>
              <w:szCs w:val="24"/>
            </w:rPr>
            <w:t>Lincoln</w:t>
          </w:r>
        </w:smartTag>
        <w:r>
          <w:rPr>
            <w:rFonts w:ascii="Times New Roman" w:hAnsi="Times New Roman"/>
            <w:sz w:val="24"/>
            <w:szCs w:val="24"/>
          </w:rPr>
          <w:t xml:space="preserve"> </w:t>
        </w:r>
        <w:smartTag w:uri="urn:schemas-microsoft-com:office:smarttags" w:element="PlaceType">
          <w:r>
            <w:rPr>
              <w:rFonts w:ascii="Times New Roman" w:hAnsi="Times New Roman"/>
              <w:sz w:val="24"/>
              <w:szCs w:val="24"/>
            </w:rPr>
            <w:t>Elementary School</w:t>
          </w:r>
        </w:smartTag>
      </w:smartTag>
      <w:r>
        <w:rPr>
          <w:rFonts w:ascii="Times New Roman" w:hAnsi="Times New Roman"/>
          <w:sz w:val="24"/>
          <w:szCs w:val="24"/>
        </w:rPr>
        <w:t xml:space="preserve"> in </w:t>
      </w:r>
      <w:smartTag w:uri="urn:schemas-microsoft-com:office:smarttags" w:element="place">
        <w:smartTag w:uri="urn:schemas-microsoft-com:office:smarttags" w:element="City">
          <w:r>
            <w:rPr>
              <w:rFonts w:ascii="Times New Roman" w:hAnsi="Times New Roman"/>
              <w:sz w:val="24"/>
              <w:szCs w:val="24"/>
            </w:rPr>
            <w:t>Willmar</w:t>
          </w:r>
        </w:smartTag>
        <w:r>
          <w:rPr>
            <w:rFonts w:ascii="Times New Roman" w:hAnsi="Times New Roman"/>
            <w:sz w:val="24"/>
            <w:szCs w:val="24"/>
          </w:rPr>
          <w:t xml:space="preserve">, </w:t>
        </w:r>
        <w:smartTag w:uri="urn:schemas-microsoft-com:office:smarttags" w:element="State">
          <w:r>
            <w:rPr>
              <w:rFonts w:ascii="Times New Roman" w:hAnsi="Times New Roman"/>
              <w:sz w:val="24"/>
              <w:szCs w:val="24"/>
            </w:rPr>
            <w:t>Minnesota</w:t>
          </w:r>
        </w:smartTag>
      </w:smartTag>
      <w:r>
        <w:rPr>
          <w:rFonts w:ascii="Times New Roman" w:hAnsi="Times New Roman"/>
          <w:sz w:val="24"/>
          <w:szCs w:val="24"/>
        </w:rPr>
        <w:t>.</w:t>
      </w:r>
      <w:r w:rsidRPr="00DE2204">
        <w:rPr>
          <w:rFonts w:ascii="Times New Roman" w:hAnsi="Times New Roman"/>
          <w:sz w:val="24"/>
          <w:szCs w:val="24"/>
        </w:rPr>
        <w:t xml:space="preserve"> </w:t>
      </w:r>
      <w:r>
        <w:rPr>
          <w:rFonts w:ascii="Times New Roman" w:hAnsi="Times New Roman"/>
          <w:sz w:val="24"/>
          <w:szCs w:val="24"/>
        </w:rPr>
        <w:t>C.N.</w:t>
      </w:r>
    </w:p>
    <w:p w:rsidR="00DE2204" w:rsidRDefault="00DE2204" w:rsidP="00C07D89">
      <w:pPr>
        <w:pStyle w:val="ListParagraph"/>
        <w:numPr>
          <w:ilvl w:val="0"/>
          <w:numId w:val="3"/>
        </w:numPr>
        <w:spacing w:after="0"/>
        <w:rPr>
          <w:rFonts w:ascii="Times New Roman" w:hAnsi="Times New Roman"/>
          <w:sz w:val="24"/>
          <w:szCs w:val="24"/>
        </w:rPr>
      </w:pPr>
      <w:r>
        <w:rPr>
          <w:rFonts w:ascii="Times New Roman" w:hAnsi="Times New Roman"/>
          <w:sz w:val="24"/>
          <w:szCs w:val="24"/>
        </w:rPr>
        <w:t xml:space="preserve">She was a XX year-old student identified as having developmental delays and a speech and language impairment. </w:t>
      </w:r>
    </w:p>
    <w:p w:rsidR="00DE2204" w:rsidRDefault="00DE2204" w:rsidP="00C07D89">
      <w:pPr>
        <w:pStyle w:val="ListParagraph"/>
        <w:numPr>
          <w:ilvl w:val="0"/>
          <w:numId w:val="3"/>
        </w:numPr>
        <w:spacing w:after="0"/>
        <w:rPr>
          <w:rFonts w:ascii="Times New Roman" w:hAnsi="Times New Roman"/>
          <w:sz w:val="24"/>
          <w:szCs w:val="24"/>
        </w:rPr>
      </w:pPr>
      <w:r>
        <w:rPr>
          <w:rFonts w:ascii="Times New Roman" w:hAnsi="Times New Roman"/>
          <w:sz w:val="24"/>
          <w:szCs w:val="24"/>
        </w:rPr>
        <w:t>Testing indicated hyperactivity issues, and a communication disorder, but did not confirm autism spectrum disorder.</w:t>
      </w:r>
    </w:p>
    <w:p w:rsidR="00DE2204" w:rsidRDefault="00DE2204" w:rsidP="00C07D89">
      <w:pPr>
        <w:pStyle w:val="ListParagraph"/>
        <w:numPr>
          <w:ilvl w:val="0"/>
          <w:numId w:val="3"/>
        </w:numPr>
        <w:spacing w:after="0"/>
        <w:rPr>
          <w:rFonts w:ascii="Times New Roman" w:hAnsi="Times New Roman"/>
          <w:sz w:val="24"/>
          <w:szCs w:val="24"/>
        </w:rPr>
      </w:pPr>
      <w:r>
        <w:rPr>
          <w:rFonts w:ascii="Times New Roman" w:hAnsi="Times New Roman"/>
          <w:sz w:val="24"/>
          <w:szCs w:val="24"/>
        </w:rPr>
        <w:t>C.N. had an IEP and BIP, which permitted controlled procedures such as restraint and seclusion when necessary.</w:t>
      </w:r>
    </w:p>
    <w:p w:rsidR="00DE2204" w:rsidRDefault="00DE2204" w:rsidP="00C07D89">
      <w:pPr>
        <w:pStyle w:val="ListParagraph"/>
        <w:numPr>
          <w:ilvl w:val="0"/>
          <w:numId w:val="3"/>
        </w:numPr>
        <w:spacing w:after="0"/>
        <w:rPr>
          <w:rFonts w:ascii="Times New Roman" w:hAnsi="Times New Roman"/>
          <w:sz w:val="24"/>
          <w:szCs w:val="24"/>
        </w:rPr>
      </w:pPr>
      <w:r>
        <w:rPr>
          <w:rFonts w:ascii="Times New Roman" w:hAnsi="Times New Roman"/>
          <w:sz w:val="24"/>
          <w:szCs w:val="24"/>
        </w:rPr>
        <w:t>C.N. was transferred to another school in the district based on an FBA conducted by a private evaluator.</w:t>
      </w:r>
    </w:p>
    <w:p w:rsidR="00DE2204" w:rsidRDefault="00DE2204" w:rsidP="00C07D89">
      <w:pPr>
        <w:pStyle w:val="ListParagraph"/>
        <w:numPr>
          <w:ilvl w:val="0"/>
          <w:numId w:val="3"/>
        </w:numPr>
        <w:spacing w:after="0"/>
        <w:rPr>
          <w:rFonts w:ascii="Times New Roman" w:hAnsi="Times New Roman"/>
          <w:sz w:val="24"/>
          <w:szCs w:val="24"/>
        </w:rPr>
      </w:pPr>
      <w:r>
        <w:rPr>
          <w:rFonts w:ascii="Times New Roman" w:hAnsi="Times New Roman"/>
          <w:sz w:val="24"/>
          <w:szCs w:val="24"/>
        </w:rPr>
        <w:t>When the IEP was revised, the parent objected to restraints and seclusion procedures, yet the provisions remained.</w:t>
      </w:r>
    </w:p>
    <w:p w:rsidR="00DE2204" w:rsidRDefault="00F34DE4" w:rsidP="00C07D89">
      <w:pPr>
        <w:pStyle w:val="ListParagraph"/>
        <w:numPr>
          <w:ilvl w:val="0"/>
          <w:numId w:val="3"/>
        </w:numPr>
        <w:spacing w:after="0"/>
        <w:rPr>
          <w:rFonts w:ascii="Times New Roman" w:hAnsi="Times New Roman"/>
          <w:sz w:val="24"/>
          <w:szCs w:val="24"/>
        </w:rPr>
      </w:pPr>
      <w:r>
        <w:rPr>
          <w:rFonts w:ascii="Times New Roman" w:hAnsi="Times New Roman"/>
          <w:sz w:val="24"/>
          <w:szCs w:val="24"/>
        </w:rPr>
        <w:t>Following the prescribed procedures in the BIP, the special education teacher used restraint and seclusion procedures when C.N.’s behavior became problematic.</w:t>
      </w:r>
    </w:p>
    <w:p w:rsidR="00DE2204" w:rsidRPr="00492DB0" w:rsidRDefault="00F34DE4" w:rsidP="00C07D89">
      <w:pPr>
        <w:pStyle w:val="ListParagraph"/>
        <w:numPr>
          <w:ilvl w:val="0"/>
          <w:numId w:val="3"/>
        </w:numPr>
        <w:spacing w:after="0"/>
        <w:rPr>
          <w:rFonts w:ascii="Times New Roman" w:hAnsi="Times New Roman"/>
          <w:sz w:val="24"/>
          <w:szCs w:val="24"/>
        </w:rPr>
      </w:pPr>
      <w:r>
        <w:rPr>
          <w:rFonts w:ascii="Times New Roman" w:hAnsi="Times New Roman"/>
          <w:sz w:val="24"/>
          <w:szCs w:val="24"/>
        </w:rPr>
        <w:lastRenderedPageBreak/>
        <w:t xml:space="preserve">During the investigation of charges alleged by the parent, C.N. was withdrawn from the school and enrolled in another jurisdiction. Approximately one year later, the parent requested an administrative review </w:t>
      </w:r>
      <w:proofErr w:type="gramStart"/>
      <w:r>
        <w:rPr>
          <w:rFonts w:ascii="Times New Roman" w:hAnsi="Times New Roman"/>
          <w:sz w:val="24"/>
          <w:szCs w:val="24"/>
        </w:rPr>
        <w:t>of  the</w:t>
      </w:r>
      <w:proofErr w:type="gramEnd"/>
      <w:r>
        <w:rPr>
          <w:rFonts w:ascii="Times New Roman" w:hAnsi="Times New Roman"/>
          <w:sz w:val="24"/>
          <w:szCs w:val="24"/>
        </w:rPr>
        <w:t xml:space="preserve"> MDE, alleging the District denied C.N. FAPE.</w:t>
      </w:r>
    </w:p>
    <w:p w:rsidR="00DE2204" w:rsidRDefault="00DE2204" w:rsidP="00DE2204">
      <w:pPr>
        <w:spacing w:after="0" w:line="240" w:lineRule="auto"/>
        <w:rPr>
          <w:rFonts w:ascii="Times New Roman" w:hAnsi="Times New Roman"/>
          <w:sz w:val="24"/>
          <w:szCs w:val="24"/>
        </w:rPr>
      </w:pPr>
    </w:p>
    <w:p w:rsidR="00DE2204" w:rsidRDefault="00DE2204" w:rsidP="00C07D89">
      <w:pPr>
        <w:spacing w:after="0"/>
        <w:rPr>
          <w:rFonts w:ascii="Times New Roman" w:hAnsi="Times New Roman"/>
          <w:sz w:val="24"/>
          <w:szCs w:val="24"/>
        </w:rPr>
      </w:pPr>
      <w:r>
        <w:rPr>
          <w:rFonts w:ascii="Times New Roman" w:hAnsi="Times New Roman"/>
          <w:sz w:val="24"/>
          <w:szCs w:val="24"/>
        </w:rPr>
        <w:t>ISSUE:</w:t>
      </w:r>
    </w:p>
    <w:p w:rsidR="00DE2204" w:rsidRPr="00F34DE4" w:rsidRDefault="00F34DE4" w:rsidP="00C07D89">
      <w:pPr>
        <w:pStyle w:val="ListParagraph"/>
        <w:numPr>
          <w:ilvl w:val="0"/>
          <w:numId w:val="7"/>
        </w:numPr>
        <w:spacing w:after="0"/>
        <w:rPr>
          <w:rFonts w:ascii="Times New Roman" w:hAnsi="Times New Roman"/>
          <w:sz w:val="24"/>
          <w:szCs w:val="24"/>
        </w:rPr>
      </w:pPr>
      <w:r>
        <w:rPr>
          <w:rFonts w:ascii="Times New Roman" w:hAnsi="Times New Roman"/>
          <w:sz w:val="24"/>
          <w:szCs w:val="24"/>
        </w:rPr>
        <w:t xml:space="preserve">Parents alleged the teacher improperly and overzealously used restraint and seclusion techniques, such as a special </w:t>
      </w:r>
      <w:r>
        <w:rPr>
          <w:rFonts w:ascii="Times New Roman" w:hAnsi="Times New Roman"/>
          <w:i/>
          <w:sz w:val="24"/>
          <w:szCs w:val="24"/>
        </w:rPr>
        <w:t>thinking desk</w:t>
      </w:r>
      <w:r>
        <w:rPr>
          <w:rFonts w:ascii="Times New Roman" w:hAnsi="Times New Roman"/>
          <w:sz w:val="24"/>
          <w:szCs w:val="24"/>
        </w:rPr>
        <w:t>; yelling; hair pulling; sarcastic and belittling remarks; and, on one occasion, the denial of the bathroom facilities.</w:t>
      </w:r>
    </w:p>
    <w:p w:rsidR="00DE2204" w:rsidRPr="00DE2204" w:rsidRDefault="00DE2204" w:rsidP="00DE2204">
      <w:pPr>
        <w:spacing w:after="0" w:line="240" w:lineRule="auto"/>
        <w:rPr>
          <w:rFonts w:ascii="Times New Roman" w:hAnsi="Times New Roman"/>
          <w:sz w:val="24"/>
          <w:szCs w:val="24"/>
        </w:rPr>
      </w:pPr>
    </w:p>
    <w:p w:rsidR="00DE2204" w:rsidRDefault="00DE2204" w:rsidP="00DE2204">
      <w:pPr>
        <w:spacing w:after="0" w:line="240" w:lineRule="auto"/>
        <w:rPr>
          <w:rFonts w:ascii="Times New Roman" w:hAnsi="Times New Roman"/>
          <w:sz w:val="24"/>
          <w:szCs w:val="24"/>
        </w:rPr>
      </w:pPr>
    </w:p>
    <w:p w:rsidR="00DE2204" w:rsidRDefault="00DE2204" w:rsidP="00C07D89">
      <w:pPr>
        <w:spacing w:after="0"/>
        <w:rPr>
          <w:rFonts w:ascii="Times New Roman" w:hAnsi="Times New Roman"/>
          <w:sz w:val="24"/>
          <w:szCs w:val="24"/>
        </w:rPr>
      </w:pPr>
      <w:r>
        <w:rPr>
          <w:rFonts w:ascii="Times New Roman" w:hAnsi="Times New Roman"/>
          <w:sz w:val="24"/>
          <w:szCs w:val="24"/>
        </w:rPr>
        <w:t>HOLDING:</w:t>
      </w:r>
    </w:p>
    <w:p w:rsidR="00DE2204" w:rsidRDefault="00F34DE4" w:rsidP="00C07D89">
      <w:pPr>
        <w:pStyle w:val="ListParagraph"/>
        <w:numPr>
          <w:ilvl w:val="0"/>
          <w:numId w:val="7"/>
        </w:numPr>
        <w:spacing w:after="0"/>
        <w:rPr>
          <w:rFonts w:ascii="Times New Roman" w:hAnsi="Times New Roman"/>
          <w:sz w:val="24"/>
          <w:szCs w:val="24"/>
        </w:rPr>
      </w:pPr>
      <w:r>
        <w:rPr>
          <w:rFonts w:ascii="Times New Roman" w:hAnsi="Times New Roman"/>
          <w:sz w:val="24"/>
          <w:szCs w:val="24"/>
        </w:rPr>
        <w:t>The MDE dismissed the claim by the plaintive because of lack of jurisdiction.</w:t>
      </w:r>
    </w:p>
    <w:p w:rsidR="00F34DE4" w:rsidRPr="00923530" w:rsidRDefault="00F34DE4" w:rsidP="00C07D89">
      <w:pPr>
        <w:pStyle w:val="ListParagraph"/>
        <w:numPr>
          <w:ilvl w:val="0"/>
          <w:numId w:val="7"/>
        </w:numPr>
        <w:spacing w:after="0"/>
        <w:rPr>
          <w:rFonts w:ascii="Times New Roman" w:hAnsi="Times New Roman"/>
          <w:sz w:val="24"/>
          <w:szCs w:val="24"/>
        </w:rPr>
      </w:pPr>
      <w:r>
        <w:rPr>
          <w:rFonts w:ascii="Times New Roman" w:hAnsi="Times New Roman"/>
          <w:sz w:val="24"/>
          <w:szCs w:val="24"/>
        </w:rPr>
        <w:t>In response to the parent’s appeal, in which she alleged additional federal and state claims, the court granted the defendant’s motions to dismiss; and dismissed the plaintiff’s claims</w:t>
      </w:r>
    </w:p>
    <w:p w:rsidR="00DE2204" w:rsidRDefault="00DE2204" w:rsidP="00DE2204">
      <w:pPr>
        <w:spacing w:after="0" w:line="240" w:lineRule="auto"/>
        <w:rPr>
          <w:rFonts w:ascii="Times New Roman" w:hAnsi="Times New Roman"/>
          <w:sz w:val="24"/>
          <w:szCs w:val="24"/>
        </w:rPr>
      </w:pPr>
    </w:p>
    <w:p w:rsidR="00DE2204" w:rsidRDefault="00DE2204" w:rsidP="00C07D89">
      <w:pPr>
        <w:spacing w:after="0"/>
        <w:rPr>
          <w:rFonts w:ascii="Times New Roman" w:hAnsi="Times New Roman"/>
          <w:sz w:val="24"/>
          <w:szCs w:val="24"/>
        </w:rPr>
      </w:pPr>
      <w:r>
        <w:rPr>
          <w:rFonts w:ascii="Times New Roman" w:hAnsi="Times New Roman"/>
          <w:sz w:val="24"/>
          <w:szCs w:val="24"/>
        </w:rPr>
        <w:t>ANALYSIS:</w:t>
      </w:r>
    </w:p>
    <w:p w:rsidR="00DE2204" w:rsidRPr="00492DB0" w:rsidRDefault="00F34DE4" w:rsidP="00C07D89">
      <w:pPr>
        <w:pStyle w:val="ListParagraph"/>
        <w:numPr>
          <w:ilvl w:val="0"/>
          <w:numId w:val="7"/>
        </w:numPr>
        <w:spacing w:after="0"/>
        <w:rPr>
          <w:rFonts w:ascii="Times New Roman" w:hAnsi="Times New Roman"/>
          <w:sz w:val="24"/>
          <w:szCs w:val="24"/>
        </w:rPr>
      </w:pPr>
      <w:r>
        <w:rPr>
          <w:rFonts w:ascii="Times New Roman" w:hAnsi="Times New Roman"/>
          <w:sz w:val="24"/>
          <w:szCs w:val="24"/>
        </w:rPr>
        <w:t>Parent’s claims were dismissed because the family no longer lived in the District’s jurisdiction.</w:t>
      </w:r>
    </w:p>
    <w:p w:rsidR="00DE2204" w:rsidRDefault="00DE2204" w:rsidP="00DE2204">
      <w:pPr>
        <w:spacing w:after="0" w:line="240" w:lineRule="auto"/>
        <w:rPr>
          <w:rFonts w:ascii="Times New Roman" w:hAnsi="Times New Roman"/>
          <w:sz w:val="24"/>
          <w:szCs w:val="24"/>
        </w:rPr>
      </w:pPr>
    </w:p>
    <w:p w:rsidR="00DE2204" w:rsidRDefault="00DE2204" w:rsidP="00C07D89">
      <w:pPr>
        <w:spacing w:after="0"/>
        <w:rPr>
          <w:rFonts w:ascii="Times New Roman" w:hAnsi="Times New Roman"/>
          <w:sz w:val="24"/>
          <w:szCs w:val="24"/>
        </w:rPr>
      </w:pPr>
      <w:r>
        <w:rPr>
          <w:rFonts w:ascii="Times New Roman" w:hAnsi="Times New Roman"/>
          <w:sz w:val="24"/>
          <w:szCs w:val="24"/>
        </w:rPr>
        <w:t>LEGAL DOCTORINE:</w:t>
      </w:r>
    </w:p>
    <w:p w:rsidR="00DE2204" w:rsidRDefault="00492DB0" w:rsidP="00C07D89">
      <w:pPr>
        <w:pStyle w:val="ListParagraph"/>
        <w:numPr>
          <w:ilvl w:val="0"/>
          <w:numId w:val="8"/>
        </w:numPr>
        <w:spacing w:after="0"/>
        <w:rPr>
          <w:rFonts w:ascii="Times New Roman" w:hAnsi="Times New Roman"/>
          <w:sz w:val="24"/>
          <w:szCs w:val="24"/>
        </w:rPr>
      </w:pPr>
      <w:r>
        <w:rPr>
          <w:rFonts w:ascii="Times New Roman" w:hAnsi="Times New Roman"/>
          <w:sz w:val="24"/>
          <w:szCs w:val="24"/>
        </w:rPr>
        <w:t>Individuals with Disabilities Education Act</w:t>
      </w:r>
    </w:p>
    <w:p w:rsidR="00492DB0" w:rsidRDefault="00492DB0" w:rsidP="00C07D89">
      <w:pPr>
        <w:pStyle w:val="ListParagraph"/>
        <w:numPr>
          <w:ilvl w:val="0"/>
          <w:numId w:val="8"/>
        </w:numPr>
        <w:spacing w:after="0"/>
        <w:rPr>
          <w:rFonts w:ascii="Times New Roman" w:hAnsi="Times New Roman"/>
          <w:sz w:val="24"/>
          <w:szCs w:val="24"/>
        </w:rPr>
      </w:pPr>
      <w:r>
        <w:rPr>
          <w:rFonts w:ascii="Times New Roman" w:hAnsi="Times New Roman"/>
          <w:sz w:val="24"/>
          <w:szCs w:val="24"/>
        </w:rPr>
        <w:t>Section 504 of the Rehabilitation Act</w:t>
      </w:r>
    </w:p>
    <w:p w:rsidR="00492DB0" w:rsidRDefault="00492DB0" w:rsidP="00DE2204">
      <w:pPr>
        <w:pStyle w:val="ListParagraph"/>
        <w:numPr>
          <w:ilvl w:val="0"/>
          <w:numId w:val="8"/>
        </w:numPr>
        <w:spacing w:after="0" w:line="240" w:lineRule="auto"/>
        <w:rPr>
          <w:rFonts w:ascii="Times New Roman" w:hAnsi="Times New Roman"/>
          <w:sz w:val="24"/>
          <w:szCs w:val="24"/>
        </w:rPr>
      </w:pPr>
      <w:r>
        <w:rPr>
          <w:rFonts w:ascii="Times New Roman" w:hAnsi="Times New Roman"/>
          <w:sz w:val="24"/>
          <w:szCs w:val="24"/>
        </w:rPr>
        <w:t>Fourteenth Amendment</w:t>
      </w:r>
    </w:p>
    <w:p w:rsidR="00641F01" w:rsidRDefault="00641F01" w:rsidP="00DE2204">
      <w:pPr>
        <w:spacing w:after="0" w:line="240" w:lineRule="auto"/>
        <w:rPr>
          <w:rFonts w:ascii="Times New Roman" w:hAnsi="Times New Roman"/>
          <w:sz w:val="24"/>
          <w:szCs w:val="24"/>
        </w:rPr>
      </w:pPr>
    </w:p>
    <w:p w:rsidR="00C07D89" w:rsidRDefault="00C07D89" w:rsidP="00DE2204">
      <w:pPr>
        <w:spacing w:after="0" w:line="240" w:lineRule="auto"/>
        <w:rPr>
          <w:rFonts w:ascii="Times New Roman" w:hAnsi="Times New Roman"/>
          <w:sz w:val="24"/>
          <w:szCs w:val="24"/>
        </w:rPr>
      </w:pPr>
    </w:p>
    <w:p w:rsidR="00492DB0" w:rsidRDefault="001C5DF0" w:rsidP="00641F01">
      <w:pPr>
        <w:spacing w:after="0" w:line="240" w:lineRule="auto"/>
        <w:jc w:val="center"/>
        <w:rPr>
          <w:rFonts w:ascii="Times New Roman" w:hAnsi="Times New Roman"/>
          <w:i/>
          <w:sz w:val="24"/>
          <w:szCs w:val="24"/>
        </w:rPr>
      </w:pPr>
      <w:r>
        <w:rPr>
          <w:rFonts w:ascii="Times New Roman" w:hAnsi="Times New Roman"/>
          <w:i/>
          <w:sz w:val="24"/>
          <w:szCs w:val="24"/>
        </w:rPr>
        <w:t xml:space="preserve">T. W. v. The School Board of </w:t>
      </w:r>
      <w:smartTag w:uri="urn:schemas-microsoft-com:office:smarttags" w:element="place">
        <w:smartTag w:uri="urn:schemas-microsoft-com:office:smarttags" w:element="City">
          <w:r>
            <w:rPr>
              <w:rFonts w:ascii="Times New Roman" w:hAnsi="Times New Roman"/>
              <w:i/>
              <w:sz w:val="24"/>
              <w:szCs w:val="24"/>
            </w:rPr>
            <w:t>Seminole County</w:t>
          </w:r>
        </w:smartTag>
        <w:r>
          <w:rPr>
            <w:rFonts w:ascii="Times New Roman" w:hAnsi="Times New Roman"/>
            <w:i/>
            <w:sz w:val="24"/>
            <w:szCs w:val="24"/>
          </w:rPr>
          <w:t xml:space="preserve">, </w:t>
        </w:r>
        <w:smartTag w:uri="urn:schemas-microsoft-com:office:smarttags" w:element="State">
          <w:r>
            <w:rPr>
              <w:rFonts w:ascii="Times New Roman" w:hAnsi="Times New Roman"/>
              <w:i/>
              <w:sz w:val="24"/>
              <w:szCs w:val="24"/>
            </w:rPr>
            <w:t>Florida</w:t>
          </w:r>
        </w:smartTag>
      </w:smartTag>
    </w:p>
    <w:p w:rsidR="00C07D89" w:rsidRDefault="001C5DF0" w:rsidP="00C07D89">
      <w:pPr>
        <w:spacing w:after="0" w:line="480" w:lineRule="auto"/>
        <w:jc w:val="center"/>
        <w:rPr>
          <w:rFonts w:ascii="Times New Roman" w:eastAsia="Times New Roman" w:hAnsi="Times New Roman"/>
          <w:color w:val="000000"/>
          <w:sz w:val="24"/>
          <w:szCs w:val="24"/>
        </w:rPr>
      </w:pPr>
      <w:r>
        <w:rPr>
          <w:rFonts w:ascii="Times New Roman" w:hAnsi="Times New Roman"/>
          <w:sz w:val="24"/>
          <w:szCs w:val="24"/>
        </w:rPr>
        <w:t>6:07-cv-155-ORL-28GJK</w:t>
      </w:r>
      <w:r w:rsidR="00532146">
        <w:rPr>
          <w:rFonts w:ascii="Times New Roman" w:hAnsi="Times New Roman"/>
          <w:sz w:val="24"/>
          <w:szCs w:val="24"/>
        </w:rPr>
        <w:t xml:space="preserve"> </w:t>
      </w:r>
      <w:r w:rsidR="002A263E">
        <w:rPr>
          <w:rFonts w:ascii="Times New Roman" w:eastAsia="Times New Roman" w:hAnsi="Times New Roman"/>
          <w:color w:val="000000"/>
          <w:sz w:val="24"/>
          <w:szCs w:val="24"/>
        </w:rPr>
        <w:t>(11th</w:t>
      </w:r>
      <w:r w:rsidR="00492DB0" w:rsidRPr="00FC7CDD">
        <w:rPr>
          <w:rFonts w:ascii="Times New Roman" w:eastAsia="Times New Roman" w:hAnsi="Times New Roman"/>
          <w:color w:val="000000"/>
          <w:sz w:val="24"/>
          <w:szCs w:val="24"/>
        </w:rPr>
        <w:t xml:space="preserve"> Cir</w:t>
      </w:r>
      <w:r w:rsidR="002A263E">
        <w:rPr>
          <w:rFonts w:ascii="Times New Roman" w:eastAsia="Times New Roman" w:hAnsi="Times New Roman"/>
          <w:color w:val="000000"/>
          <w:sz w:val="24"/>
          <w:szCs w:val="24"/>
        </w:rPr>
        <w:t>, 2009</w:t>
      </w:r>
      <w:r w:rsidR="00492DB0" w:rsidRPr="00FC7CDD">
        <w:rPr>
          <w:rFonts w:ascii="Times New Roman" w:eastAsia="Times New Roman" w:hAnsi="Times New Roman"/>
          <w:color w:val="000000"/>
          <w:sz w:val="24"/>
          <w:szCs w:val="24"/>
        </w:rPr>
        <w:t>)</w:t>
      </w:r>
    </w:p>
    <w:p w:rsidR="00C07D89" w:rsidRDefault="00C07D89" w:rsidP="00C07D89">
      <w:pPr>
        <w:spacing w:after="0"/>
        <w:rPr>
          <w:rFonts w:ascii="Times New Roman" w:hAnsi="Times New Roman"/>
          <w:sz w:val="24"/>
          <w:szCs w:val="24"/>
        </w:rPr>
      </w:pPr>
    </w:p>
    <w:p w:rsidR="00532146" w:rsidRDefault="00532146" w:rsidP="00C07D89">
      <w:pPr>
        <w:spacing w:after="0"/>
        <w:rPr>
          <w:rFonts w:ascii="Times New Roman" w:hAnsi="Times New Roman"/>
          <w:sz w:val="24"/>
          <w:szCs w:val="24"/>
        </w:rPr>
      </w:pPr>
      <w:r>
        <w:rPr>
          <w:rFonts w:ascii="Times New Roman" w:hAnsi="Times New Roman"/>
          <w:sz w:val="24"/>
          <w:szCs w:val="24"/>
        </w:rPr>
        <w:t>FACTS:</w:t>
      </w:r>
    </w:p>
    <w:p w:rsidR="00532146" w:rsidRDefault="002A263E" w:rsidP="00C07D89">
      <w:pPr>
        <w:pStyle w:val="ListParagraph"/>
        <w:numPr>
          <w:ilvl w:val="0"/>
          <w:numId w:val="3"/>
        </w:numPr>
        <w:spacing w:after="0"/>
        <w:rPr>
          <w:rFonts w:ascii="Times New Roman" w:hAnsi="Times New Roman"/>
          <w:sz w:val="24"/>
          <w:szCs w:val="24"/>
        </w:rPr>
      </w:pPr>
      <w:r>
        <w:rPr>
          <w:rFonts w:ascii="Times New Roman" w:hAnsi="Times New Roman"/>
          <w:sz w:val="24"/>
          <w:szCs w:val="24"/>
        </w:rPr>
        <w:t xml:space="preserve">T. W. enrolled as a special education student in </w:t>
      </w:r>
      <w:smartTag w:uri="urn:schemas-microsoft-com:office:smarttags" w:element="place">
        <w:smartTag w:uri="urn:schemas-microsoft-com:office:smarttags" w:element="PlaceName">
          <w:r>
            <w:rPr>
              <w:rFonts w:ascii="Times New Roman" w:hAnsi="Times New Roman"/>
              <w:sz w:val="24"/>
              <w:szCs w:val="24"/>
            </w:rPr>
            <w:t>South</w:t>
          </w:r>
        </w:smartTag>
        <w:r>
          <w:rPr>
            <w:rFonts w:ascii="Times New Roman" w:hAnsi="Times New Roman"/>
            <w:sz w:val="24"/>
            <w:szCs w:val="24"/>
          </w:rPr>
          <w:t xml:space="preserve"> </w:t>
        </w:r>
        <w:smartTag w:uri="urn:schemas-microsoft-com:office:smarttags" w:element="PlaceName">
          <w:r>
            <w:rPr>
              <w:rFonts w:ascii="Times New Roman" w:hAnsi="Times New Roman"/>
              <w:sz w:val="24"/>
              <w:szCs w:val="24"/>
            </w:rPr>
            <w:t>Seminole</w:t>
          </w:r>
        </w:smartTag>
        <w:r>
          <w:rPr>
            <w:rFonts w:ascii="Times New Roman" w:hAnsi="Times New Roman"/>
            <w:sz w:val="24"/>
            <w:szCs w:val="24"/>
          </w:rPr>
          <w:t xml:space="preserve"> </w:t>
        </w:r>
        <w:smartTag w:uri="urn:schemas-microsoft-com:office:smarttags" w:element="PlaceType">
          <w:r>
            <w:rPr>
              <w:rFonts w:ascii="Times New Roman" w:hAnsi="Times New Roman"/>
              <w:sz w:val="24"/>
              <w:szCs w:val="24"/>
            </w:rPr>
            <w:t>Middle school</w:t>
          </w:r>
        </w:smartTag>
      </w:smartTag>
      <w:r>
        <w:rPr>
          <w:rFonts w:ascii="Times New Roman" w:hAnsi="Times New Roman"/>
          <w:sz w:val="24"/>
          <w:szCs w:val="24"/>
        </w:rPr>
        <w:t xml:space="preserve"> when he was in the eighth grade.</w:t>
      </w:r>
    </w:p>
    <w:p w:rsidR="002A263E" w:rsidRDefault="002A263E" w:rsidP="00C07D89">
      <w:pPr>
        <w:pStyle w:val="ListParagraph"/>
        <w:numPr>
          <w:ilvl w:val="0"/>
          <w:numId w:val="3"/>
        </w:numPr>
        <w:spacing w:after="0"/>
        <w:rPr>
          <w:rFonts w:ascii="Times New Roman" w:hAnsi="Times New Roman"/>
          <w:sz w:val="24"/>
          <w:szCs w:val="24"/>
        </w:rPr>
      </w:pPr>
      <w:r>
        <w:rPr>
          <w:rFonts w:ascii="Times New Roman" w:hAnsi="Times New Roman"/>
          <w:sz w:val="24"/>
          <w:szCs w:val="24"/>
        </w:rPr>
        <w:t>He had speech and language deficits, an emotional disability, and diagnoses of autism and pervasive developmental disorder (PDD)</w:t>
      </w:r>
    </w:p>
    <w:p w:rsidR="002A263E" w:rsidRDefault="002A263E" w:rsidP="00C07D89">
      <w:pPr>
        <w:pStyle w:val="ListParagraph"/>
        <w:numPr>
          <w:ilvl w:val="0"/>
          <w:numId w:val="3"/>
        </w:numPr>
        <w:spacing w:after="0"/>
        <w:rPr>
          <w:rFonts w:ascii="Times New Roman" w:hAnsi="Times New Roman"/>
          <w:sz w:val="24"/>
          <w:szCs w:val="24"/>
        </w:rPr>
      </w:pPr>
      <w:r>
        <w:rPr>
          <w:rFonts w:ascii="Times New Roman" w:hAnsi="Times New Roman"/>
          <w:sz w:val="24"/>
          <w:szCs w:val="24"/>
        </w:rPr>
        <w:t xml:space="preserve">T.W. exhibited significant behavior problems; acting out included aggressive behavior, off task behaviors, throwing of objects, and cursing at the teacher.  </w:t>
      </w:r>
    </w:p>
    <w:p w:rsidR="00641F01" w:rsidRPr="00532146" w:rsidRDefault="00641F01" w:rsidP="00532146">
      <w:pPr>
        <w:spacing w:after="0" w:line="240" w:lineRule="auto"/>
        <w:rPr>
          <w:rFonts w:ascii="Times New Roman" w:hAnsi="Times New Roman"/>
          <w:sz w:val="24"/>
          <w:szCs w:val="24"/>
        </w:rPr>
      </w:pPr>
    </w:p>
    <w:p w:rsidR="00532146" w:rsidRDefault="00532146" w:rsidP="00532146">
      <w:pPr>
        <w:pStyle w:val="ListParagraph"/>
        <w:spacing w:after="0" w:line="240" w:lineRule="auto"/>
        <w:rPr>
          <w:rFonts w:ascii="Times New Roman" w:hAnsi="Times New Roman"/>
          <w:sz w:val="24"/>
          <w:szCs w:val="24"/>
        </w:rPr>
      </w:pPr>
    </w:p>
    <w:p w:rsidR="00532146" w:rsidRPr="00532146" w:rsidRDefault="00532146" w:rsidP="00C07D89">
      <w:pPr>
        <w:spacing w:after="0"/>
        <w:rPr>
          <w:rFonts w:ascii="Times New Roman" w:hAnsi="Times New Roman"/>
          <w:sz w:val="24"/>
          <w:szCs w:val="24"/>
        </w:rPr>
      </w:pPr>
      <w:r>
        <w:rPr>
          <w:rFonts w:ascii="Times New Roman" w:hAnsi="Times New Roman"/>
          <w:sz w:val="24"/>
          <w:szCs w:val="24"/>
        </w:rPr>
        <w:t>ISSUE:</w:t>
      </w:r>
    </w:p>
    <w:p w:rsidR="002A263E" w:rsidRDefault="002A263E" w:rsidP="00C07D89">
      <w:pPr>
        <w:pStyle w:val="ListParagraph"/>
        <w:numPr>
          <w:ilvl w:val="0"/>
          <w:numId w:val="3"/>
        </w:numPr>
        <w:spacing w:after="0"/>
        <w:rPr>
          <w:rFonts w:ascii="Times New Roman" w:hAnsi="Times New Roman"/>
          <w:sz w:val="24"/>
          <w:szCs w:val="24"/>
        </w:rPr>
      </w:pPr>
      <w:r>
        <w:rPr>
          <w:rFonts w:ascii="Times New Roman" w:hAnsi="Times New Roman"/>
          <w:sz w:val="24"/>
          <w:szCs w:val="24"/>
        </w:rPr>
        <w:t xml:space="preserve">The parent charged T. W. was subjected to emotional abuse, which resulted in long-term emotional and psychological harm. Specifically, the alleged abuse included inappropriate </w:t>
      </w:r>
      <w:r>
        <w:rPr>
          <w:rFonts w:ascii="Times New Roman" w:hAnsi="Times New Roman"/>
          <w:sz w:val="24"/>
          <w:szCs w:val="24"/>
        </w:rPr>
        <w:lastRenderedPageBreak/>
        <w:t>restraints or physical abuse, and verbal abuse directed at T.W. The parent also alleged T.W. also witnessed severe conduct by the teacher toward T.W.’s classmates.</w:t>
      </w:r>
    </w:p>
    <w:p w:rsidR="002A263E" w:rsidRPr="002A263E" w:rsidRDefault="002A263E" w:rsidP="002A263E">
      <w:pPr>
        <w:pStyle w:val="ListParagraph"/>
        <w:numPr>
          <w:ilvl w:val="0"/>
          <w:numId w:val="3"/>
        </w:numPr>
        <w:spacing w:after="0" w:line="240" w:lineRule="auto"/>
        <w:rPr>
          <w:rFonts w:ascii="Times New Roman" w:hAnsi="Times New Roman"/>
          <w:sz w:val="24"/>
          <w:szCs w:val="24"/>
        </w:rPr>
      </w:pPr>
      <w:r>
        <w:rPr>
          <w:rFonts w:ascii="Times New Roman" w:hAnsi="Times New Roman"/>
          <w:sz w:val="24"/>
          <w:szCs w:val="24"/>
        </w:rPr>
        <w:t>Instructional assistants corroborated the parent’s claims of T.W.’s mistreatment.</w:t>
      </w:r>
    </w:p>
    <w:p w:rsidR="00532146" w:rsidRDefault="00532146" w:rsidP="00532146">
      <w:pPr>
        <w:spacing w:after="0" w:line="240" w:lineRule="auto"/>
        <w:rPr>
          <w:rFonts w:ascii="Times New Roman" w:hAnsi="Times New Roman"/>
          <w:sz w:val="24"/>
          <w:szCs w:val="24"/>
        </w:rPr>
      </w:pPr>
    </w:p>
    <w:p w:rsidR="00C07D89" w:rsidRDefault="00C07D89" w:rsidP="00532146">
      <w:pPr>
        <w:spacing w:after="0" w:line="240" w:lineRule="auto"/>
        <w:rPr>
          <w:rFonts w:ascii="Times New Roman" w:hAnsi="Times New Roman"/>
          <w:sz w:val="24"/>
          <w:szCs w:val="24"/>
        </w:rPr>
      </w:pPr>
    </w:p>
    <w:p w:rsidR="00532146" w:rsidRDefault="00532146" w:rsidP="00C07D89">
      <w:pPr>
        <w:spacing w:after="0"/>
        <w:rPr>
          <w:rFonts w:ascii="Times New Roman" w:hAnsi="Times New Roman"/>
          <w:sz w:val="24"/>
          <w:szCs w:val="24"/>
        </w:rPr>
      </w:pPr>
      <w:r>
        <w:rPr>
          <w:rFonts w:ascii="Times New Roman" w:hAnsi="Times New Roman"/>
          <w:sz w:val="24"/>
          <w:szCs w:val="24"/>
        </w:rPr>
        <w:t>HOLDING:</w:t>
      </w:r>
    </w:p>
    <w:p w:rsidR="008210EA" w:rsidRPr="00D40A55" w:rsidRDefault="002A263E" w:rsidP="00C07D89">
      <w:pPr>
        <w:pStyle w:val="ListParagraph"/>
        <w:numPr>
          <w:ilvl w:val="0"/>
          <w:numId w:val="7"/>
        </w:numPr>
        <w:spacing w:after="0"/>
        <w:rPr>
          <w:rFonts w:ascii="Times New Roman" w:hAnsi="Times New Roman"/>
          <w:sz w:val="24"/>
          <w:szCs w:val="24"/>
        </w:rPr>
      </w:pPr>
      <w:r>
        <w:rPr>
          <w:rFonts w:ascii="Times New Roman" w:hAnsi="Times New Roman"/>
          <w:sz w:val="24"/>
          <w:szCs w:val="24"/>
        </w:rPr>
        <w:t>The court ruled in favor of the School Board, citing that the evidence did not meet the burden of proof.</w:t>
      </w:r>
      <w:r w:rsidR="00D40A55">
        <w:rPr>
          <w:rFonts w:ascii="Times New Roman" w:hAnsi="Times New Roman"/>
          <w:sz w:val="24"/>
          <w:szCs w:val="24"/>
        </w:rPr>
        <w:t xml:space="preserve"> The court did not find a factor to rule in favor of either party in regard to physical restraint.</w:t>
      </w:r>
    </w:p>
    <w:p w:rsidR="00532146" w:rsidRDefault="00532146" w:rsidP="00532146">
      <w:pPr>
        <w:spacing w:after="0" w:line="240" w:lineRule="auto"/>
        <w:rPr>
          <w:rFonts w:ascii="Times New Roman" w:hAnsi="Times New Roman"/>
          <w:sz w:val="24"/>
          <w:szCs w:val="24"/>
        </w:rPr>
      </w:pPr>
    </w:p>
    <w:p w:rsidR="00C07D89" w:rsidRDefault="00C07D89" w:rsidP="00532146">
      <w:pPr>
        <w:spacing w:after="0" w:line="240" w:lineRule="auto"/>
        <w:rPr>
          <w:rFonts w:ascii="Times New Roman" w:hAnsi="Times New Roman"/>
          <w:sz w:val="24"/>
          <w:szCs w:val="24"/>
        </w:rPr>
      </w:pPr>
    </w:p>
    <w:p w:rsidR="00532146" w:rsidRDefault="00532146" w:rsidP="00C07D89">
      <w:pPr>
        <w:spacing w:after="0"/>
        <w:rPr>
          <w:rFonts w:ascii="Times New Roman" w:hAnsi="Times New Roman"/>
          <w:sz w:val="24"/>
          <w:szCs w:val="24"/>
        </w:rPr>
      </w:pPr>
      <w:r>
        <w:rPr>
          <w:rFonts w:ascii="Times New Roman" w:hAnsi="Times New Roman"/>
          <w:sz w:val="24"/>
          <w:szCs w:val="24"/>
        </w:rPr>
        <w:t>ANALYSIS:</w:t>
      </w:r>
    </w:p>
    <w:p w:rsidR="00532146" w:rsidRPr="00532146" w:rsidRDefault="00D40A55" w:rsidP="00C07D89">
      <w:pPr>
        <w:pStyle w:val="ListParagraph"/>
        <w:numPr>
          <w:ilvl w:val="0"/>
          <w:numId w:val="7"/>
        </w:numPr>
        <w:spacing w:after="0"/>
        <w:rPr>
          <w:rFonts w:ascii="Times New Roman" w:hAnsi="Times New Roman"/>
          <w:sz w:val="24"/>
          <w:szCs w:val="24"/>
        </w:rPr>
      </w:pPr>
      <w:r>
        <w:rPr>
          <w:rFonts w:ascii="Times New Roman" w:hAnsi="Times New Roman"/>
          <w:sz w:val="24"/>
          <w:szCs w:val="24"/>
        </w:rPr>
        <w:t>The court did not find in factor to rule in favor of either party in regard to physical restraint because the plaintiff did not seek physical restraint. Further, because the injuries to T.W. were minimal as a result of the physical restraints, it was not enough to sway the court was not swayed.</w:t>
      </w:r>
    </w:p>
    <w:p w:rsidR="00532146" w:rsidRDefault="00532146" w:rsidP="00532146">
      <w:pPr>
        <w:spacing w:after="0" w:line="240" w:lineRule="auto"/>
        <w:rPr>
          <w:rFonts w:ascii="Times New Roman" w:hAnsi="Times New Roman"/>
          <w:sz w:val="24"/>
          <w:szCs w:val="24"/>
        </w:rPr>
      </w:pPr>
    </w:p>
    <w:p w:rsidR="00532146" w:rsidRDefault="00532146" w:rsidP="00532146">
      <w:pPr>
        <w:spacing w:after="0" w:line="240" w:lineRule="auto"/>
        <w:rPr>
          <w:rFonts w:ascii="Times New Roman" w:hAnsi="Times New Roman"/>
          <w:sz w:val="24"/>
          <w:szCs w:val="24"/>
        </w:rPr>
      </w:pPr>
    </w:p>
    <w:p w:rsidR="00532146" w:rsidRDefault="00532146" w:rsidP="00C07D89">
      <w:pPr>
        <w:spacing w:after="0"/>
        <w:rPr>
          <w:rFonts w:ascii="Times New Roman" w:hAnsi="Times New Roman"/>
          <w:sz w:val="24"/>
          <w:szCs w:val="24"/>
        </w:rPr>
      </w:pPr>
      <w:r>
        <w:rPr>
          <w:rFonts w:ascii="Times New Roman" w:hAnsi="Times New Roman"/>
          <w:sz w:val="24"/>
          <w:szCs w:val="24"/>
        </w:rPr>
        <w:t>LEGAL DOCTORINE:</w:t>
      </w:r>
    </w:p>
    <w:p w:rsidR="00D40A55" w:rsidRPr="00D40A55" w:rsidRDefault="00D40A55" w:rsidP="00D40A55">
      <w:pPr>
        <w:pStyle w:val="ListParagraph"/>
        <w:numPr>
          <w:ilvl w:val="0"/>
          <w:numId w:val="7"/>
        </w:numPr>
        <w:spacing w:after="0" w:line="240" w:lineRule="auto"/>
        <w:rPr>
          <w:rFonts w:ascii="Times New Roman" w:hAnsi="Times New Roman"/>
          <w:sz w:val="24"/>
          <w:szCs w:val="24"/>
        </w:rPr>
      </w:pPr>
      <w:r>
        <w:rPr>
          <w:rFonts w:ascii="Times New Roman" w:hAnsi="Times New Roman"/>
          <w:sz w:val="24"/>
          <w:szCs w:val="24"/>
        </w:rPr>
        <w:t>Section 504 of the Rehabilitation Act of 1973</w:t>
      </w:r>
    </w:p>
    <w:p w:rsidR="00532146" w:rsidRDefault="00532146" w:rsidP="00532146">
      <w:pPr>
        <w:spacing w:after="0" w:line="480" w:lineRule="auto"/>
        <w:rPr>
          <w:rFonts w:ascii="Times New Roman" w:hAnsi="Times New Roman"/>
          <w:sz w:val="24"/>
          <w:szCs w:val="24"/>
        </w:rPr>
      </w:pPr>
    </w:p>
    <w:p w:rsidR="00492DB0" w:rsidRPr="00492DB0" w:rsidRDefault="00492DB0" w:rsidP="00492DB0">
      <w:pPr>
        <w:spacing w:after="0" w:line="240" w:lineRule="auto"/>
        <w:jc w:val="center"/>
        <w:rPr>
          <w:rFonts w:ascii="Times New Roman" w:hAnsi="Times New Roman"/>
          <w:sz w:val="24"/>
          <w:szCs w:val="24"/>
        </w:rPr>
      </w:pPr>
    </w:p>
    <w:p w:rsidR="00492DB0" w:rsidRPr="00492DB0" w:rsidRDefault="00492DB0" w:rsidP="00923530">
      <w:pPr>
        <w:spacing w:after="0" w:line="240" w:lineRule="auto"/>
        <w:rPr>
          <w:rFonts w:ascii="Times New Roman" w:hAnsi="Times New Roman"/>
          <w:sz w:val="24"/>
          <w:szCs w:val="24"/>
        </w:rPr>
      </w:pPr>
    </w:p>
    <w:p w:rsidR="00A9620C" w:rsidRPr="00DE2204" w:rsidRDefault="00A9620C" w:rsidP="00DE2204">
      <w:pPr>
        <w:spacing w:after="0" w:line="240" w:lineRule="auto"/>
        <w:rPr>
          <w:rFonts w:ascii="Times New Roman" w:hAnsi="Times New Roman"/>
          <w:sz w:val="24"/>
          <w:szCs w:val="24"/>
        </w:rPr>
      </w:pPr>
    </w:p>
    <w:sectPr w:rsidR="00A9620C" w:rsidRPr="00DE2204" w:rsidSect="00C07D89">
      <w:headerReference w:type="default" r:id="rId12"/>
      <w:headerReference w:type="first" r:id="rId13"/>
      <w:pgSz w:w="12240" w:h="15840"/>
      <w:pgMar w:top="1440" w:right="1260" w:bottom="1440" w:left="1440" w:header="720" w:footer="720" w:gutter="0"/>
      <w:pgNumType w:start="1"/>
      <w:cols w:space="720"/>
      <w:titlePg/>
      <w:docGrid w:linePitch="36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comment w:id="0" w:author="Susan Bon" w:date="2010-06-17T06:05:00Z" w:initials="SCB">
    <w:p w:rsidR="008A0882" w:rsidRDefault="008A0882">
      <w:pPr>
        <w:pStyle w:val="CommentText"/>
      </w:pPr>
      <w:r>
        <w:rPr>
          <w:rStyle w:val="CommentReference"/>
        </w:rPr>
        <w:annotationRef/>
      </w:r>
      <w:r>
        <w:t xml:space="preserve">Excellent use of resources! </w:t>
      </w:r>
    </w:p>
  </w:comment>
  <w:comment w:id="1" w:author="Susan Bon" w:date="2010-06-17T06:12:00Z" w:initials="SCB">
    <w:p w:rsidR="00253134" w:rsidRPr="00D53D51" w:rsidRDefault="00253134" w:rsidP="00253134">
      <w:pPr>
        <w:spacing w:line="480" w:lineRule="auto"/>
      </w:pPr>
      <w:r>
        <w:rPr>
          <w:rStyle w:val="CommentReference"/>
        </w:rPr>
        <w:annotationRef/>
      </w:r>
      <w:r w:rsidRPr="00D53D51">
        <w:t xml:space="preserve">Great </w:t>
      </w:r>
      <w:r>
        <w:t xml:space="preserve">selection, discussion, and </w:t>
      </w:r>
      <w:r w:rsidRPr="00D53D51">
        <w:t>comparison of cases</w:t>
      </w:r>
      <w:r>
        <w:t xml:space="preserve">. You provided valuable information about the issues related to and consequences that arise when schools use seclusion and restraint. </w:t>
      </w:r>
      <w:r w:rsidRPr="00D53D51">
        <w:t xml:space="preserve">Nice </w:t>
      </w:r>
      <w:r>
        <w:t>variety of cases, too</w:t>
      </w:r>
      <w:r w:rsidRPr="00D53D51">
        <w:t xml:space="preserve">. </w:t>
      </w:r>
    </w:p>
    <w:p w:rsidR="00253134" w:rsidRDefault="00253134" w:rsidP="00253134">
      <w:pPr>
        <w:spacing w:line="480" w:lineRule="auto"/>
      </w:pPr>
    </w:p>
    <w:p w:rsidR="00253134" w:rsidRPr="00D53D51" w:rsidRDefault="00253134" w:rsidP="00253134">
      <w:pPr>
        <w:spacing w:line="480" w:lineRule="auto"/>
      </w:pPr>
      <w:r w:rsidRPr="00D53D51">
        <w:t>In terms of room for improvement, I would have liked to see the Implications on Practice and Implementation Strategies section</w:t>
      </w:r>
      <w:r>
        <w:t xml:space="preserve"> included as a separate section before your conclusion</w:t>
      </w:r>
      <w:r w:rsidRPr="00D53D51">
        <w:t>; specifically attention to “impact on practice” and “implementation strategies” might provide practical advice and/or lessons learned from these cases.</w:t>
      </w:r>
    </w:p>
    <w:p w:rsidR="00253134" w:rsidRDefault="00253134" w:rsidP="00253134">
      <w:pPr>
        <w:pStyle w:val="CommentText"/>
        <w:rPr>
          <w:rFonts w:ascii="Times New Roman" w:hAnsi="Times New Roman"/>
          <w:sz w:val="24"/>
          <w:szCs w:val="24"/>
        </w:rPr>
      </w:pPr>
    </w:p>
    <w:p w:rsidR="00253134" w:rsidRPr="00D53D51" w:rsidRDefault="00253134" w:rsidP="00253134">
      <w:pPr>
        <w:pStyle w:val="CommentText"/>
        <w:rPr>
          <w:rFonts w:ascii="Times New Roman" w:hAnsi="Times New Roman"/>
          <w:sz w:val="24"/>
          <w:szCs w:val="24"/>
        </w:rPr>
      </w:pPr>
      <w:r w:rsidRPr="00D53D51">
        <w:rPr>
          <w:rFonts w:ascii="Times New Roman" w:hAnsi="Times New Roman"/>
          <w:sz w:val="24"/>
          <w:szCs w:val="24"/>
        </w:rPr>
        <w:t>Final Grade: 28/30</w:t>
      </w:r>
    </w:p>
    <w:p w:rsidR="00253134" w:rsidRDefault="00253134">
      <w:pPr>
        <w:pStyle w:val="CommentText"/>
      </w:pPr>
    </w:p>
  </w:comment>
</w:comments>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A0882" w:rsidRDefault="008A0882" w:rsidP="00AA1A98">
      <w:pPr>
        <w:spacing w:after="0" w:line="240" w:lineRule="auto"/>
      </w:pPr>
      <w:r>
        <w:separator/>
      </w:r>
    </w:p>
  </w:endnote>
  <w:endnote w:type="continuationSeparator" w:id="0">
    <w:p w:rsidR="008A0882" w:rsidRDefault="008A0882" w:rsidP="00AA1A9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GBCII C+ Century">
    <w:altName w:val="Century"/>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A0882" w:rsidRDefault="008A0882" w:rsidP="00AA1A98">
      <w:pPr>
        <w:spacing w:after="0" w:line="240" w:lineRule="auto"/>
      </w:pPr>
      <w:r>
        <w:separator/>
      </w:r>
    </w:p>
  </w:footnote>
  <w:footnote w:type="continuationSeparator" w:id="0">
    <w:p w:rsidR="008A0882" w:rsidRDefault="008A0882" w:rsidP="00AA1A98">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A0882" w:rsidRPr="000F68AD" w:rsidRDefault="008A0882" w:rsidP="00B60171">
    <w:pPr>
      <w:pStyle w:val="Header"/>
      <w:jc w:val="center"/>
      <w:rPr>
        <w:rFonts w:ascii="Times New Roman" w:hAnsi="Times New Roman"/>
        <w:sz w:val="24"/>
        <w:szCs w:val="24"/>
      </w:rPr>
    </w:pPr>
    <w:r w:rsidRPr="000F68AD">
      <w:rPr>
        <w:rFonts w:ascii="Times New Roman" w:hAnsi="Times New Roman"/>
        <w:sz w:val="24"/>
        <w:szCs w:val="24"/>
      </w:rPr>
      <w:t xml:space="preserve">RESTRAINT AND SECLUSION </w:t>
    </w:r>
    <w:r w:rsidRPr="000F68AD">
      <w:rPr>
        <w:rFonts w:ascii="Times New Roman" w:hAnsi="Times New Roman"/>
        <w:sz w:val="24"/>
        <w:szCs w:val="24"/>
      </w:rPr>
      <w:tab/>
    </w:r>
    <w:r w:rsidRPr="000F68AD">
      <w:rPr>
        <w:rFonts w:ascii="Times New Roman" w:hAnsi="Times New Roman"/>
        <w:sz w:val="24"/>
        <w:szCs w:val="24"/>
      </w:rPr>
      <w:tab/>
    </w:r>
    <w:r w:rsidRPr="000F68AD">
      <w:rPr>
        <w:rFonts w:ascii="Times New Roman" w:hAnsi="Times New Roman"/>
        <w:sz w:val="24"/>
        <w:szCs w:val="24"/>
      </w:rPr>
      <w:fldChar w:fldCharType="begin"/>
    </w:r>
    <w:r w:rsidRPr="000F68AD">
      <w:rPr>
        <w:rFonts w:ascii="Times New Roman" w:hAnsi="Times New Roman"/>
        <w:sz w:val="24"/>
        <w:szCs w:val="24"/>
      </w:rPr>
      <w:instrText xml:space="preserve"> PAGE   \* MERGEFORMAT </w:instrText>
    </w:r>
    <w:r w:rsidRPr="000F68AD">
      <w:rPr>
        <w:rFonts w:ascii="Times New Roman" w:hAnsi="Times New Roman"/>
        <w:sz w:val="24"/>
        <w:szCs w:val="24"/>
      </w:rPr>
      <w:fldChar w:fldCharType="separate"/>
    </w:r>
    <w:r w:rsidR="00BF0C62">
      <w:rPr>
        <w:rFonts w:ascii="Times New Roman" w:hAnsi="Times New Roman"/>
        <w:noProof/>
        <w:sz w:val="24"/>
        <w:szCs w:val="24"/>
      </w:rPr>
      <w:t>11</w:t>
    </w:r>
    <w:r w:rsidRPr="000F68AD">
      <w:rPr>
        <w:rFonts w:ascii="Times New Roman" w:hAnsi="Times New Roman"/>
        <w:sz w:val="24"/>
        <w:szCs w:val="24"/>
      </w:rPr>
      <w:fldChar w:fldCharType="end"/>
    </w:r>
  </w:p>
  <w:p w:rsidR="008A0882" w:rsidRDefault="008A0882">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A0882" w:rsidRPr="000F68AD" w:rsidRDefault="008A0882">
    <w:pPr>
      <w:pStyle w:val="Header"/>
      <w:jc w:val="right"/>
      <w:rPr>
        <w:rFonts w:ascii="Times New Roman" w:hAnsi="Times New Roman"/>
        <w:sz w:val="24"/>
        <w:szCs w:val="24"/>
      </w:rPr>
    </w:pPr>
    <w:r w:rsidRPr="000F68AD">
      <w:rPr>
        <w:rFonts w:ascii="Times New Roman" w:hAnsi="Times New Roman"/>
        <w:sz w:val="24"/>
        <w:szCs w:val="24"/>
      </w:rPr>
      <w:t xml:space="preserve">Running head: RESTRAINT AND SECLUSION </w:t>
    </w:r>
    <w:r w:rsidRPr="000F68AD">
      <w:rPr>
        <w:rFonts w:ascii="Times New Roman" w:hAnsi="Times New Roman"/>
        <w:sz w:val="24"/>
        <w:szCs w:val="24"/>
      </w:rPr>
      <w:tab/>
    </w:r>
    <w:r w:rsidRPr="000F68AD">
      <w:rPr>
        <w:rFonts w:ascii="Times New Roman" w:hAnsi="Times New Roman"/>
        <w:sz w:val="24"/>
        <w:szCs w:val="24"/>
      </w:rPr>
      <w:tab/>
    </w:r>
    <w:r w:rsidRPr="000F68AD">
      <w:rPr>
        <w:rFonts w:ascii="Times New Roman" w:hAnsi="Times New Roman"/>
        <w:sz w:val="24"/>
        <w:szCs w:val="24"/>
      </w:rPr>
      <w:fldChar w:fldCharType="begin"/>
    </w:r>
    <w:r w:rsidRPr="000F68AD">
      <w:rPr>
        <w:rFonts w:ascii="Times New Roman" w:hAnsi="Times New Roman"/>
        <w:sz w:val="24"/>
        <w:szCs w:val="24"/>
      </w:rPr>
      <w:instrText xml:space="preserve"> PAGE   \* MERGEFORMAT </w:instrText>
    </w:r>
    <w:r w:rsidRPr="000F68AD">
      <w:rPr>
        <w:rFonts w:ascii="Times New Roman" w:hAnsi="Times New Roman"/>
        <w:sz w:val="24"/>
        <w:szCs w:val="24"/>
      </w:rPr>
      <w:fldChar w:fldCharType="separate"/>
    </w:r>
    <w:r w:rsidR="00BF0C62">
      <w:rPr>
        <w:rFonts w:ascii="Times New Roman" w:hAnsi="Times New Roman"/>
        <w:noProof/>
        <w:sz w:val="24"/>
        <w:szCs w:val="24"/>
      </w:rPr>
      <w:t>1</w:t>
    </w:r>
    <w:r w:rsidRPr="000F68AD">
      <w:rPr>
        <w:rFonts w:ascii="Times New Roman" w:hAnsi="Times New Roman"/>
        <w:sz w:val="24"/>
        <w:szCs w:val="24"/>
      </w:rPr>
      <w:fldChar w:fldCharType="end"/>
    </w:r>
  </w:p>
  <w:p w:rsidR="008A0882" w:rsidRDefault="008A0882">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25568DD"/>
    <w:multiLevelType w:val="hybridMultilevel"/>
    <w:tmpl w:val="EE48C6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4217782"/>
    <w:multiLevelType w:val="hybridMultilevel"/>
    <w:tmpl w:val="003069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4E81CFC"/>
    <w:multiLevelType w:val="hybridMultilevel"/>
    <w:tmpl w:val="3B3607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FDF4772"/>
    <w:multiLevelType w:val="hybridMultilevel"/>
    <w:tmpl w:val="CFFA28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45F173DA"/>
    <w:multiLevelType w:val="hybridMultilevel"/>
    <w:tmpl w:val="7FF42A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4F3326FA"/>
    <w:multiLevelType w:val="hybridMultilevel"/>
    <w:tmpl w:val="EFFAEC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57C6036D"/>
    <w:multiLevelType w:val="hybridMultilevel"/>
    <w:tmpl w:val="8F5E852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5F005823"/>
    <w:multiLevelType w:val="hybridMultilevel"/>
    <w:tmpl w:val="02B083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3"/>
  </w:num>
  <w:num w:numId="3">
    <w:abstractNumId w:val="6"/>
  </w:num>
  <w:num w:numId="4">
    <w:abstractNumId w:val="5"/>
  </w:num>
  <w:num w:numId="5">
    <w:abstractNumId w:val="7"/>
  </w:num>
  <w:num w:numId="6">
    <w:abstractNumId w:val="1"/>
  </w:num>
  <w:num w:numId="7">
    <w:abstractNumId w:val="0"/>
  </w:num>
  <w:num w:numId="8">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grammar="clean"/>
  <w:doNotTrackMoves/>
  <w:defaultTabStop w:val="720"/>
  <w:drawingGridHorizontalSpacing w:val="110"/>
  <w:displayHorizontalDrawingGridEvery w:val="2"/>
  <w:characterSpacingControl w:val="doNotCompress"/>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EC0F48"/>
    <w:rsid w:val="00000070"/>
    <w:rsid w:val="00001EB7"/>
    <w:rsid w:val="00004459"/>
    <w:rsid w:val="00006642"/>
    <w:rsid w:val="00007242"/>
    <w:rsid w:val="00011BAD"/>
    <w:rsid w:val="00012251"/>
    <w:rsid w:val="00013774"/>
    <w:rsid w:val="00014133"/>
    <w:rsid w:val="000178C9"/>
    <w:rsid w:val="00020EFF"/>
    <w:rsid w:val="00022876"/>
    <w:rsid w:val="000232FF"/>
    <w:rsid w:val="00024DA8"/>
    <w:rsid w:val="00027696"/>
    <w:rsid w:val="00027C6F"/>
    <w:rsid w:val="00032336"/>
    <w:rsid w:val="00034CDE"/>
    <w:rsid w:val="00037A1C"/>
    <w:rsid w:val="00041E1E"/>
    <w:rsid w:val="0004478D"/>
    <w:rsid w:val="00047992"/>
    <w:rsid w:val="00051E1B"/>
    <w:rsid w:val="00055FBE"/>
    <w:rsid w:val="00057EBD"/>
    <w:rsid w:val="00063459"/>
    <w:rsid w:val="00063ECC"/>
    <w:rsid w:val="00065D56"/>
    <w:rsid w:val="0007778E"/>
    <w:rsid w:val="00080B64"/>
    <w:rsid w:val="000810A9"/>
    <w:rsid w:val="00081CCD"/>
    <w:rsid w:val="00090F44"/>
    <w:rsid w:val="00097973"/>
    <w:rsid w:val="00097B1E"/>
    <w:rsid w:val="000A1D74"/>
    <w:rsid w:val="000A6E29"/>
    <w:rsid w:val="000B0AF7"/>
    <w:rsid w:val="000C1A9C"/>
    <w:rsid w:val="000D0DD2"/>
    <w:rsid w:val="000D2970"/>
    <w:rsid w:val="000D2D97"/>
    <w:rsid w:val="000E4F2D"/>
    <w:rsid w:val="000E5FD0"/>
    <w:rsid w:val="000F68AD"/>
    <w:rsid w:val="000F7F7B"/>
    <w:rsid w:val="00104B03"/>
    <w:rsid w:val="001227CA"/>
    <w:rsid w:val="00123D49"/>
    <w:rsid w:val="001257C2"/>
    <w:rsid w:val="00127171"/>
    <w:rsid w:val="00127AF7"/>
    <w:rsid w:val="00132020"/>
    <w:rsid w:val="001323D5"/>
    <w:rsid w:val="0013388E"/>
    <w:rsid w:val="00133948"/>
    <w:rsid w:val="00134C8E"/>
    <w:rsid w:val="00147963"/>
    <w:rsid w:val="00150CA3"/>
    <w:rsid w:val="001513EB"/>
    <w:rsid w:val="001533E9"/>
    <w:rsid w:val="0015440E"/>
    <w:rsid w:val="00170EA8"/>
    <w:rsid w:val="00171682"/>
    <w:rsid w:val="00182A53"/>
    <w:rsid w:val="0019603D"/>
    <w:rsid w:val="001A2525"/>
    <w:rsid w:val="001B2CA1"/>
    <w:rsid w:val="001B53E2"/>
    <w:rsid w:val="001B5457"/>
    <w:rsid w:val="001C40D5"/>
    <w:rsid w:val="001C5DF0"/>
    <w:rsid w:val="001C7FF8"/>
    <w:rsid w:val="001D0C4F"/>
    <w:rsid w:val="001D2EC5"/>
    <w:rsid w:val="001D32CF"/>
    <w:rsid w:val="001E08A3"/>
    <w:rsid w:val="001E4B56"/>
    <w:rsid w:val="001F4213"/>
    <w:rsid w:val="00205D8B"/>
    <w:rsid w:val="002066F3"/>
    <w:rsid w:val="002070EF"/>
    <w:rsid w:val="002072FD"/>
    <w:rsid w:val="00212931"/>
    <w:rsid w:val="00212A9F"/>
    <w:rsid w:val="0021610D"/>
    <w:rsid w:val="002176DC"/>
    <w:rsid w:val="00220320"/>
    <w:rsid w:val="0022046A"/>
    <w:rsid w:val="002227F6"/>
    <w:rsid w:val="00227461"/>
    <w:rsid w:val="00234420"/>
    <w:rsid w:val="00234D18"/>
    <w:rsid w:val="00236CAE"/>
    <w:rsid w:val="00237810"/>
    <w:rsid w:val="00237F6B"/>
    <w:rsid w:val="0024230C"/>
    <w:rsid w:val="002426CF"/>
    <w:rsid w:val="00242F42"/>
    <w:rsid w:val="00253134"/>
    <w:rsid w:val="00253586"/>
    <w:rsid w:val="00261D77"/>
    <w:rsid w:val="00264910"/>
    <w:rsid w:val="0026495D"/>
    <w:rsid w:val="00270936"/>
    <w:rsid w:val="00273B52"/>
    <w:rsid w:val="002741E8"/>
    <w:rsid w:val="002748C1"/>
    <w:rsid w:val="002772F8"/>
    <w:rsid w:val="00280598"/>
    <w:rsid w:val="0028456F"/>
    <w:rsid w:val="00287068"/>
    <w:rsid w:val="00287F7D"/>
    <w:rsid w:val="00293172"/>
    <w:rsid w:val="00294FAB"/>
    <w:rsid w:val="0029528B"/>
    <w:rsid w:val="00295EC1"/>
    <w:rsid w:val="002A022F"/>
    <w:rsid w:val="002A0A60"/>
    <w:rsid w:val="002A17B8"/>
    <w:rsid w:val="002A263E"/>
    <w:rsid w:val="002A2B66"/>
    <w:rsid w:val="002B11A1"/>
    <w:rsid w:val="002B3208"/>
    <w:rsid w:val="002C2EB2"/>
    <w:rsid w:val="002C2F4C"/>
    <w:rsid w:val="002C7459"/>
    <w:rsid w:val="002D0EB1"/>
    <w:rsid w:val="002D31A8"/>
    <w:rsid w:val="002D3855"/>
    <w:rsid w:val="002D3C7F"/>
    <w:rsid w:val="002D4B63"/>
    <w:rsid w:val="002D77BC"/>
    <w:rsid w:val="002E04B4"/>
    <w:rsid w:val="002E166E"/>
    <w:rsid w:val="002E5A5B"/>
    <w:rsid w:val="002F08DB"/>
    <w:rsid w:val="002F23E0"/>
    <w:rsid w:val="002F2B81"/>
    <w:rsid w:val="002F2ECD"/>
    <w:rsid w:val="002F4A73"/>
    <w:rsid w:val="003011B0"/>
    <w:rsid w:val="00301E04"/>
    <w:rsid w:val="00302E2A"/>
    <w:rsid w:val="003122B7"/>
    <w:rsid w:val="00312564"/>
    <w:rsid w:val="00313BD9"/>
    <w:rsid w:val="003220E2"/>
    <w:rsid w:val="003243C7"/>
    <w:rsid w:val="003256F7"/>
    <w:rsid w:val="00331AD4"/>
    <w:rsid w:val="00332B67"/>
    <w:rsid w:val="00334CA7"/>
    <w:rsid w:val="00342F3B"/>
    <w:rsid w:val="0034406E"/>
    <w:rsid w:val="003447FB"/>
    <w:rsid w:val="003457DF"/>
    <w:rsid w:val="00346A58"/>
    <w:rsid w:val="003509B8"/>
    <w:rsid w:val="00350E98"/>
    <w:rsid w:val="00354C0C"/>
    <w:rsid w:val="00355B07"/>
    <w:rsid w:val="0035760A"/>
    <w:rsid w:val="00360AE1"/>
    <w:rsid w:val="00361109"/>
    <w:rsid w:val="00363BF4"/>
    <w:rsid w:val="00371CE5"/>
    <w:rsid w:val="003738DC"/>
    <w:rsid w:val="0037517E"/>
    <w:rsid w:val="00376B9A"/>
    <w:rsid w:val="0037763B"/>
    <w:rsid w:val="0038067A"/>
    <w:rsid w:val="00384D89"/>
    <w:rsid w:val="003947B9"/>
    <w:rsid w:val="00396A8B"/>
    <w:rsid w:val="003A12B9"/>
    <w:rsid w:val="003A7C7D"/>
    <w:rsid w:val="003B01EB"/>
    <w:rsid w:val="003C06C1"/>
    <w:rsid w:val="003C0F82"/>
    <w:rsid w:val="003C1490"/>
    <w:rsid w:val="003C20B6"/>
    <w:rsid w:val="003C3A5E"/>
    <w:rsid w:val="003C3AAE"/>
    <w:rsid w:val="003D2DC3"/>
    <w:rsid w:val="00400730"/>
    <w:rsid w:val="004031BD"/>
    <w:rsid w:val="0040396D"/>
    <w:rsid w:val="0040440E"/>
    <w:rsid w:val="00405F0A"/>
    <w:rsid w:val="0042219B"/>
    <w:rsid w:val="004228E1"/>
    <w:rsid w:val="00424782"/>
    <w:rsid w:val="00427B76"/>
    <w:rsid w:val="004305BA"/>
    <w:rsid w:val="00433ABD"/>
    <w:rsid w:val="00441021"/>
    <w:rsid w:val="004524DB"/>
    <w:rsid w:val="0045549F"/>
    <w:rsid w:val="004635DE"/>
    <w:rsid w:val="00464293"/>
    <w:rsid w:val="004679FF"/>
    <w:rsid w:val="00467ECE"/>
    <w:rsid w:val="00472B9A"/>
    <w:rsid w:val="00481A67"/>
    <w:rsid w:val="00486C89"/>
    <w:rsid w:val="00490787"/>
    <w:rsid w:val="00491AFE"/>
    <w:rsid w:val="00492310"/>
    <w:rsid w:val="004927EE"/>
    <w:rsid w:val="00492892"/>
    <w:rsid w:val="00492DB0"/>
    <w:rsid w:val="004948F6"/>
    <w:rsid w:val="00495875"/>
    <w:rsid w:val="00496B30"/>
    <w:rsid w:val="004A18A4"/>
    <w:rsid w:val="004A32AE"/>
    <w:rsid w:val="004A5577"/>
    <w:rsid w:val="004B0265"/>
    <w:rsid w:val="004B3268"/>
    <w:rsid w:val="004B6B6C"/>
    <w:rsid w:val="004C0A4D"/>
    <w:rsid w:val="004C45A0"/>
    <w:rsid w:val="004C70E2"/>
    <w:rsid w:val="004D00E4"/>
    <w:rsid w:val="004D0703"/>
    <w:rsid w:val="004D6891"/>
    <w:rsid w:val="004D7DC4"/>
    <w:rsid w:val="004E1A7D"/>
    <w:rsid w:val="004E4392"/>
    <w:rsid w:val="004F5CFC"/>
    <w:rsid w:val="004F7154"/>
    <w:rsid w:val="00501771"/>
    <w:rsid w:val="005038F6"/>
    <w:rsid w:val="00503F97"/>
    <w:rsid w:val="00505A60"/>
    <w:rsid w:val="00506479"/>
    <w:rsid w:val="00521204"/>
    <w:rsid w:val="0052285E"/>
    <w:rsid w:val="00523FA2"/>
    <w:rsid w:val="0052467A"/>
    <w:rsid w:val="005268F4"/>
    <w:rsid w:val="00530661"/>
    <w:rsid w:val="00532146"/>
    <w:rsid w:val="0053583C"/>
    <w:rsid w:val="00536043"/>
    <w:rsid w:val="00540E00"/>
    <w:rsid w:val="00555056"/>
    <w:rsid w:val="00557A72"/>
    <w:rsid w:val="005632AF"/>
    <w:rsid w:val="0056509F"/>
    <w:rsid w:val="005713A3"/>
    <w:rsid w:val="0057392B"/>
    <w:rsid w:val="00581A40"/>
    <w:rsid w:val="00582879"/>
    <w:rsid w:val="00591B16"/>
    <w:rsid w:val="00594848"/>
    <w:rsid w:val="00594CB7"/>
    <w:rsid w:val="005A11A5"/>
    <w:rsid w:val="005A2BCC"/>
    <w:rsid w:val="005A4AAA"/>
    <w:rsid w:val="005A4C1D"/>
    <w:rsid w:val="005B158E"/>
    <w:rsid w:val="005B19D2"/>
    <w:rsid w:val="005B536D"/>
    <w:rsid w:val="005B5E43"/>
    <w:rsid w:val="005C0631"/>
    <w:rsid w:val="005D2314"/>
    <w:rsid w:val="005D47F9"/>
    <w:rsid w:val="005D7A00"/>
    <w:rsid w:val="005E04D0"/>
    <w:rsid w:val="005E128E"/>
    <w:rsid w:val="005E3B88"/>
    <w:rsid w:val="005E576D"/>
    <w:rsid w:val="005E64C3"/>
    <w:rsid w:val="005F4909"/>
    <w:rsid w:val="005F513B"/>
    <w:rsid w:val="005F5A6D"/>
    <w:rsid w:val="005F6218"/>
    <w:rsid w:val="005F64FF"/>
    <w:rsid w:val="00600881"/>
    <w:rsid w:val="00601C4D"/>
    <w:rsid w:val="0060595B"/>
    <w:rsid w:val="00614E32"/>
    <w:rsid w:val="006152A0"/>
    <w:rsid w:val="00617FCD"/>
    <w:rsid w:val="006236AD"/>
    <w:rsid w:val="006249E8"/>
    <w:rsid w:val="00627DB2"/>
    <w:rsid w:val="00634115"/>
    <w:rsid w:val="0063614B"/>
    <w:rsid w:val="0063798D"/>
    <w:rsid w:val="00641B1E"/>
    <w:rsid w:val="00641F01"/>
    <w:rsid w:val="006442E2"/>
    <w:rsid w:val="0064436F"/>
    <w:rsid w:val="006454C6"/>
    <w:rsid w:val="0065441D"/>
    <w:rsid w:val="00654FA9"/>
    <w:rsid w:val="00662E6D"/>
    <w:rsid w:val="00663921"/>
    <w:rsid w:val="00664AB4"/>
    <w:rsid w:val="0067194D"/>
    <w:rsid w:val="006721D5"/>
    <w:rsid w:val="0067676C"/>
    <w:rsid w:val="006770BB"/>
    <w:rsid w:val="00677AF0"/>
    <w:rsid w:val="0068130A"/>
    <w:rsid w:val="00681C45"/>
    <w:rsid w:val="0068417C"/>
    <w:rsid w:val="0068674C"/>
    <w:rsid w:val="006906EE"/>
    <w:rsid w:val="006B10FB"/>
    <w:rsid w:val="006B19DD"/>
    <w:rsid w:val="006B3787"/>
    <w:rsid w:val="006B6365"/>
    <w:rsid w:val="006C06C2"/>
    <w:rsid w:val="006C0FDD"/>
    <w:rsid w:val="006C6F4F"/>
    <w:rsid w:val="006D2ABE"/>
    <w:rsid w:val="006E02EF"/>
    <w:rsid w:val="006E289E"/>
    <w:rsid w:val="006E3223"/>
    <w:rsid w:val="006E47B7"/>
    <w:rsid w:val="006E5223"/>
    <w:rsid w:val="006E60C4"/>
    <w:rsid w:val="006E615B"/>
    <w:rsid w:val="006E7DF1"/>
    <w:rsid w:val="006F0E6B"/>
    <w:rsid w:val="006F67E0"/>
    <w:rsid w:val="00703364"/>
    <w:rsid w:val="00706C72"/>
    <w:rsid w:val="00710F22"/>
    <w:rsid w:val="00712867"/>
    <w:rsid w:val="0071486B"/>
    <w:rsid w:val="007156A9"/>
    <w:rsid w:val="00722BF5"/>
    <w:rsid w:val="0073505C"/>
    <w:rsid w:val="0073562E"/>
    <w:rsid w:val="00736150"/>
    <w:rsid w:val="0073667C"/>
    <w:rsid w:val="00741433"/>
    <w:rsid w:val="00741B0E"/>
    <w:rsid w:val="007453B4"/>
    <w:rsid w:val="00745E88"/>
    <w:rsid w:val="00746B74"/>
    <w:rsid w:val="00751B02"/>
    <w:rsid w:val="00754EB5"/>
    <w:rsid w:val="007571B1"/>
    <w:rsid w:val="0075787C"/>
    <w:rsid w:val="00765914"/>
    <w:rsid w:val="00771E5A"/>
    <w:rsid w:val="00772153"/>
    <w:rsid w:val="00784992"/>
    <w:rsid w:val="00785702"/>
    <w:rsid w:val="00786F8B"/>
    <w:rsid w:val="007909F5"/>
    <w:rsid w:val="007957C7"/>
    <w:rsid w:val="007A1B32"/>
    <w:rsid w:val="007A1CAA"/>
    <w:rsid w:val="007A2CF4"/>
    <w:rsid w:val="007A4554"/>
    <w:rsid w:val="007A5DB3"/>
    <w:rsid w:val="007B202E"/>
    <w:rsid w:val="007B5DD8"/>
    <w:rsid w:val="007B76B4"/>
    <w:rsid w:val="007C3E2E"/>
    <w:rsid w:val="007D03A9"/>
    <w:rsid w:val="007D0F08"/>
    <w:rsid w:val="007D4E78"/>
    <w:rsid w:val="007D7283"/>
    <w:rsid w:val="007E06BD"/>
    <w:rsid w:val="007E0F21"/>
    <w:rsid w:val="007E7C8F"/>
    <w:rsid w:val="007F1765"/>
    <w:rsid w:val="007F22CC"/>
    <w:rsid w:val="007F4423"/>
    <w:rsid w:val="007F44D0"/>
    <w:rsid w:val="007F493D"/>
    <w:rsid w:val="007F7ED0"/>
    <w:rsid w:val="00803921"/>
    <w:rsid w:val="008110FE"/>
    <w:rsid w:val="00811843"/>
    <w:rsid w:val="00811C57"/>
    <w:rsid w:val="00814BEE"/>
    <w:rsid w:val="008159AB"/>
    <w:rsid w:val="008210EA"/>
    <w:rsid w:val="008273DD"/>
    <w:rsid w:val="0082780B"/>
    <w:rsid w:val="008306E4"/>
    <w:rsid w:val="00831997"/>
    <w:rsid w:val="00832455"/>
    <w:rsid w:val="00833735"/>
    <w:rsid w:val="0083518A"/>
    <w:rsid w:val="00836901"/>
    <w:rsid w:val="00845294"/>
    <w:rsid w:val="00852656"/>
    <w:rsid w:val="00852E58"/>
    <w:rsid w:val="00864717"/>
    <w:rsid w:val="00864BF5"/>
    <w:rsid w:val="008655EA"/>
    <w:rsid w:val="00867429"/>
    <w:rsid w:val="008712FD"/>
    <w:rsid w:val="0087445F"/>
    <w:rsid w:val="00876B87"/>
    <w:rsid w:val="00881C79"/>
    <w:rsid w:val="008826D2"/>
    <w:rsid w:val="00892009"/>
    <w:rsid w:val="00892A5F"/>
    <w:rsid w:val="0089593C"/>
    <w:rsid w:val="00897B80"/>
    <w:rsid w:val="008A0882"/>
    <w:rsid w:val="008A45B3"/>
    <w:rsid w:val="008A607F"/>
    <w:rsid w:val="008B20D2"/>
    <w:rsid w:val="008B3986"/>
    <w:rsid w:val="008B563B"/>
    <w:rsid w:val="008B67F3"/>
    <w:rsid w:val="008C2CF3"/>
    <w:rsid w:val="008C34B3"/>
    <w:rsid w:val="008C3959"/>
    <w:rsid w:val="008C4176"/>
    <w:rsid w:val="008C60D4"/>
    <w:rsid w:val="008C6C50"/>
    <w:rsid w:val="008D3FCA"/>
    <w:rsid w:val="008D7ED0"/>
    <w:rsid w:val="008E0CC2"/>
    <w:rsid w:val="008F0D5A"/>
    <w:rsid w:val="008F158B"/>
    <w:rsid w:val="008F2B55"/>
    <w:rsid w:val="009053B8"/>
    <w:rsid w:val="00912A3E"/>
    <w:rsid w:val="00912FF3"/>
    <w:rsid w:val="00914C81"/>
    <w:rsid w:val="00923530"/>
    <w:rsid w:val="00927175"/>
    <w:rsid w:val="009323A2"/>
    <w:rsid w:val="00932E8B"/>
    <w:rsid w:val="00937618"/>
    <w:rsid w:val="00940ADF"/>
    <w:rsid w:val="00962554"/>
    <w:rsid w:val="00966B91"/>
    <w:rsid w:val="00967A8A"/>
    <w:rsid w:val="00970586"/>
    <w:rsid w:val="009725A0"/>
    <w:rsid w:val="00976188"/>
    <w:rsid w:val="00976729"/>
    <w:rsid w:val="0098065F"/>
    <w:rsid w:val="00984E61"/>
    <w:rsid w:val="00985FAA"/>
    <w:rsid w:val="00987995"/>
    <w:rsid w:val="00994978"/>
    <w:rsid w:val="009A0CDA"/>
    <w:rsid w:val="009A3B97"/>
    <w:rsid w:val="009A7F5B"/>
    <w:rsid w:val="009B0212"/>
    <w:rsid w:val="009C04A4"/>
    <w:rsid w:val="009C0D7B"/>
    <w:rsid w:val="009D17AF"/>
    <w:rsid w:val="009D1F26"/>
    <w:rsid w:val="009D3BE5"/>
    <w:rsid w:val="009E058D"/>
    <w:rsid w:val="009E18E7"/>
    <w:rsid w:val="009E5D55"/>
    <w:rsid w:val="009E6A78"/>
    <w:rsid w:val="009F1341"/>
    <w:rsid w:val="009F3183"/>
    <w:rsid w:val="009F3771"/>
    <w:rsid w:val="00A0094E"/>
    <w:rsid w:val="00A01F21"/>
    <w:rsid w:val="00A06853"/>
    <w:rsid w:val="00A124F1"/>
    <w:rsid w:val="00A14DD0"/>
    <w:rsid w:val="00A1623E"/>
    <w:rsid w:val="00A206C4"/>
    <w:rsid w:val="00A2075C"/>
    <w:rsid w:val="00A22A64"/>
    <w:rsid w:val="00A26C26"/>
    <w:rsid w:val="00A26D80"/>
    <w:rsid w:val="00A270C7"/>
    <w:rsid w:val="00A30510"/>
    <w:rsid w:val="00A31731"/>
    <w:rsid w:val="00A342BF"/>
    <w:rsid w:val="00A36016"/>
    <w:rsid w:val="00A469D7"/>
    <w:rsid w:val="00A5187D"/>
    <w:rsid w:val="00A53CD5"/>
    <w:rsid w:val="00A55B60"/>
    <w:rsid w:val="00A55E3A"/>
    <w:rsid w:val="00A60FA2"/>
    <w:rsid w:val="00A62148"/>
    <w:rsid w:val="00A62298"/>
    <w:rsid w:val="00A62AAC"/>
    <w:rsid w:val="00A64543"/>
    <w:rsid w:val="00A65AF4"/>
    <w:rsid w:val="00A81197"/>
    <w:rsid w:val="00A832B0"/>
    <w:rsid w:val="00A84C93"/>
    <w:rsid w:val="00A85DDA"/>
    <w:rsid w:val="00A91138"/>
    <w:rsid w:val="00A923B8"/>
    <w:rsid w:val="00A9300A"/>
    <w:rsid w:val="00A9620C"/>
    <w:rsid w:val="00A9700C"/>
    <w:rsid w:val="00A97F96"/>
    <w:rsid w:val="00AA1083"/>
    <w:rsid w:val="00AA1A98"/>
    <w:rsid w:val="00AC3D52"/>
    <w:rsid w:val="00AC6FEA"/>
    <w:rsid w:val="00AD1EB9"/>
    <w:rsid w:val="00AD368F"/>
    <w:rsid w:val="00AD4DE4"/>
    <w:rsid w:val="00AD60F1"/>
    <w:rsid w:val="00AD6BDA"/>
    <w:rsid w:val="00AE639E"/>
    <w:rsid w:val="00AE6642"/>
    <w:rsid w:val="00AE7321"/>
    <w:rsid w:val="00AF22FA"/>
    <w:rsid w:val="00AF586F"/>
    <w:rsid w:val="00AF5B5A"/>
    <w:rsid w:val="00B00D4D"/>
    <w:rsid w:val="00B05003"/>
    <w:rsid w:val="00B10203"/>
    <w:rsid w:val="00B23FF4"/>
    <w:rsid w:val="00B24AD7"/>
    <w:rsid w:val="00B24FEF"/>
    <w:rsid w:val="00B308FF"/>
    <w:rsid w:val="00B31813"/>
    <w:rsid w:val="00B324C3"/>
    <w:rsid w:val="00B371C3"/>
    <w:rsid w:val="00B40135"/>
    <w:rsid w:val="00B46896"/>
    <w:rsid w:val="00B50BA3"/>
    <w:rsid w:val="00B51013"/>
    <w:rsid w:val="00B51700"/>
    <w:rsid w:val="00B60171"/>
    <w:rsid w:val="00B602DE"/>
    <w:rsid w:val="00B64F20"/>
    <w:rsid w:val="00B657BF"/>
    <w:rsid w:val="00B66134"/>
    <w:rsid w:val="00B803EF"/>
    <w:rsid w:val="00B83220"/>
    <w:rsid w:val="00B85A89"/>
    <w:rsid w:val="00B86055"/>
    <w:rsid w:val="00B8709B"/>
    <w:rsid w:val="00B934E0"/>
    <w:rsid w:val="00BA080C"/>
    <w:rsid w:val="00BA7B85"/>
    <w:rsid w:val="00BB03DD"/>
    <w:rsid w:val="00BB4960"/>
    <w:rsid w:val="00BB6A13"/>
    <w:rsid w:val="00BB7998"/>
    <w:rsid w:val="00BC38BC"/>
    <w:rsid w:val="00BD5773"/>
    <w:rsid w:val="00BE1EEC"/>
    <w:rsid w:val="00BE25AA"/>
    <w:rsid w:val="00BE2F21"/>
    <w:rsid w:val="00BE38E9"/>
    <w:rsid w:val="00BE46B4"/>
    <w:rsid w:val="00BF0C62"/>
    <w:rsid w:val="00BF5967"/>
    <w:rsid w:val="00C032D8"/>
    <w:rsid w:val="00C07D89"/>
    <w:rsid w:val="00C1173E"/>
    <w:rsid w:val="00C12AF5"/>
    <w:rsid w:val="00C16ABD"/>
    <w:rsid w:val="00C20333"/>
    <w:rsid w:val="00C26884"/>
    <w:rsid w:val="00C30F07"/>
    <w:rsid w:val="00C31668"/>
    <w:rsid w:val="00C31A6D"/>
    <w:rsid w:val="00C338F7"/>
    <w:rsid w:val="00C35D08"/>
    <w:rsid w:val="00C40FA6"/>
    <w:rsid w:val="00C6121F"/>
    <w:rsid w:val="00C65F44"/>
    <w:rsid w:val="00C71877"/>
    <w:rsid w:val="00C72AFC"/>
    <w:rsid w:val="00C8032A"/>
    <w:rsid w:val="00C85616"/>
    <w:rsid w:val="00C90487"/>
    <w:rsid w:val="00C90526"/>
    <w:rsid w:val="00C90B27"/>
    <w:rsid w:val="00C92520"/>
    <w:rsid w:val="00CA22F1"/>
    <w:rsid w:val="00CA4767"/>
    <w:rsid w:val="00CB547E"/>
    <w:rsid w:val="00CC2793"/>
    <w:rsid w:val="00CC3EF1"/>
    <w:rsid w:val="00CC4B11"/>
    <w:rsid w:val="00CD1DCF"/>
    <w:rsid w:val="00CD2969"/>
    <w:rsid w:val="00CD5137"/>
    <w:rsid w:val="00CD60CD"/>
    <w:rsid w:val="00CD66BC"/>
    <w:rsid w:val="00CE13A8"/>
    <w:rsid w:val="00CE27BB"/>
    <w:rsid w:val="00CE6E9A"/>
    <w:rsid w:val="00CE7CA7"/>
    <w:rsid w:val="00CF0195"/>
    <w:rsid w:val="00CF1F1B"/>
    <w:rsid w:val="00D000B8"/>
    <w:rsid w:val="00D01240"/>
    <w:rsid w:val="00D109C5"/>
    <w:rsid w:val="00D159BC"/>
    <w:rsid w:val="00D16D10"/>
    <w:rsid w:val="00D21CE0"/>
    <w:rsid w:val="00D22529"/>
    <w:rsid w:val="00D230D9"/>
    <w:rsid w:val="00D23C3A"/>
    <w:rsid w:val="00D3093D"/>
    <w:rsid w:val="00D30E4A"/>
    <w:rsid w:val="00D318A0"/>
    <w:rsid w:val="00D31BC7"/>
    <w:rsid w:val="00D3501D"/>
    <w:rsid w:val="00D40A55"/>
    <w:rsid w:val="00D413B7"/>
    <w:rsid w:val="00D417D3"/>
    <w:rsid w:val="00D41A1B"/>
    <w:rsid w:val="00D46CDA"/>
    <w:rsid w:val="00D50A7B"/>
    <w:rsid w:val="00D5175B"/>
    <w:rsid w:val="00D53575"/>
    <w:rsid w:val="00D57B5B"/>
    <w:rsid w:val="00D62936"/>
    <w:rsid w:val="00D65C78"/>
    <w:rsid w:val="00D765D3"/>
    <w:rsid w:val="00D76F4B"/>
    <w:rsid w:val="00D8644C"/>
    <w:rsid w:val="00D949B9"/>
    <w:rsid w:val="00DA0C2F"/>
    <w:rsid w:val="00DA77FB"/>
    <w:rsid w:val="00DA78E0"/>
    <w:rsid w:val="00DB2ABF"/>
    <w:rsid w:val="00DC1A88"/>
    <w:rsid w:val="00DC4CCB"/>
    <w:rsid w:val="00DD0BF1"/>
    <w:rsid w:val="00DD7164"/>
    <w:rsid w:val="00DE004B"/>
    <w:rsid w:val="00DE2204"/>
    <w:rsid w:val="00DE2795"/>
    <w:rsid w:val="00DE5A3D"/>
    <w:rsid w:val="00DE6322"/>
    <w:rsid w:val="00DF5C66"/>
    <w:rsid w:val="00DF6EA7"/>
    <w:rsid w:val="00E03DC0"/>
    <w:rsid w:val="00E06188"/>
    <w:rsid w:val="00E14826"/>
    <w:rsid w:val="00E16DF7"/>
    <w:rsid w:val="00E17DF2"/>
    <w:rsid w:val="00E21324"/>
    <w:rsid w:val="00E246D5"/>
    <w:rsid w:val="00E25263"/>
    <w:rsid w:val="00E267BA"/>
    <w:rsid w:val="00E26CCB"/>
    <w:rsid w:val="00E32E75"/>
    <w:rsid w:val="00E36ED7"/>
    <w:rsid w:val="00E53478"/>
    <w:rsid w:val="00E60FAD"/>
    <w:rsid w:val="00E661A2"/>
    <w:rsid w:val="00E8062B"/>
    <w:rsid w:val="00E8647F"/>
    <w:rsid w:val="00E96E04"/>
    <w:rsid w:val="00EA046B"/>
    <w:rsid w:val="00EA6B44"/>
    <w:rsid w:val="00EB6CDF"/>
    <w:rsid w:val="00EC0F48"/>
    <w:rsid w:val="00EC2E0C"/>
    <w:rsid w:val="00ED0C2B"/>
    <w:rsid w:val="00ED0E01"/>
    <w:rsid w:val="00EE0B9E"/>
    <w:rsid w:val="00EE6FE1"/>
    <w:rsid w:val="00EF1A52"/>
    <w:rsid w:val="00EF3D7E"/>
    <w:rsid w:val="00F001AC"/>
    <w:rsid w:val="00F00212"/>
    <w:rsid w:val="00F036E7"/>
    <w:rsid w:val="00F06245"/>
    <w:rsid w:val="00F10144"/>
    <w:rsid w:val="00F1149E"/>
    <w:rsid w:val="00F120F0"/>
    <w:rsid w:val="00F137D9"/>
    <w:rsid w:val="00F200BF"/>
    <w:rsid w:val="00F207AB"/>
    <w:rsid w:val="00F21602"/>
    <w:rsid w:val="00F21F11"/>
    <w:rsid w:val="00F23064"/>
    <w:rsid w:val="00F233B8"/>
    <w:rsid w:val="00F25752"/>
    <w:rsid w:val="00F274BD"/>
    <w:rsid w:val="00F30620"/>
    <w:rsid w:val="00F31B65"/>
    <w:rsid w:val="00F34DE4"/>
    <w:rsid w:val="00F423C0"/>
    <w:rsid w:val="00F44AE6"/>
    <w:rsid w:val="00F451BB"/>
    <w:rsid w:val="00F45F47"/>
    <w:rsid w:val="00F471C1"/>
    <w:rsid w:val="00F52A34"/>
    <w:rsid w:val="00F536E2"/>
    <w:rsid w:val="00F557A4"/>
    <w:rsid w:val="00F61FAD"/>
    <w:rsid w:val="00F62438"/>
    <w:rsid w:val="00F64644"/>
    <w:rsid w:val="00F66B58"/>
    <w:rsid w:val="00F721DD"/>
    <w:rsid w:val="00F835E0"/>
    <w:rsid w:val="00F858C2"/>
    <w:rsid w:val="00F87F54"/>
    <w:rsid w:val="00F93093"/>
    <w:rsid w:val="00F9309D"/>
    <w:rsid w:val="00F943C6"/>
    <w:rsid w:val="00F96EC4"/>
    <w:rsid w:val="00F97293"/>
    <w:rsid w:val="00F97F92"/>
    <w:rsid w:val="00FA4E85"/>
    <w:rsid w:val="00FB6DA9"/>
    <w:rsid w:val="00FC037B"/>
    <w:rsid w:val="00FC06A3"/>
    <w:rsid w:val="00FC2513"/>
    <w:rsid w:val="00FC7CDD"/>
    <w:rsid w:val="00FD101E"/>
    <w:rsid w:val="00FD402C"/>
    <w:rsid w:val="00FD7AB0"/>
    <w:rsid w:val="00FE1B68"/>
    <w:rsid w:val="00FE3652"/>
    <w:rsid w:val="00FE75C3"/>
    <w:rsid w:val="00FF5BB3"/>
    <w:rsid w:val="00FF5F9E"/>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PlaceName"/>
  <w:smartTagType w:namespaceuri="urn:schemas-microsoft-com:office:smarttags" w:name="PlaceType"/>
  <w:smartTagType w:namespaceuri="urn:schemas-microsoft-com:office:smarttags" w:name="City"/>
  <w:smartTagType w:namespaceuri="urn:schemas-microsoft-com:office:smarttags" w:name="State"/>
  <w:smartTagType w:namespaceuri="urn:schemas-microsoft-com:office:smarttags" w:name="date"/>
  <w:smartTagType w:namespaceuri="urn:schemas-microsoft-com:office:smarttags" w:name="country-region"/>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A17B8"/>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295EC1"/>
    <w:rPr>
      <w:color w:val="0000FF"/>
      <w:u w:val="single"/>
    </w:rPr>
  </w:style>
  <w:style w:type="character" w:styleId="FollowedHyperlink">
    <w:name w:val="FollowedHyperlink"/>
    <w:basedOn w:val="DefaultParagraphFont"/>
    <w:uiPriority w:val="99"/>
    <w:semiHidden/>
    <w:unhideWhenUsed/>
    <w:rsid w:val="00C40FA6"/>
    <w:rPr>
      <w:color w:val="800080"/>
      <w:u w:val="single"/>
    </w:rPr>
  </w:style>
  <w:style w:type="paragraph" w:customStyle="1" w:styleId="Default">
    <w:name w:val="Default"/>
    <w:rsid w:val="00C40FA6"/>
    <w:pPr>
      <w:autoSpaceDE w:val="0"/>
      <w:autoSpaceDN w:val="0"/>
      <w:adjustRightInd w:val="0"/>
    </w:pPr>
    <w:rPr>
      <w:rFonts w:ascii="GBCII C+ Century" w:hAnsi="GBCII C+ Century" w:cs="GBCII C+ Century"/>
      <w:color w:val="000000"/>
      <w:sz w:val="24"/>
      <w:szCs w:val="24"/>
    </w:rPr>
  </w:style>
  <w:style w:type="paragraph" w:styleId="NormalWeb">
    <w:name w:val="Normal (Web)"/>
    <w:basedOn w:val="Normal"/>
    <w:rsid w:val="00287F7D"/>
    <w:pPr>
      <w:spacing w:before="100" w:beforeAutospacing="1" w:after="100" w:afterAutospacing="1" w:line="240" w:lineRule="auto"/>
    </w:pPr>
    <w:rPr>
      <w:rFonts w:ascii="Times New Roman" w:eastAsia="Times New Roman" w:hAnsi="Times New Roman"/>
      <w:color w:val="000000"/>
      <w:sz w:val="24"/>
      <w:szCs w:val="24"/>
    </w:rPr>
  </w:style>
  <w:style w:type="paragraph" w:styleId="Header">
    <w:name w:val="header"/>
    <w:basedOn w:val="Normal"/>
    <w:link w:val="HeaderChar"/>
    <w:uiPriority w:val="99"/>
    <w:unhideWhenUsed/>
    <w:rsid w:val="00AA1A98"/>
    <w:pPr>
      <w:tabs>
        <w:tab w:val="center" w:pos="4680"/>
        <w:tab w:val="right" w:pos="9360"/>
      </w:tabs>
    </w:pPr>
  </w:style>
  <w:style w:type="character" w:customStyle="1" w:styleId="HeaderChar">
    <w:name w:val="Header Char"/>
    <w:basedOn w:val="DefaultParagraphFont"/>
    <w:link w:val="Header"/>
    <w:uiPriority w:val="99"/>
    <w:rsid w:val="00AA1A98"/>
    <w:rPr>
      <w:sz w:val="22"/>
      <w:szCs w:val="22"/>
    </w:rPr>
  </w:style>
  <w:style w:type="paragraph" w:styleId="Footer">
    <w:name w:val="footer"/>
    <w:basedOn w:val="Normal"/>
    <w:link w:val="FooterChar"/>
    <w:uiPriority w:val="99"/>
    <w:semiHidden/>
    <w:unhideWhenUsed/>
    <w:rsid w:val="00AA1A98"/>
    <w:pPr>
      <w:tabs>
        <w:tab w:val="center" w:pos="4680"/>
        <w:tab w:val="right" w:pos="9360"/>
      </w:tabs>
    </w:pPr>
  </w:style>
  <w:style w:type="character" w:customStyle="1" w:styleId="FooterChar">
    <w:name w:val="Footer Char"/>
    <w:basedOn w:val="DefaultParagraphFont"/>
    <w:link w:val="Footer"/>
    <w:uiPriority w:val="99"/>
    <w:semiHidden/>
    <w:rsid w:val="00AA1A98"/>
    <w:rPr>
      <w:sz w:val="22"/>
      <w:szCs w:val="22"/>
    </w:rPr>
  </w:style>
  <w:style w:type="paragraph" w:styleId="BalloonText">
    <w:name w:val="Balloon Text"/>
    <w:basedOn w:val="Normal"/>
    <w:link w:val="BalloonTextChar"/>
    <w:uiPriority w:val="99"/>
    <w:semiHidden/>
    <w:unhideWhenUsed/>
    <w:rsid w:val="00AA1A9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A1A98"/>
    <w:rPr>
      <w:rFonts w:ascii="Tahoma" w:hAnsi="Tahoma" w:cs="Tahoma"/>
      <w:sz w:val="16"/>
      <w:szCs w:val="16"/>
    </w:rPr>
  </w:style>
  <w:style w:type="paragraph" w:styleId="ListParagraph">
    <w:name w:val="List Paragraph"/>
    <w:basedOn w:val="Normal"/>
    <w:uiPriority w:val="34"/>
    <w:qFormat/>
    <w:rsid w:val="00334CA7"/>
    <w:pPr>
      <w:ind w:left="720"/>
      <w:contextualSpacing/>
    </w:pPr>
  </w:style>
  <w:style w:type="paragraph" w:customStyle="1" w:styleId="ReportTitle">
    <w:name w:val="Report Title"/>
    <w:basedOn w:val="Default"/>
    <w:next w:val="Default"/>
    <w:uiPriority w:val="99"/>
    <w:rsid w:val="006E615B"/>
    <w:rPr>
      <w:rFonts w:cs="Times New Roman"/>
      <w:color w:val="auto"/>
    </w:rPr>
  </w:style>
  <w:style w:type="character" w:styleId="CommentReference">
    <w:name w:val="annotation reference"/>
    <w:basedOn w:val="DefaultParagraphFont"/>
    <w:semiHidden/>
    <w:rsid w:val="008A0882"/>
    <w:rPr>
      <w:sz w:val="16"/>
      <w:szCs w:val="16"/>
    </w:rPr>
  </w:style>
  <w:style w:type="paragraph" w:styleId="CommentText">
    <w:name w:val="annotation text"/>
    <w:basedOn w:val="Normal"/>
    <w:semiHidden/>
    <w:rsid w:val="008A0882"/>
    <w:rPr>
      <w:sz w:val="20"/>
      <w:szCs w:val="20"/>
    </w:rPr>
  </w:style>
  <w:style w:type="paragraph" w:styleId="CommentSubject">
    <w:name w:val="annotation subject"/>
    <w:basedOn w:val="CommentText"/>
    <w:next w:val="CommentText"/>
    <w:semiHidden/>
    <w:rsid w:val="008A0882"/>
    <w:rPr>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state.ky.us/agencies/behave/misc/CCBD%20Summary%20on%20Restraint%20and%20Seclusion%207-8-09.pdf" TargetMode="External"/><Relationship Id="rId13" Type="http://schemas.openxmlformats.org/officeDocument/2006/relationships/header" Target="header2.xml"/><Relationship Id="rId3" Type="http://schemas.openxmlformats.org/officeDocument/2006/relationships/settings" Target="settings.xml"/><Relationship Id="rId7" Type="http://schemas.openxmlformats.org/officeDocument/2006/relationships/comments" Target="comments.xm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samhsa.gov/legislate/Sept01/childhealth_title32.htm"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www.gao.gov/new.items/d09719t.pdf" TargetMode="External"/><Relationship Id="rId4" Type="http://schemas.openxmlformats.org/officeDocument/2006/relationships/webSettings" Target="webSettings.xml"/><Relationship Id="rId9" Type="http://schemas.openxmlformats.org/officeDocument/2006/relationships/hyperlink" Target="http://www.ferleger.com/pdfs/Ferleger_Seclusion_article_PDF.pdf"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18</Pages>
  <Words>4537</Words>
  <Characters>25866</Characters>
  <Application>Microsoft Office Word</Application>
  <DocSecurity>4</DocSecurity>
  <Lines>215</Lines>
  <Paragraphs>60</Paragraphs>
  <ScaleCrop>false</ScaleCrop>
  <HeadingPairs>
    <vt:vector size="2" baseType="variant">
      <vt:variant>
        <vt:lpstr>Title</vt:lpstr>
      </vt:variant>
      <vt:variant>
        <vt:i4>1</vt:i4>
      </vt:variant>
    </vt:vector>
  </HeadingPairs>
  <TitlesOfParts>
    <vt:vector size="1" baseType="lpstr">
      <vt:lpstr>The Use of Restraints and Seclusion in Local Educational Agencies</vt:lpstr>
    </vt:vector>
  </TitlesOfParts>
  <Company>Fairfax County Public Schools</Company>
  <LinksUpToDate>false</LinksUpToDate>
  <CharactersWithSpaces>30343</CharactersWithSpaces>
  <SharedDoc>false</SharedDoc>
  <HLinks>
    <vt:vector size="24" baseType="variant">
      <vt:variant>
        <vt:i4>7208963</vt:i4>
      </vt:variant>
      <vt:variant>
        <vt:i4>9</vt:i4>
      </vt:variant>
      <vt:variant>
        <vt:i4>0</vt:i4>
      </vt:variant>
      <vt:variant>
        <vt:i4>5</vt:i4>
      </vt:variant>
      <vt:variant>
        <vt:lpwstr>http://www.samhsa.gov/legislate/Sept01/childhealth_title32.htm</vt:lpwstr>
      </vt:variant>
      <vt:variant>
        <vt:lpwstr/>
      </vt:variant>
      <vt:variant>
        <vt:i4>5898326</vt:i4>
      </vt:variant>
      <vt:variant>
        <vt:i4>6</vt:i4>
      </vt:variant>
      <vt:variant>
        <vt:i4>0</vt:i4>
      </vt:variant>
      <vt:variant>
        <vt:i4>5</vt:i4>
      </vt:variant>
      <vt:variant>
        <vt:lpwstr>http://www.gao.gov/new.items/d09719t.pdf</vt:lpwstr>
      </vt:variant>
      <vt:variant>
        <vt:lpwstr/>
      </vt:variant>
      <vt:variant>
        <vt:i4>4259952</vt:i4>
      </vt:variant>
      <vt:variant>
        <vt:i4>3</vt:i4>
      </vt:variant>
      <vt:variant>
        <vt:i4>0</vt:i4>
      </vt:variant>
      <vt:variant>
        <vt:i4>5</vt:i4>
      </vt:variant>
      <vt:variant>
        <vt:lpwstr>http://www.ferleger.com/pdfs/Ferleger_Seclusion_article_PDF.pdf</vt:lpwstr>
      </vt:variant>
      <vt:variant>
        <vt:lpwstr/>
      </vt:variant>
      <vt:variant>
        <vt:i4>3342446</vt:i4>
      </vt:variant>
      <vt:variant>
        <vt:i4>0</vt:i4>
      </vt:variant>
      <vt:variant>
        <vt:i4>0</vt:i4>
      </vt:variant>
      <vt:variant>
        <vt:i4>5</vt:i4>
      </vt:variant>
      <vt:variant>
        <vt:lpwstr>http://www.state.ky.us/agencies/behave/misc/CCBD Summary on Restraint and Seclusion 7-8-09.pdf</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Use of Restraints and Seclusion in Local Educational Agencies</dc:title>
  <dc:subject/>
  <dc:creator>Jakulski</dc:creator>
  <cp:keywords/>
  <cp:lastModifiedBy>LCPS</cp:lastModifiedBy>
  <cp:revision>2</cp:revision>
  <cp:lastPrinted>2010-06-10T22:38:00Z</cp:lastPrinted>
  <dcterms:created xsi:type="dcterms:W3CDTF">2010-06-17T14:43:00Z</dcterms:created>
  <dcterms:modified xsi:type="dcterms:W3CDTF">2010-06-17T14:43:00Z</dcterms:modified>
</cp:coreProperties>
</file>