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53" w:rsidRDefault="00F94453" w:rsidP="000924A6">
      <w:pPr>
        <w:jc w:val="center"/>
        <w:outlineLvl w:val="0"/>
        <w:rPr>
          <w:b/>
        </w:rPr>
      </w:pPr>
      <w:r>
        <w:rPr>
          <w:b/>
        </w:rPr>
        <w:t>FRENCH 329</w:t>
      </w:r>
    </w:p>
    <w:p w:rsidR="00F94453" w:rsidRDefault="00F94453" w:rsidP="000924A6">
      <w:pPr>
        <w:jc w:val="center"/>
        <w:outlineLvl w:val="0"/>
        <w:rPr>
          <w:b/>
        </w:rPr>
      </w:pPr>
      <w:r>
        <w:rPr>
          <w:b/>
        </w:rPr>
        <w:t>PROBLEMS IN WESTERN CIVILIZATION/FRENCH LITERATURE</w:t>
      </w:r>
    </w:p>
    <w:p w:rsidR="00F94453" w:rsidRDefault="00F94453" w:rsidP="000924A6">
      <w:pPr>
        <w:jc w:val="center"/>
        <w:outlineLvl w:val="0"/>
        <w:rPr>
          <w:b/>
        </w:rPr>
      </w:pPr>
      <w:r>
        <w:rPr>
          <w:b/>
        </w:rPr>
        <w:t>NINETEENTH-CENTURY PARIS</w:t>
      </w:r>
    </w:p>
    <w:p w:rsidR="00764561" w:rsidRDefault="007929EF" w:rsidP="000924A6">
      <w:pPr>
        <w:jc w:val="center"/>
        <w:outlineLvl w:val="0"/>
        <w:rPr>
          <w:b/>
        </w:rPr>
      </w:pPr>
      <w:r>
        <w:rPr>
          <w:b/>
        </w:rPr>
        <w:t xml:space="preserve">Spring </w:t>
      </w:r>
      <w:r w:rsidR="00F94453">
        <w:rPr>
          <w:b/>
        </w:rPr>
        <w:t>2011</w:t>
      </w:r>
    </w:p>
    <w:p w:rsidR="00AB3735" w:rsidRPr="00B958A4" w:rsidRDefault="00AB3735">
      <w:pPr>
        <w:jc w:val="center"/>
        <w:rPr>
          <w:b/>
        </w:rPr>
      </w:pPr>
    </w:p>
    <w:p w:rsidR="00764561" w:rsidRDefault="00BE7373" w:rsidP="000924A6">
      <w:pPr>
        <w:jc w:val="center"/>
        <w:outlineLvl w:val="0"/>
        <w:rPr>
          <w:b/>
        </w:rPr>
      </w:pPr>
      <w:r>
        <w:rPr>
          <w:b/>
        </w:rPr>
        <w:t xml:space="preserve">Wednesdays </w:t>
      </w:r>
      <w:r w:rsidR="008F13E2">
        <w:rPr>
          <w:b/>
        </w:rPr>
        <w:t>4:30 - 7:10</w:t>
      </w:r>
    </w:p>
    <w:p w:rsidR="0009337D" w:rsidRDefault="0009337D" w:rsidP="000924A6">
      <w:pPr>
        <w:jc w:val="center"/>
        <w:outlineLvl w:val="0"/>
        <w:rPr>
          <w:b/>
        </w:rPr>
      </w:pPr>
      <w:r>
        <w:rPr>
          <w:b/>
        </w:rPr>
        <w:t>Robinson A, Room 247</w:t>
      </w:r>
    </w:p>
    <w:p w:rsidR="00AB3735" w:rsidRPr="00B958A4" w:rsidRDefault="00AB3735">
      <w:pPr>
        <w:jc w:val="center"/>
        <w:rPr>
          <w:b/>
        </w:rPr>
      </w:pPr>
    </w:p>
    <w:p w:rsidR="00764561" w:rsidRPr="00B958A4" w:rsidRDefault="00764561">
      <w:pPr>
        <w:jc w:val="center"/>
        <w:rPr>
          <w:b/>
        </w:rPr>
      </w:pPr>
    </w:p>
    <w:p w:rsidR="003A5035" w:rsidRPr="003A5035" w:rsidRDefault="003A5035" w:rsidP="003A5035">
      <w:pPr>
        <w:tabs>
          <w:tab w:val="left" w:pos="-720"/>
        </w:tabs>
        <w:suppressAutoHyphens/>
      </w:pPr>
      <w:r w:rsidRPr="003A5035">
        <w:rPr>
          <w:b/>
        </w:rPr>
        <w:t>Dr. Paula Ruth Gilbert</w:t>
      </w:r>
      <w:r w:rsidRPr="003A5035">
        <w:t xml:space="preserve">                                                  Office Hours:</w:t>
      </w:r>
      <w:r w:rsidR="00D3084D">
        <w:t xml:space="preserve">  Tuesdays 2:30- 4:00</w:t>
      </w:r>
    </w:p>
    <w:p w:rsidR="003A5035" w:rsidRPr="003A5035" w:rsidRDefault="003A5035" w:rsidP="003A5035">
      <w:pPr>
        <w:tabs>
          <w:tab w:val="left" w:pos="-720"/>
        </w:tabs>
        <w:suppressAutoHyphens/>
      </w:pPr>
      <w:r w:rsidRPr="003A5035">
        <w:t xml:space="preserve">Room 219 </w:t>
      </w:r>
      <w:proofErr w:type="spellStart"/>
      <w:r w:rsidRPr="003A5035">
        <w:t>Aquia</w:t>
      </w:r>
      <w:proofErr w:type="spellEnd"/>
      <w:r w:rsidRPr="003A5035">
        <w:t xml:space="preserve"> Building                                           </w:t>
      </w:r>
      <w:r w:rsidR="00D3084D">
        <w:tab/>
      </w:r>
      <w:r w:rsidR="00D3084D">
        <w:tab/>
        <w:t xml:space="preserve">     Wednesdays 3:00 - 4:00</w:t>
      </w:r>
    </w:p>
    <w:p w:rsidR="003A5035" w:rsidRPr="003A5035" w:rsidRDefault="003A5035" w:rsidP="003A5035">
      <w:pPr>
        <w:tabs>
          <w:tab w:val="left" w:pos="-720"/>
        </w:tabs>
        <w:suppressAutoHyphens/>
      </w:pPr>
      <w:r w:rsidRPr="003A5035">
        <w:t xml:space="preserve">(703) 993-1102 (office)                                                   </w:t>
      </w:r>
      <w:r w:rsidR="00D3084D">
        <w:tab/>
      </w:r>
      <w:r w:rsidR="00D3084D">
        <w:tab/>
        <w:t xml:space="preserve">     and by appointment</w:t>
      </w:r>
    </w:p>
    <w:p w:rsidR="00D3084D" w:rsidRPr="00D3084D" w:rsidRDefault="003A5035" w:rsidP="00D3084D">
      <w:pPr>
        <w:tabs>
          <w:tab w:val="left" w:pos="-720"/>
        </w:tabs>
        <w:suppressAutoHyphens/>
      </w:pPr>
      <w:r w:rsidRPr="003A5035">
        <w:t xml:space="preserve">(703) 993-1220 (Foreign Languages)               </w:t>
      </w:r>
      <w:r w:rsidR="00D3084D">
        <w:t xml:space="preserve">              </w:t>
      </w:r>
      <w:r w:rsidR="00D3084D" w:rsidRPr="00D3084D">
        <w:t xml:space="preserve">e-mail:  </w:t>
      </w:r>
      <w:hyperlink r:id="rId8" w:history="1">
        <w:r w:rsidR="00D3084D" w:rsidRPr="00D3084D">
          <w:rPr>
            <w:rStyle w:val="Hyperlink"/>
          </w:rPr>
          <w:t>pgilbert@gmu.edu</w:t>
        </w:r>
      </w:hyperlink>
    </w:p>
    <w:p w:rsidR="00D3084D" w:rsidRPr="00D3084D" w:rsidRDefault="00D3084D" w:rsidP="00D3084D">
      <w:pPr>
        <w:tabs>
          <w:tab w:val="left" w:pos="-720"/>
        </w:tabs>
        <w:suppressAutoHyphens/>
      </w:pPr>
      <w:r w:rsidRPr="00D3084D">
        <w:t>(703) 993-2896 (Women's Studies)                                http://mason.gmu.edu/~pgilbert/</w:t>
      </w:r>
    </w:p>
    <w:p w:rsidR="00A23EAB" w:rsidRPr="00B958A4" w:rsidRDefault="00D3084D">
      <w:pPr>
        <w:tabs>
          <w:tab w:val="left" w:pos="-720"/>
        </w:tabs>
        <w:suppressAutoHyphens/>
      </w:pPr>
      <w:r w:rsidRPr="00D3084D">
        <w:tab/>
      </w:r>
      <w:r w:rsidRPr="00D3084D">
        <w:tab/>
      </w:r>
      <w:r w:rsidRPr="00D3084D">
        <w:tab/>
      </w:r>
      <w:r w:rsidRPr="00D3084D">
        <w:tab/>
        <w:t xml:space="preserve">      </w:t>
      </w:r>
    </w:p>
    <w:p w:rsidR="00764561" w:rsidRPr="00B958A4" w:rsidRDefault="00764561" w:rsidP="000924A6">
      <w:pPr>
        <w:tabs>
          <w:tab w:val="left" w:pos="-720"/>
        </w:tabs>
        <w:suppressAutoHyphens/>
        <w:outlineLvl w:val="0"/>
        <w:rPr>
          <w:b/>
        </w:rPr>
      </w:pPr>
      <w:r w:rsidRPr="00B958A4">
        <w:rPr>
          <w:b/>
        </w:rPr>
        <w:t>COURSE DESCRIPTION</w:t>
      </w:r>
    </w:p>
    <w:p w:rsidR="00764561" w:rsidRPr="00B958A4" w:rsidRDefault="00764561">
      <w:pPr>
        <w:tabs>
          <w:tab w:val="left" w:pos="-720"/>
        </w:tabs>
        <w:suppressAutoHyphens/>
        <w:rPr>
          <w:b/>
        </w:rPr>
      </w:pPr>
    </w:p>
    <w:p w:rsidR="00764561" w:rsidRDefault="00764561" w:rsidP="002A69A7">
      <w:pPr>
        <w:ind w:firstLine="720"/>
      </w:pPr>
      <w:r w:rsidRPr="00B958A4">
        <w:t xml:space="preserve">Come and enjoy learning about the "city of lights," capital of the nineteenth century, capital of modernity, capital of </w:t>
      </w:r>
      <w:smartTag w:uri="urn:schemas-microsoft-com:office:smarttags" w:element="place">
        <w:r w:rsidRPr="00B958A4">
          <w:t>Europe</w:t>
        </w:r>
      </w:smartTag>
      <w:r w:rsidRPr="00B958A4">
        <w:t>, and capital of the world.  We shall study this amazing city through</w:t>
      </w:r>
      <w:r w:rsidR="00142529">
        <w:t xml:space="preserve"> the </w:t>
      </w:r>
      <w:r w:rsidR="00590449">
        <w:t xml:space="preserve">virtual </w:t>
      </w:r>
      <w:r w:rsidR="00142529">
        <w:t>city itself as a laboratory, as well as through</w:t>
      </w:r>
      <w:r w:rsidRPr="00B958A4">
        <w:t xml:space="preserve"> history, architecture, urban planning, novels, poetry, the visual arts, music, and film.  We shall embark upon a </w:t>
      </w:r>
      <w:r w:rsidR="003D0503">
        <w:t xml:space="preserve">literal and virtual </w:t>
      </w:r>
      <w:r w:rsidRPr="00B958A4">
        <w:t xml:space="preserve">tour of this city through consideration of such areas as:  "le </w:t>
      </w:r>
      <w:proofErr w:type="spellStart"/>
      <w:r w:rsidRPr="00B958A4">
        <w:t>flâneur</w:t>
      </w:r>
      <w:proofErr w:type="spellEnd"/>
      <w:r w:rsidR="00590449">
        <w:t xml:space="preserve">/la </w:t>
      </w:r>
      <w:proofErr w:type="spellStart"/>
      <w:r w:rsidR="00590449">
        <w:t>flâneuse</w:t>
      </w:r>
      <w:proofErr w:type="spellEnd"/>
      <w:r w:rsidRPr="00B958A4">
        <w:t xml:space="preserve">," the sewers, revolution, the dandy, food, department stores, prostitution, "le demimonde," anti-Semitism, the status of women, money, spectacle, leisure time, cemeteries, railway stations, the working class, bars and cafés, clothing, caricature, photography, among others. Starting and continuing with a social and cultural historical view (using chapters from Alistair Horne's </w:t>
      </w:r>
      <w:r w:rsidRPr="00B958A4">
        <w:rPr>
          <w:i/>
        </w:rPr>
        <w:t>Seven Ages of Par</w:t>
      </w:r>
      <w:r w:rsidR="00DE2E65">
        <w:rPr>
          <w:i/>
        </w:rPr>
        <w:t>is</w:t>
      </w:r>
      <w:r w:rsidR="00656342">
        <w:t>)</w:t>
      </w:r>
      <w:r w:rsidRPr="00B958A4">
        <w:t xml:space="preserve">, we shall move on to the short novel, </w:t>
      </w:r>
      <w:proofErr w:type="spellStart"/>
      <w:r w:rsidRPr="00B958A4">
        <w:rPr>
          <w:i/>
        </w:rPr>
        <w:t>Ferragus</w:t>
      </w:r>
      <w:proofErr w:type="spellEnd"/>
      <w:r w:rsidRPr="00B958A4">
        <w:t xml:space="preserve">, by Balzac.  Excerpts from Hugo's </w:t>
      </w:r>
      <w:r w:rsidRPr="00B958A4">
        <w:rPr>
          <w:i/>
        </w:rPr>
        <w:t xml:space="preserve">Les </w:t>
      </w:r>
      <w:proofErr w:type="spellStart"/>
      <w:r w:rsidRPr="00B958A4">
        <w:rPr>
          <w:i/>
        </w:rPr>
        <w:t>Misérables</w:t>
      </w:r>
      <w:proofErr w:type="spellEnd"/>
      <w:r w:rsidRPr="00B958A4">
        <w:t xml:space="preserve"> will come next, as will selections from the film and the musical, </w:t>
      </w:r>
      <w:r w:rsidRPr="00B958A4">
        <w:rPr>
          <w:i/>
        </w:rPr>
        <w:t xml:space="preserve">Les </w:t>
      </w:r>
      <w:proofErr w:type="spellStart"/>
      <w:r w:rsidRPr="00B958A4">
        <w:rPr>
          <w:i/>
        </w:rPr>
        <w:t>Miz</w:t>
      </w:r>
      <w:proofErr w:type="spellEnd"/>
      <w:r w:rsidRPr="00B958A4">
        <w:t xml:space="preserve">.  </w:t>
      </w:r>
      <w:r w:rsidR="00C057B5">
        <w:t xml:space="preserve">Excerpts from </w:t>
      </w:r>
      <w:r w:rsidRPr="00B958A4">
        <w:t xml:space="preserve">Flaubert's novel of the years leading up to the </w:t>
      </w:r>
      <w:smartTag w:uri="urn:schemas-microsoft-com:office:smarttags" w:element="place">
        <w:r w:rsidRPr="00B958A4">
          <w:t>Second Empire</w:t>
        </w:r>
      </w:smartTag>
      <w:r w:rsidRPr="00B958A4">
        <w:t xml:space="preserve">, </w:t>
      </w:r>
      <w:r w:rsidR="00E03E3C">
        <w:rPr>
          <w:i/>
        </w:rPr>
        <w:t>Sentimental Education</w:t>
      </w:r>
      <w:r w:rsidRPr="00B958A4">
        <w:t xml:space="preserve">, will bring us, as well, to the satirical comic operas of </w:t>
      </w:r>
      <w:smartTag w:uri="urn:schemas-microsoft-com:office:smarttags" w:element="City">
        <w:smartTag w:uri="urn:schemas-microsoft-com:office:smarttags" w:element="place">
          <w:r w:rsidRPr="00B958A4">
            <w:t>Offenbach</w:t>
          </w:r>
        </w:smartTag>
      </w:smartTag>
      <w:r w:rsidRPr="00B958A4">
        <w:t xml:space="preserve">.  We shall learn about the urban planning and massive transformation of the city by Baron Haussmann during the reign of </w:t>
      </w:r>
      <w:proofErr w:type="spellStart"/>
      <w:r w:rsidRPr="00B958A4">
        <w:t>Napoléon</w:t>
      </w:r>
      <w:proofErr w:type="spellEnd"/>
      <w:r w:rsidRPr="00B958A4">
        <w:t xml:space="preserve"> III.  Charles Baudelaire's somber, poetic views of </w:t>
      </w:r>
      <w:smartTag w:uri="urn:schemas-microsoft-com:office:smarttags" w:element="City">
        <w:smartTag w:uri="urn:schemas-microsoft-com:office:smarttags" w:element="place">
          <w:r w:rsidR="00E03E3C">
            <w:t>Paris</w:t>
          </w:r>
        </w:smartTag>
      </w:smartTag>
      <w:r w:rsidR="00E03E3C">
        <w:t xml:space="preserve"> in </w:t>
      </w:r>
      <w:r w:rsidR="00D209B8">
        <w:t xml:space="preserve">a selection from </w:t>
      </w:r>
      <w:r w:rsidR="00E03E3C">
        <w:t xml:space="preserve">his "Parisian </w:t>
      </w:r>
      <w:r w:rsidR="00181EF5">
        <w:t>Pictures</w:t>
      </w:r>
      <w:r w:rsidRPr="00B958A4">
        <w:t xml:space="preserve">" from </w:t>
      </w:r>
      <w:r w:rsidR="00E03E3C">
        <w:rPr>
          <w:i/>
        </w:rPr>
        <w:t xml:space="preserve">Flowers of Evil </w:t>
      </w:r>
      <w:r w:rsidRPr="00B958A4">
        <w:t xml:space="preserve">and </w:t>
      </w:r>
      <w:r w:rsidR="00D209B8">
        <w:t>from</w:t>
      </w:r>
      <w:r w:rsidRPr="00B958A4">
        <w:t xml:space="preserve"> his prose poems, </w:t>
      </w:r>
      <w:r w:rsidR="00E03E3C">
        <w:rPr>
          <w:i/>
        </w:rPr>
        <w:t>The Spleen of</w:t>
      </w:r>
      <w:r w:rsidRPr="00B958A4">
        <w:rPr>
          <w:i/>
        </w:rPr>
        <w:t xml:space="preserve"> Paris</w:t>
      </w:r>
      <w:r w:rsidRPr="00B958A4">
        <w:t>,</w:t>
      </w:r>
      <w:r w:rsidR="00667660">
        <w:t xml:space="preserve"> will give us the view of the poets, while a</w:t>
      </w:r>
      <w:r w:rsidRPr="00B958A4">
        <w:t xml:space="preserve"> study of some of </w:t>
      </w:r>
      <w:r w:rsidR="00667660">
        <w:t>the paintings by Impressionists will offer a visual perspective</w:t>
      </w:r>
      <w:r w:rsidR="00B435FF">
        <w:t xml:space="preserve"> of the city</w:t>
      </w:r>
      <w:r w:rsidR="00667660">
        <w:t>.</w:t>
      </w:r>
      <w:r w:rsidRPr="00B958A4">
        <w:t xml:space="preserve">  The world of the courtesan will be studied through Zola's novel, </w:t>
      </w:r>
      <w:r w:rsidRPr="00B958A4">
        <w:rPr>
          <w:i/>
        </w:rPr>
        <w:t>Nana</w:t>
      </w:r>
      <w:r w:rsidRPr="00B958A4">
        <w:t xml:space="preserve">, transported to the screen as a feature-length film, linked to operas such as </w:t>
      </w:r>
      <w:r w:rsidRPr="00B958A4">
        <w:rPr>
          <w:i/>
        </w:rPr>
        <w:t xml:space="preserve">La </w:t>
      </w:r>
      <w:proofErr w:type="spellStart"/>
      <w:r w:rsidRPr="00B958A4">
        <w:rPr>
          <w:i/>
        </w:rPr>
        <w:t>Traviata</w:t>
      </w:r>
      <w:proofErr w:type="spellEnd"/>
      <w:r w:rsidRPr="00B958A4">
        <w:t>, and again to the art of the Impressionists.</w:t>
      </w:r>
      <w:r w:rsidR="0066269A">
        <w:t xml:space="preserve">  </w:t>
      </w:r>
      <w:r w:rsidR="006558BE">
        <w:t>In addition, e</w:t>
      </w:r>
      <w:r w:rsidRPr="00B958A4">
        <w:t xml:space="preserve">ach student will research throughout the semester an individual topic not able to be covered in depth in the course and based either on an additional novel, film, opera, comic opera, the arts, or historical material.  These topics will form the basis of </w:t>
      </w:r>
      <w:r w:rsidR="0014011A">
        <w:t xml:space="preserve">brief </w:t>
      </w:r>
      <w:r w:rsidRPr="00B958A4">
        <w:t>individual student presentations and the submission of a research paper at the end of the semester.</w:t>
      </w:r>
      <w:r w:rsidR="00DE4CC4">
        <w:t xml:space="preserve">  </w:t>
      </w:r>
      <w:r w:rsidRPr="00B958A4">
        <w:t>Students are expected to participate fully in class discussions and in individual class presentations.  This course will be a</w:t>
      </w:r>
      <w:r w:rsidR="00AE41CE">
        <w:t>n interactive,</w:t>
      </w:r>
      <w:r w:rsidRPr="00B958A4">
        <w:t xml:space="preserve"> interdisciplinary seminar, with few lectures an</w:t>
      </w:r>
      <w:r w:rsidR="00B173ED">
        <w:t xml:space="preserve">d involvement by all students. </w:t>
      </w:r>
      <w:r w:rsidR="00AE41CE">
        <w:t xml:space="preserve"> </w:t>
      </w:r>
    </w:p>
    <w:p w:rsidR="00735BAD" w:rsidRPr="00B958A4" w:rsidRDefault="00735BAD" w:rsidP="002A69A7">
      <w:pPr>
        <w:ind w:firstLine="720"/>
      </w:pPr>
    </w:p>
    <w:p w:rsidR="00764561" w:rsidRPr="00B958A4" w:rsidRDefault="00764561" w:rsidP="000924A6">
      <w:pPr>
        <w:outlineLvl w:val="0"/>
      </w:pPr>
      <w:r w:rsidRPr="00B958A4">
        <w:rPr>
          <w:b/>
        </w:rPr>
        <w:t>COURSE OBJECTIVES</w:t>
      </w:r>
    </w:p>
    <w:p w:rsidR="00764561" w:rsidRDefault="00764561"/>
    <w:p w:rsidR="00DE7CA4" w:rsidRDefault="00DE7CA4">
      <w:r>
        <w:t xml:space="preserve">To </w:t>
      </w:r>
      <w:r w:rsidR="0064265A">
        <w:t>explore (</w:t>
      </w:r>
      <w:r w:rsidR="00037328">
        <w:t>through texts)</w:t>
      </w:r>
      <w:r>
        <w:t xml:space="preserve"> the city of </w:t>
      </w:r>
      <w:smartTag w:uri="urn:schemas-microsoft-com:office:smarttags" w:element="City">
        <w:smartTag w:uri="urn:schemas-microsoft-com:office:smarttags" w:element="place">
          <w:r>
            <w:t>Paris</w:t>
          </w:r>
        </w:smartTag>
      </w:smartTag>
      <w:r>
        <w:t xml:space="preserve"> as a laboratory in order to understand bette</w:t>
      </w:r>
      <w:r w:rsidR="00FC11DA">
        <w:t xml:space="preserve">r its nineteenth-century nature; to become a </w:t>
      </w:r>
      <w:r w:rsidR="0064265A">
        <w:t xml:space="preserve"> virtual </w:t>
      </w:r>
      <w:r w:rsidR="00FC11DA">
        <w:t>"</w:t>
      </w:r>
      <w:proofErr w:type="spellStart"/>
      <w:r w:rsidR="00FC11DA">
        <w:t>flâneur</w:t>
      </w:r>
      <w:proofErr w:type="spellEnd"/>
      <w:r w:rsidR="00FC11DA">
        <w:t>/</w:t>
      </w:r>
      <w:proofErr w:type="spellStart"/>
      <w:r w:rsidR="00FC11DA">
        <w:t>flâneuse</w:t>
      </w:r>
      <w:proofErr w:type="spellEnd"/>
      <w:r w:rsidR="00FC11DA">
        <w:t>."</w:t>
      </w:r>
    </w:p>
    <w:p w:rsidR="00DE7CA4" w:rsidRPr="00B958A4" w:rsidRDefault="00DE7CA4"/>
    <w:p w:rsidR="00764561" w:rsidRPr="00B958A4" w:rsidRDefault="00764561">
      <w:pPr>
        <w:spacing w:after="120"/>
      </w:pPr>
      <w:r w:rsidRPr="00B958A4">
        <w:t>To develop and demonstrate critical thinking skills.</w:t>
      </w:r>
    </w:p>
    <w:p w:rsidR="00F226EB" w:rsidRDefault="00764561">
      <w:pPr>
        <w:spacing w:after="120"/>
      </w:pPr>
      <w:r w:rsidRPr="00B958A4">
        <w:lastRenderedPageBreak/>
        <w:t xml:space="preserve">To better one's ability in understanding, reading, and speaking in </w:t>
      </w:r>
      <w:r w:rsidR="005351AE">
        <w:t>English</w:t>
      </w:r>
      <w:r w:rsidR="00F226EB">
        <w:t>.</w:t>
      </w:r>
    </w:p>
    <w:p w:rsidR="00764561" w:rsidRPr="00B958A4" w:rsidRDefault="00764561">
      <w:pPr>
        <w:spacing w:after="120"/>
      </w:pPr>
      <w:r w:rsidRPr="00B958A4">
        <w:t>To strengthen one's research skills and to use those skills to produce both written work and an oral presentation.</w:t>
      </w:r>
    </w:p>
    <w:p w:rsidR="00764561" w:rsidRPr="00B958A4" w:rsidRDefault="00764561">
      <w:pPr>
        <w:spacing w:after="120"/>
      </w:pPr>
      <w:r w:rsidRPr="00B958A4">
        <w:t xml:space="preserve">To broaden one's interdisciplinary understanding of </w:t>
      </w:r>
      <w:smartTag w:uri="urn:schemas-microsoft-com:office:smarttags" w:element="City">
        <w:smartTag w:uri="urn:schemas-microsoft-com:office:smarttags" w:element="place">
          <w:r w:rsidRPr="00B958A4">
            <w:t>Paris</w:t>
          </w:r>
        </w:smartTag>
      </w:smartTag>
      <w:r w:rsidRPr="00B958A4">
        <w:t xml:space="preserve"> and the nineteenth century.</w:t>
      </w:r>
    </w:p>
    <w:p w:rsidR="00764561" w:rsidRPr="00B958A4" w:rsidRDefault="00764561">
      <w:pPr>
        <w:spacing w:after="120"/>
      </w:pPr>
      <w:r w:rsidRPr="00B958A4">
        <w:t>To appreciate the connections among history, urban planning, social trends, political movements, and economic change and further links to fiction, poetry, the visual arts, and music.</w:t>
      </w:r>
    </w:p>
    <w:p w:rsidR="00764561" w:rsidRDefault="00764561" w:rsidP="000924A6">
      <w:pPr>
        <w:outlineLvl w:val="0"/>
        <w:rPr>
          <w:b/>
        </w:rPr>
      </w:pPr>
      <w:r w:rsidRPr="00B958A4">
        <w:rPr>
          <w:b/>
        </w:rPr>
        <w:t>REQUIRED TEXTS</w:t>
      </w:r>
      <w:r w:rsidR="00AE73D1">
        <w:rPr>
          <w:b/>
        </w:rPr>
        <w:t xml:space="preserve"> </w:t>
      </w:r>
    </w:p>
    <w:p w:rsidR="00AE73D1" w:rsidRPr="00B958A4" w:rsidRDefault="00AE73D1"/>
    <w:p w:rsidR="00764561" w:rsidRPr="00B958A4" w:rsidRDefault="00764561" w:rsidP="000924A6">
      <w:pPr>
        <w:outlineLvl w:val="0"/>
      </w:pPr>
      <w:r w:rsidRPr="00B958A4">
        <w:t xml:space="preserve">Horne, Alistair.  </w:t>
      </w:r>
      <w:r w:rsidRPr="00B958A4">
        <w:rPr>
          <w:i/>
        </w:rPr>
        <w:t xml:space="preserve">Seven Ages of </w:t>
      </w:r>
      <w:smartTag w:uri="urn:schemas-microsoft-com:office:smarttags" w:element="City">
        <w:smartTag w:uri="urn:schemas-microsoft-com:office:smarttags" w:element="place">
          <w:r w:rsidRPr="00B958A4">
            <w:rPr>
              <w:i/>
            </w:rPr>
            <w:t>Paris</w:t>
          </w:r>
        </w:smartTag>
      </w:smartTag>
      <w:r w:rsidRPr="00B958A4">
        <w:rPr>
          <w:i/>
        </w:rPr>
        <w:t>.</w:t>
      </w:r>
      <w:r w:rsidRPr="00B958A4">
        <w:t xml:space="preserve">  </w:t>
      </w:r>
      <w:smartTag w:uri="urn:schemas-microsoft-com:office:smarttags" w:element="State">
        <w:smartTag w:uri="urn:schemas-microsoft-com:office:smarttags" w:element="place">
          <w:r w:rsidRPr="00B958A4">
            <w:t>New York</w:t>
          </w:r>
        </w:smartTag>
      </w:smartTag>
      <w:r w:rsidR="006608C4">
        <w:t>:  Vintage Books, 2004.  (in part)</w:t>
      </w:r>
    </w:p>
    <w:p w:rsidR="00764561" w:rsidRPr="00B958A4" w:rsidRDefault="00764561">
      <w:r w:rsidRPr="00B958A4">
        <w:tab/>
        <w:t xml:space="preserve">                   </w:t>
      </w:r>
    </w:p>
    <w:p w:rsidR="00764561" w:rsidRPr="00B958A4" w:rsidRDefault="00764561" w:rsidP="000924A6">
      <w:pPr>
        <w:outlineLvl w:val="0"/>
      </w:pPr>
      <w:r w:rsidRPr="00B958A4">
        <w:t xml:space="preserve">Balzac, </w:t>
      </w:r>
      <w:proofErr w:type="spellStart"/>
      <w:r w:rsidRPr="00B958A4">
        <w:t>Honoré</w:t>
      </w:r>
      <w:proofErr w:type="spellEnd"/>
      <w:r w:rsidRPr="00B958A4">
        <w:t xml:space="preserve"> de.  </w:t>
      </w:r>
      <w:proofErr w:type="spellStart"/>
      <w:r w:rsidRPr="00B958A4">
        <w:rPr>
          <w:i/>
        </w:rPr>
        <w:t>Ferragus</w:t>
      </w:r>
      <w:proofErr w:type="spellEnd"/>
      <w:r w:rsidR="00D56DF2">
        <w:rPr>
          <w:i/>
        </w:rPr>
        <w:t>.</w:t>
      </w:r>
      <w:r w:rsidR="00D56DF2">
        <w:t xml:space="preserve">  </w:t>
      </w:r>
      <w:smartTag w:uri="urn:schemas-microsoft-com:office:smarttags" w:element="State">
        <w:smartTag w:uri="urn:schemas-microsoft-com:office:smarttags" w:element="place">
          <w:r w:rsidR="00DC2A8B">
            <w:t>New York</w:t>
          </w:r>
        </w:smartTag>
      </w:smartTag>
      <w:r w:rsidR="00DC2A8B">
        <w:t xml:space="preserve">:  </w:t>
      </w:r>
      <w:proofErr w:type="spellStart"/>
      <w:r w:rsidR="00632731">
        <w:t>Kessinger</w:t>
      </w:r>
      <w:proofErr w:type="spellEnd"/>
      <w:r w:rsidR="00632731">
        <w:t xml:space="preserve"> Publishing</w:t>
      </w:r>
      <w:r w:rsidR="004469FB">
        <w:t>, 2004.</w:t>
      </w:r>
      <w:r w:rsidR="00D56DF2">
        <w:rPr>
          <w:i/>
        </w:rPr>
        <w:t xml:space="preserve">    </w:t>
      </w:r>
    </w:p>
    <w:p w:rsidR="00764561" w:rsidRPr="00B958A4" w:rsidRDefault="00764561">
      <w:pPr>
        <w:ind w:left="2160" w:firstLine="720"/>
      </w:pPr>
    </w:p>
    <w:p w:rsidR="00764561" w:rsidRPr="00B958A4" w:rsidRDefault="00764561" w:rsidP="000924A6">
      <w:pPr>
        <w:outlineLvl w:val="0"/>
      </w:pPr>
      <w:r w:rsidRPr="00B958A4">
        <w:t xml:space="preserve">Hugo, Victor.  </w:t>
      </w:r>
      <w:r w:rsidRPr="00B958A4">
        <w:rPr>
          <w:i/>
        </w:rPr>
        <w:t xml:space="preserve">Les </w:t>
      </w:r>
      <w:proofErr w:type="spellStart"/>
      <w:r w:rsidRPr="00B958A4">
        <w:rPr>
          <w:i/>
        </w:rPr>
        <w:t>Misérables</w:t>
      </w:r>
      <w:proofErr w:type="spellEnd"/>
      <w:r w:rsidR="00DC2A8B">
        <w:rPr>
          <w:i/>
        </w:rPr>
        <w:t>.</w:t>
      </w:r>
      <w:r w:rsidR="00DC2A8B">
        <w:t xml:space="preserve">  </w:t>
      </w:r>
      <w:smartTag w:uri="urn:schemas-microsoft-com:office:smarttags" w:element="State">
        <w:smartTag w:uri="urn:schemas-microsoft-com:office:smarttags" w:element="place">
          <w:r w:rsidR="00DC2A8B">
            <w:t>New York</w:t>
          </w:r>
        </w:smartTag>
      </w:smartTag>
      <w:r w:rsidR="00DC2A8B">
        <w:t>:  Signet Books, 1987.  (excerpts)</w:t>
      </w:r>
      <w:r w:rsidRPr="00B958A4">
        <w:rPr>
          <w:i/>
        </w:rPr>
        <w:t xml:space="preserve"> </w:t>
      </w:r>
      <w:r w:rsidRPr="00B958A4">
        <w:t xml:space="preserve">          </w:t>
      </w:r>
    </w:p>
    <w:p w:rsidR="00764561" w:rsidRPr="00B958A4" w:rsidRDefault="00764561"/>
    <w:p w:rsidR="00483006" w:rsidRDefault="00764561" w:rsidP="00BF2FFB">
      <w:r w:rsidRPr="00B958A4">
        <w:t xml:space="preserve">Baudelaire, Charles.  </w:t>
      </w:r>
      <w:r w:rsidR="00BF2FFB">
        <w:rPr>
          <w:i/>
        </w:rPr>
        <w:t>Flowers of Evil</w:t>
      </w:r>
      <w:r w:rsidR="00483006">
        <w:rPr>
          <w:i/>
        </w:rPr>
        <w:t xml:space="preserve"> and </w:t>
      </w:r>
      <w:smartTag w:uri="urn:schemas-microsoft-com:office:smarttags" w:element="City">
        <w:smartTag w:uri="urn:schemas-microsoft-com:office:smarttags" w:element="place">
          <w:r w:rsidR="00483006">
            <w:rPr>
              <w:i/>
            </w:rPr>
            <w:t>Paris</w:t>
          </w:r>
        </w:smartTag>
      </w:smartTag>
      <w:r w:rsidR="00483006">
        <w:rPr>
          <w:i/>
        </w:rPr>
        <w:t xml:space="preserve"> Spleen</w:t>
      </w:r>
      <w:r w:rsidR="00483006">
        <w:t xml:space="preserve">.  </w:t>
      </w:r>
      <w:smartTag w:uri="urn:schemas-microsoft-com:office:smarttags" w:element="State">
        <w:smartTag w:uri="urn:schemas-microsoft-com:office:smarttags" w:element="place">
          <w:r w:rsidR="00483006">
            <w:t>New York</w:t>
          </w:r>
        </w:smartTag>
      </w:smartTag>
      <w:r w:rsidR="00483006">
        <w:t>:  Boa Editions, 1991.</w:t>
      </w:r>
      <w:r w:rsidRPr="00B958A4">
        <w:t xml:space="preserve">  </w:t>
      </w:r>
    </w:p>
    <w:p w:rsidR="00764561" w:rsidRPr="00B958A4" w:rsidRDefault="00A6133D" w:rsidP="00483006">
      <w:pPr>
        <w:ind w:firstLine="720"/>
      </w:pPr>
      <w:r>
        <w:t>(selections)</w:t>
      </w:r>
      <w:r w:rsidR="00842929">
        <w:t xml:space="preserve">  </w:t>
      </w:r>
    </w:p>
    <w:p w:rsidR="00764561" w:rsidRPr="00B958A4" w:rsidRDefault="00764561"/>
    <w:p w:rsidR="001452C1" w:rsidRDefault="00764561">
      <w:r w:rsidRPr="00B958A4">
        <w:t xml:space="preserve">Flaubert, </w:t>
      </w:r>
      <w:proofErr w:type="spellStart"/>
      <w:r w:rsidRPr="00B958A4">
        <w:t>Gustave</w:t>
      </w:r>
      <w:proofErr w:type="spellEnd"/>
      <w:r w:rsidRPr="00B958A4">
        <w:t xml:space="preserve">.  </w:t>
      </w:r>
      <w:r w:rsidR="00483006">
        <w:rPr>
          <w:i/>
        </w:rPr>
        <w:t xml:space="preserve">Sentimental Education.  </w:t>
      </w:r>
      <w:smartTag w:uri="urn:schemas-microsoft-com:office:smarttags" w:element="State">
        <w:smartTag w:uri="urn:schemas-microsoft-com:office:smarttags" w:element="place">
          <w:r w:rsidR="00483006">
            <w:t>New York</w:t>
          </w:r>
        </w:smartTag>
      </w:smartTag>
      <w:r w:rsidR="00483006">
        <w:t xml:space="preserve">:  </w:t>
      </w:r>
      <w:smartTag w:uri="urn:schemas-microsoft-com:office:smarttags" w:element="place">
        <w:smartTag w:uri="urn:schemas-microsoft-com:office:smarttags" w:element="PlaceName">
          <w:r w:rsidR="001452C1">
            <w:t>Oxford</w:t>
          </w:r>
        </w:smartTag>
        <w:r w:rsidR="001452C1">
          <w:t xml:space="preserve"> </w:t>
        </w:r>
        <w:smartTag w:uri="urn:schemas-microsoft-com:office:smarttags" w:element="PlaceType">
          <w:r w:rsidR="001452C1">
            <w:t>University</w:t>
          </w:r>
        </w:smartTag>
      </w:smartTag>
      <w:r w:rsidR="001452C1">
        <w:t xml:space="preserve"> Press, 2000.</w:t>
      </w:r>
    </w:p>
    <w:p w:rsidR="00764561" w:rsidRDefault="00A6133D" w:rsidP="001452C1">
      <w:pPr>
        <w:ind w:firstLine="720"/>
      </w:pPr>
      <w:r>
        <w:t>(excerpts)</w:t>
      </w:r>
      <w:r w:rsidR="001452C1">
        <w:t xml:space="preserve"> </w:t>
      </w:r>
      <w:r w:rsidR="001307B8">
        <w:t xml:space="preserve"> </w:t>
      </w:r>
    </w:p>
    <w:p w:rsidR="00971A74" w:rsidRPr="00B958A4" w:rsidRDefault="00971A74"/>
    <w:p w:rsidR="00764561" w:rsidRPr="00B958A4" w:rsidRDefault="00764561" w:rsidP="000924A6">
      <w:pPr>
        <w:outlineLvl w:val="0"/>
      </w:pPr>
      <w:r w:rsidRPr="00B958A4">
        <w:t xml:space="preserve">Zola, Emile.  </w:t>
      </w:r>
      <w:r w:rsidRPr="00B958A4">
        <w:rPr>
          <w:i/>
        </w:rPr>
        <w:t>Nana.</w:t>
      </w:r>
      <w:r w:rsidRPr="00B958A4">
        <w:t xml:space="preserve">  </w:t>
      </w:r>
      <w:smartTag w:uri="urn:schemas-microsoft-com:office:smarttags" w:element="State">
        <w:smartTag w:uri="urn:schemas-microsoft-com:office:smarttags" w:element="place">
          <w:r w:rsidR="00D5245D">
            <w:t>New York</w:t>
          </w:r>
        </w:smartTag>
      </w:smartTag>
      <w:r w:rsidR="00D5245D">
        <w:t xml:space="preserve">:  </w:t>
      </w:r>
      <w:proofErr w:type="spellStart"/>
      <w:r w:rsidR="0044799C">
        <w:t>Kessinger</w:t>
      </w:r>
      <w:proofErr w:type="spellEnd"/>
      <w:r w:rsidR="0044799C">
        <w:t xml:space="preserve"> Publishing, 2004.  </w:t>
      </w:r>
    </w:p>
    <w:p w:rsidR="00764561" w:rsidRDefault="00764561"/>
    <w:p w:rsidR="00764561" w:rsidRPr="00FC4C1B" w:rsidRDefault="00764561">
      <w:pPr>
        <w:rPr>
          <w:u w:val="single"/>
        </w:rPr>
      </w:pPr>
      <w:r w:rsidRPr="00B958A4">
        <w:rPr>
          <w:u w:val="single"/>
        </w:rPr>
        <w:t>Films, Documentaries, and Music:</w:t>
      </w:r>
      <w:r w:rsidR="00FC4C1B">
        <w:rPr>
          <w:u w:val="single"/>
        </w:rPr>
        <w:t xml:space="preserve">  </w:t>
      </w:r>
    </w:p>
    <w:p w:rsidR="00764561" w:rsidRPr="00B958A4" w:rsidRDefault="00764561">
      <w:pPr>
        <w:rPr>
          <w:u w:val="single"/>
        </w:rPr>
      </w:pPr>
    </w:p>
    <w:p w:rsidR="00764561" w:rsidRPr="00B958A4" w:rsidRDefault="00764561">
      <w:r w:rsidRPr="00B958A4">
        <w:t xml:space="preserve">Some </w:t>
      </w:r>
      <w:r w:rsidR="00A0073D">
        <w:t>of these films</w:t>
      </w:r>
      <w:r w:rsidRPr="00B958A4">
        <w:t xml:space="preserve"> will be sho</w:t>
      </w:r>
      <w:r w:rsidR="00A0073D">
        <w:t>wn in part in class.</w:t>
      </w:r>
      <w:r w:rsidRPr="00B958A4">
        <w:t xml:space="preserve">  </w:t>
      </w:r>
      <w:r w:rsidR="00A0073D">
        <w:t>O</w:t>
      </w:r>
      <w:r w:rsidRPr="00B958A4">
        <w:t xml:space="preserve">thers are </w:t>
      </w:r>
      <w:r w:rsidR="00573288">
        <w:t>supplemental</w:t>
      </w:r>
      <w:r w:rsidRPr="00B958A4">
        <w:t xml:space="preserve"> and can be used as part of individual research projects.  Please see the class schedule and assignments.</w:t>
      </w:r>
    </w:p>
    <w:p w:rsidR="00764561" w:rsidRPr="00B958A4" w:rsidRDefault="00760C51">
      <w:r>
        <w:t xml:space="preserve"> </w:t>
      </w:r>
    </w:p>
    <w:p w:rsidR="00764561" w:rsidRPr="00B958A4" w:rsidRDefault="00764561" w:rsidP="000924A6">
      <w:pPr>
        <w:outlineLvl w:val="0"/>
      </w:pPr>
      <w:r w:rsidRPr="00B958A4">
        <w:rPr>
          <w:i/>
        </w:rPr>
        <w:t xml:space="preserve">Les </w:t>
      </w:r>
      <w:proofErr w:type="spellStart"/>
      <w:r w:rsidRPr="00B958A4">
        <w:rPr>
          <w:i/>
        </w:rPr>
        <w:t>Misérables</w:t>
      </w:r>
      <w:proofErr w:type="spellEnd"/>
      <w:r w:rsidRPr="00B958A4">
        <w:t xml:space="preserve">.  Dir. </w:t>
      </w:r>
      <w:proofErr w:type="spellStart"/>
      <w:r w:rsidRPr="00B958A4">
        <w:t>Bille</w:t>
      </w:r>
      <w:proofErr w:type="spellEnd"/>
      <w:r w:rsidRPr="00B958A4">
        <w:t xml:space="preserve"> August.  </w:t>
      </w:r>
      <w:proofErr w:type="spellStart"/>
      <w:r w:rsidRPr="00B958A4">
        <w:t>Perfs</w:t>
      </w:r>
      <w:proofErr w:type="spellEnd"/>
      <w:r w:rsidRPr="00B958A4">
        <w:t xml:space="preserve">. Liam </w:t>
      </w:r>
      <w:proofErr w:type="spellStart"/>
      <w:r w:rsidRPr="00B958A4">
        <w:t>Neeson</w:t>
      </w:r>
      <w:proofErr w:type="spellEnd"/>
      <w:r w:rsidRPr="00B958A4">
        <w:t xml:space="preserve">, </w:t>
      </w:r>
      <w:proofErr w:type="spellStart"/>
      <w:r w:rsidRPr="00B958A4">
        <w:t>Geoffey</w:t>
      </w:r>
      <w:proofErr w:type="spellEnd"/>
      <w:r w:rsidRPr="00B958A4">
        <w:t xml:space="preserve"> Rush, </w:t>
      </w:r>
      <w:proofErr w:type="spellStart"/>
      <w:r w:rsidRPr="00B958A4">
        <w:t>Uma</w:t>
      </w:r>
      <w:proofErr w:type="spellEnd"/>
      <w:r w:rsidRPr="00B958A4">
        <w:t xml:space="preserve"> Thurman, Claire</w:t>
      </w:r>
    </w:p>
    <w:p w:rsidR="00764561" w:rsidRPr="00B958A4" w:rsidRDefault="00764561">
      <w:r w:rsidRPr="00B958A4">
        <w:tab/>
        <w:t xml:space="preserve">Danes.  </w:t>
      </w:r>
      <w:smartTag w:uri="urn:schemas-microsoft-com:office:smarttags" w:element="City">
        <w:smartTag w:uri="urn:schemas-microsoft-com:office:smarttags" w:element="place">
          <w:r w:rsidRPr="00B958A4">
            <w:t>Columbia</w:t>
          </w:r>
        </w:smartTag>
      </w:smartTag>
      <w:r w:rsidRPr="00B958A4">
        <w:t xml:space="preserve"> Pictur</w:t>
      </w:r>
      <w:r w:rsidR="001B00E6">
        <w:t xml:space="preserve">es, 1998.  </w:t>
      </w:r>
    </w:p>
    <w:p w:rsidR="00764561" w:rsidRPr="00B958A4" w:rsidRDefault="00764561">
      <w:r w:rsidRPr="00B958A4">
        <w:rPr>
          <w:i/>
        </w:rPr>
        <w:t xml:space="preserve">Les </w:t>
      </w:r>
      <w:proofErr w:type="spellStart"/>
      <w:r w:rsidRPr="00B958A4">
        <w:rPr>
          <w:i/>
        </w:rPr>
        <w:t>Misérables</w:t>
      </w:r>
      <w:proofErr w:type="spellEnd"/>
      <w:r w:rsidRPr="00B958A4">
        <w:t>:</w:t>
      </w:r>
      <w:r w:rsidRPr="00B958A4">
        <w:rPr>
          <w:i/>
        </w:rPr>
        <w:t xml:space="preserve"> The Musical Sensation</w:t>
      </w:r>
      <w:r w:rsidRPr="00B958A4">
        <w:t xml:space="preserve">.  Alain </w:t>
      </w:r>
      <w:proofErr w:type="spellStart"/>
      <w:r w:rsidRPr="00B958A4">
        <w:t>Boublil</w:t>
      </w:r>
      <w:proofErr w:type="spellEnd"/>
      <w:r w:rsidRPr="00B958A4">
        <w:t xml:space="preserve"> </w:t>
      </w:r>
      <w:r w:rsidR="00253EC2">
        <w:t>and</w:t>
      </w:r>
      <w:r w:rsidRPr="00B958A4">
        <w:t xml:space="preserve"> Cl</w:t>
      </w:r>
      <w:r w:rsidR="001B00E6">
        <w:t xml:space="preserve">aude-Michel Schonberg. 1985. </w:t>
      </w:r>
    </w:p>
    <w:p w:rsidR="00764561" w:rsidRPr="00B958A4" w:rsidRDefault="00764561">
      <w:r w:rsidRPr="00B958A4">
        <w:t xml:space="preserve">Jacques Offenbach.  </w:t>
      </w:r>
      <w:r w:rsidRPr="00B958A4">
        <w:rPr>
          <w:i/>
        </w:rPr>
        <w:t xml:space="preserve">La Vie </w:t>
      </w:r>
      <w:proofErr w:type="spellStart"/>
      <w:r w:rsidRPr="00B958A4">
        <w:rPr>
          <w:i/>
        </w:rPr>
        <w:t>parisienne</w:t>
      </w:r>
      <w:proofErr w:type="spellEnd"/>
      <w:r w:rsidRPr="00B958A4">
        <w:t xml:space="preserve">.  Libretto:  </w:t>
      </w:r>
      <w:proofErr w:type="spellStart"/>
      <w:r w:rsidRPr="00B958A4">
        <w:t>Henro</w:t>
      </w:r>
      <w:proofErr w:type="spellEnd"/>
      <w:r w:rsidRPr="00B958A4">
        <w:t xml:space="preserve"> </w:t>
      </w:r>
      <w:proofErr w:type="spellStart"/>
      <w:r w:rsidRPr="00B958A4">
        <w:t>Meilhac</w:t>
      </w:r>
      <w:proofErr w:type="spellEnd"/>
      <w:r w:rsidRPr="00B958A4">
        <w:t xml:space="preserve"> et </w:t>
      </w:r>
      <w:proofErr w:type="spellStart"/>
      <w:r w:rsidRPr="00B958A4">
        <w:t>Ludovic</w:t>
      </w:r>
      <w:proofErr w:type="spellEnd"/>
      <w:r w:rsidRPr="00B958A4">
        <w:t xml:space="preserve"> </w:t>
      </w:r>
      <w:proofErr w:type="spellStart"/>
      <w:r w:rsidRPr="00B958A4">
        <w:t>Halévy</w:t>
      </w:r>
      <w:proofErr w:type="spellEnd"/>
      <w:r w:rsidRPr="00B958A4">
        <w:t xml:space="preserve">.  </w:t>
      </w:r>
      <w:proofErr w:type="spellStart"/>
      <w:r w:rsidRPr="00B958A4">
        <w:t>Opéra</w:t>
      </w:r>
      <w:proofErr w:type="spellEnd"/>
    </w:p>
    <w:p w:rsidR="00764561" w:rsidRPr="00B958A4" w:rsidRDefault="00764561">
      <w:r w:rsidRPr="00B958A4">
        <w:tab/>
        <w:t>National de Lyon/Radio Fra</w:t>
      </w:r>
      <w:r w:rsidR="001B00E6">
        <w:t xml:space="preserve">nce, 1991. </w:t>
      </w:r>
    </w:p>
    <w:p w:rsidR="00764561" w:rsidRPr="00B958A4" w:rsidRDefault="00764561">
      <w:r w:rsidRPr="00B958A4">
        <w:t xml:space="preserve">Jacques Offenbach.  </w:t>
      </w:r>
      <w:r w:rsidRPr="00B958A4">
        <w:rPr>
          <w:i/>
        </w:rPr>
        <w:t>La Belle Hélène</w:t>
      </w:r>
      <w:r w:rsidRPr="00B958A4">
        <w:t xml:space="preserve">.  </w:t>
      </w:r>
      <w:smartTag w:uri="urn:schemas-microsoft-com:office:smarttags" w:element="City">
        <w:smartTag w:uri="urn:schemas-microsoft-com:office:smarttags" w:element="place">
          <w:r w:rsidRPr="00B958A4">
            <w:t>Zurich</w:t>
          </w:r>
        </w:smartTag>
      </w:smartTag>
      <w:r w:rsidRPr="00B958A4">
        <w:t xml:space="preserve"> Opera House, Image Entertainment, 1997. </w:t>
      </w:r>
    </w:p>
    <w:p w:rsidR="00764561" w:rsidRPr="00B958A4" w:rsidRDefault="00764561">
      <w:r w:rsidRPr="00B958A4">
        <w:rPr>
          <w:i/>
        </w:rPr>
        <w:t>Nana</w:t>
      </w:r>
      <w:r w:rsidRPr="00B958A4">
        <w:t xml:space="preserve">.  </w:t>
      </w:r>
      <w:proofErr w:type="spellStart"/>
      <w:r w:rsidRPr="00B958A4">
        <w:t>Perfs</w:t>
      </w:r>
      <w:proofErr w:type="spellEnd"/>
      <w:r w:rsidRPr="00B958A4">
        <w:t>. Charles Boyer, Martin Caro</w:t>
      </w:r>
      <w:r w:rsidR="001B00E6">
        <w:t xml:space="preserve">l.  1957.  </w:t>
      </w:r>
    </w:p>
    <w:p w:rsidR="00764561" w:rsidRPr="00B958A4" w:rsidRDefault="00764561">
      <w:pPr>
        <w:rPr>
          <w:i/>
        </w:rPr>
      </w:pPr>
      <w:proofErr w:type="spellStart"/>
      <w:r w:rsidRPr="00B958A4">
        <w:t>Guiseppe</w:t>
      </w:r>
      <w:proofErr w:type="spellEnd"/>
      <w:r w:rsidRPr="00B958A4">
        <w:t xml:space="preserve"> Verdi.  </w:t>
      </w:r>
      <w:r w:rsidRPr="00B958A4">
        <w:rPr>
          <w:i/>
        </w:rPr>
        <w:t xml:space="preserve">La </w:t>
      </w:r>
      <w:proofErr w:type="spellStart"/>
      <w:r w:rsidRPr="00B958A4">
        <w:rPr>
          <w:i/>
        </w:rPr>
        <w:t>Traviata</w:t>
      </w:r>
      <w:proofErr w:type="spellEnd"/>
      <w:r w:rsidRPr="00B958A4">
        <w:t>--</w:t>
      </w:r>
      <w:r w:rsidR="00760C51">
        <w:t>the opera or the</w:t>
      </w:r>
      <w:r w:rsidR="001B00E6">
        <w:t xml:space="preserve"> film </w:t>
      </w:r>
      <w:r w:rsidR="00760C51">
        <w:t>by</w:t>
      </w:r>
      <w:r w:rsidR="001B00E6">
        <w:t xml:space="preserve"> Franco </w:t>
      </w:r>
      <w:proofErr w:type="spellStart"/>
      <w:r w:rsidR="001B00E6">
        <w:t>Zeffirelli</w:t>
      </w:r>
      <w:proofErr w:type="spellEnd"/>
      <w:r w:rsidRPr="00B958A4">
        <w:t>--</w:t>
      </w:r>
      <w:r w:rsidR="00760C51">
        <w:t>based on</w:t>
      </w:r>
      <w:r w:rsidRPr="00B958A4">
        <w:t xml:space="preserve"> </w:t>
      </w:r>
      <w:r w:rsidRPr="00B958A4">
        <w:rPr>
          <w:i/>
        </w:rPr>
        <w:t>La Dame aux</w:t>
      </w:r>
    </w:p>
    <w:p w:rsidR="00764561" w:rsidRPr="00B958A4" w:rsidRDefault="00764561">
      <w:pPr>
        <w:ind w:firstLine="720"/>
      </w:pPr>
      <w:proofErr w:type="spellStart"/>
      <w:r w:rsidRPr="00B958A4">
        <w:rPr>
          <w:i/>
        </w:rPr>
        <w:t>camélias</w:t>
      </w:r>
      <w:proofErr w:type="spellEnd"/>
      <w:r w:rsidR="00EE3375">
        <w:rPr>
          <w:i/>
        </w:rPr>
        <w:t xml:space="preserve"> </w:t>
      </w:r>
      <w:r w:rsidR="00EE3375">
        <w:t>(</w:t>
      </w:r>
      <w:r w:rsidR="00EE3375">
        <w:rPr>
          <w:i/>
        </w:rPr>
        <w:t>Camille</w:t>
      </w:r>
      <w:r w:rsidR="00EE3375">
        <w:t>)</w:t>
      </w:r>
      <w:r w:rsidRPr="00B958A4">
        <w:t xml:space="preserve"> </w:t>
      </w:r>
      <w:r w:rsidR="00760C51">
        <w:t xml:space="preserve">by </w:t>
      </w:r>
      <w:proofErr w:type="spellStart"/>
      <w:r w:rsidRPr="00B958A4">
        <w:t>Alexandre</w:t>
      </w:r>
      <w:proofErr w:type="spellEnd"/>
      <w:r w:rsidRPr="00B958A4">
        <w:t xml:space="preserve"> Dumas </w:t>
      </w:r>
      <w:proofErr w:type="spellStart"/>
      <w:r w:rsidRPr="00B958A4">
        <w:t>fils</w:t>
      </w:r>
      <w:proofErr w:type="spellEnd"/>
      <w:r w:rsidRPr="00B958A4">
        <w:t>.</w:t>
      </w:r>
      <w:r w:rsidRPr="00B958A4">
        <w:rPr>
          <w:i/>
        </w:rPr>
        <w:t xml:space="preserve">  </w:t>
      </w:r>
    </w:p>
    <w:p w:rsidR="00764561" w:rsidRPr="00B958A4" w:rsidRDefault="00764561">
      <w:r w:rsidRPr="00B958A4">
        <w:rPr>
          <w:i/>
        </w:rPr>
        <w:t>Balzac:  A Life of Passion</w:t>
      </w:r>
      <w:r w:rsidRPr="00B958A4">
        <w:t xml:space="preserve">.  Dir. </w:t>
      </w:r>
      <w:proofErr w:type="spellStart"/>
      <w:r w:rsidRPr="00B958A4">
        <w:t>Josée</w:t>
      </w:r>
      <w:proofErr w:type="spellEnd"/>
      <w:r w:rsidRPr="00B958A4">
        <w:t xml:space="preserve"> Dayan  </w:t>
      </w:r>
      <w:proofErr w:type="spellStart"/>
      <w:r w:rsidRPr="00B958A4">
        <w:t>Perfs</w:t>
      </w:r>
      <w:proofErr w:type="spellEnd"/>
      <w:r w:rsidRPr="00B958A4">
        <w:t xml:space="preserve">.  </w:t>
      </w:r>
      <w:proofErr w:type="spellStart"/>
      <w:r w:rsidRPr="00B958A4">
        <w:t>Gérard</w:t>
      </w:r>
      <w:proofErr w:type="spellEnd"/>
      <w:r w:rsidRPr="00B958A4">
        <w:t xml:space="preserve"> </w:t>
      </w:r>
      <w:proofErr w:type="spellStart"/>
      <w:r w:rsidRPr="00B958A4">
        <w:t>Dépardieu</w:t>
      </w:r>
      <w:proofErr w:type="spellEnd"/>
      <w:r w:rsidRPr="00B958A4">
        <w:t xml:space="preserve">, Jeanne Moreau, Fanny </w:t>
      </w:r>
    </w:p>
    <w:p w:rsidR="00764561" w:rsidRPr="00B958A4" w:rsidRDefault="00764561">
      <w:pPr>
        <w:ind w:left="720"/>
      </w:pPr>
      <w:proofErr w:type="spellStart"/>
      <w:r w:rsidRPr="00B958A4">
        <w:t>Ardant</w:t>
      </w:r>
      <w:proofErr w:type="spellEnd"/>
      <w:r w:rsidRPr="00B958A4">
        <w:t xml:space="preserve">.  Beta Film, 1999; Bravo </w:t>
      </w:r>
      <w:r w:rsidR="001B00E6">
        <w:t xml:space="preserve">Company, 2000.  </w:t>
      </w:r>
    </w:p>
    <w:p w:rsidR="00764561" w:rsidRPr="00B958A4" w:rsidRDefault="00764561">
      <w:r w:rsidRPr="00B958A4">
        <w:rPr>
          <w:i/>
        </w:rPr>
        <w:t xml:space="preserve">Les </w:t>
      </w:r>
      <w:proofErr w:type="spellStart"/>
      <w:r w:rsidRPr="00B958A4">
        <w:rPr>
          <w:i/>
        </w:rPr>
        <w:t>Enfants</w:t>
      </w:r>
      <w:proofErr w:type="spellEnd"/>
      <w:r w:rsidRPr="00B958A4">
        <w:rPr>
          <w:i/>
        </w:rPr>
        <w:t xml:space="preserve"> de </w:t>
      </w:r>
      <w:proofErr w:type="spellStart"/>
      <w:r w:rsidRPr="00B958A4">
        <w:rPr>
          <w:i/>
        </w:rPr>
        <w:t>paradis</w:t>
      </w:r>
      <w:proofErr w:type="spellEnd"/>
      <w:r w:rsidRPr="00B958A4">
        <w:rPr>
          <w:i/>
        </w:rPr>
        <w:t xml:space="preserve"> (Children of </w:t>
      </w:r>
      <w:smartTag w:uri="urn:schemas-microsoft-com:office:smarttags" w:element="place">
        <w:r w:rsidRPr="00B958A4">
          <w:rPr>
            <w:i/>
          </w:rPr>
          <w:t>Paradise</w:t>
        </w:r>
      </w:smartTag>
      <w:r w:rsidRPr="00B958A4">
        <w:rPr>
          <w:i/>
        </w:rPr>
        <w:t>).</w:t>
      </w:r>
      <w:r w:rsidRPr="00B958A4">
        <w:t xml:space="preserve">  Dir.  Marcel </w:t>
      </w:r>
      <w:proofErr w:type="spellStart"/>
      <w:r w:rsidRPr="00B958A4">
        <w:t>Carné</w:t>
      </w:r>
      <w:proofErr w:type="spellEnd"/>
      <w:r w:rsidRPr="00B958A4">
        <w:t xml:space="preserve">.  </w:t>
      </w:r>
      <w:proofErr w:type="spellStart"/>
      <w:r w:rsidRPr="00B958A4">
        <w:t>Scénario</w:t>
      </w:r>
      <w:proofErr w:type="spellEnd"/>
      <w:r w:rsidRPr="00B958A4">
        <w:t xml:space="preserve">.  Jacques </w:t>
      </w:r>
    </w:p>
    <w:p w:rsidR="00764561" w:rsidRPr="00B958A4" w:rsidRDefault="00764561">
      <w:r w:rsidRPr="00B958A4">
        <w:tab/>
      </w:r>
      <w:proofErr w:type="spellStart"/>
      <w:r w:rsidRPr="00B958A4">
        <w:t>Prévert</w:t>
      </w:r>
      <w:proofErr w:type="spellEnd"/>
      <w:r w:rsidRPr="00B958A4">
        <w:t xml:space="preserve">.  </w:t>
      </w:r>
      <w:proofErr w:type="spellStart"/>
      <w:r w:rsidRPr="00B958A4">
        <w:t>Perfs</w:t>
      </w:r>
      <w:proofErr w:type="spellEnd"/>
      <w:r w:rsidRPr="00B958A4">
        <w:t xml:space="preserve">.  </w:t>
      </w:r>
      <w:proofErr w:type="spellStart"/>
      <w:r w:rsidRPr="00B958A4">
        <w:t>Arletty</w:t>
      </w:r>
      <w:proofErr w:type="spellEnd"/>
      <w:r w:rsidRPr="00B958A4">
        <w:t xml:space="preserve">, Jean Louis </w:t>
      </w:r>
      <w:proofErr w:type="spellStart"/>
      <w:r w:rsidRPr="00B958A4">
        <w:t>Barrault</w:t>
      </w:r>
      <w:proofErr w:type="spellEnd"/>
      <w:r w:rsidRPr="00B958A4">
        <w:t xml:space="preserve">, Pierre </w:t>
      </w:r>
      <w:proofErr w:type="spellStart"/>
      <w:r w:rsidRPr="00B958A4">
        <w:t>Brasseur</w:t>
      </w:r>
      <w:proofErr w:type="spellEnd"/>
      <w:r w:rsidRPr="00B958A4">
        <w:t>.  Criterion Collection,</w:t>
      </w:r>
    </w:p>
    <w:p w:rsidR="00764561" w:rsidRPr="00B958A4" w:rsidRDefault="00764561">
      <w:pPr>
        <w:rPr>
          <w:i/>
        </w:rPr>
      </w:pPr>
      <w:r w:rsidRPr="00B958A4">
        <w:tab/>
        <w:t>2002. (</w:t>
      </w:r>
      <w:r w:rsidR="00760C51">
        <w:t xml:space="preserve">Life in a poor, theatrical area of </w:t>
      </w:r>
      <w:smartTag w:uri="urn:schemas-microsoft-com:office:smarttags" w:element="City">
        <w:smartTag w:uri="urn:schemas-microsoft-com:office:smarttags" w:element="place">
          <w:r w:rsidR="00760C51">
            <w:t>Paris</w:t>
          </w:r>
        </w:smartTag>
      </w:smartTag>
      <w:r w:rsidR="00760C51">
        <w:t xml:space="preserve"> at the beginning of the century</w:t>
      </w:r>
      <w:r w:rsidR="001B00E6">
        <w:t>).</w:t>
      </w:r>
    </w:p>
    <w:p w:rsidR="00764561" w:rsidRPr="00B958A4" w:rsidRDefault="00764561">
      <w:r w:rsidRPr="00B958A4">
        <w:rPr>
          <w:i/>
        </w:rPr>
        <w:t>The Hunchback of Notre Dame</w:t>
      </w:r>
      <w:r w:rsidRPr="00B958A4">
        <w:t xml:space="preserve">.  Dir.  Wallace </w:t>
      </w:r>
      <w:proofErr w:type="spellStart"/>
      <w:r w:rsidRPr="00B958A4">
        <w:t>Worsley</w:t>
      </w:r>
      <w:proofErr w:type="spellEnd"/>
      <w:r w:rsidRPr="00B958A4">
        <w:t xml:space="preserve"> II. </w:t>
      </w:r>
      <w:proofErr w:type="spellStart"/>
      <w:r w:rsidRPr="00B958A4">
        <w:t>Perfs</w:t>
      </w:r>
      <w:proofErr w:type="spellEnd"/>
      <w:r w:rsidRPr="00B958A4">
        <w:t>. Lon Chaney, Patsy Ruth</w:t>
      </w:r>
    </w:p>
    <w:p w:rsidR="00764561" w:rsidRPr="00B958A4" w:rsidRDefault="00764561">
      <w:r w:rsidRPr="00B958A4">
        <w:tab/>
        <w:t>Miller</w:t>
      </w:r>
      <w:r w:rsidR="001B00E6">
        <w:t xml:space="preserve">.  Delta, 2004. </w:t>
      </w:r>
    </w:p>
    <w:p w:rsidR="00764561" w:rsidRPr="00B958A4" w:rsidRDefault="00764561">
      <w:r w:rsidRPr="00B958A4">
        <w:rPr>
          <w:i/>
        </w:rPr>
        <w:t>The Hunchback of Notre Dame</w:t>
      </w:r>
      <w:r w:rsidRPr="00B958A4">
        <w:t xml:space="preserve">.  Dir.  William </w:t>
      </w:r>
      <w:proofErr w:type="spellStart"/>
      <w:r w:rsidRPr="00B958A4">
        <w:t>Dieterle</w:t>
      </w:r>
      <w:proofErr w:type="spellEnd"/>
      <w:r w:rsidRPr="00B958A4">
        <w:t xml:space="preserve">.  </w:t>
      </w:r>
      <w:proofErr w:type="spellStart"/>
      <w:r w:rsidRPr="00B958A4">
        <w:t>Perfs</w:t>
      </w:r>
      <w:proofErr w:type="spellEnd"/>
      <w:r w:rsidRPr="00B958A4">
        <w:t>.  Charles Laughton, Sir Cedric</w:t>
      </w:r>
    </w:p>
    <w:p w:rsidR="00764561" w:rsidRPr="00B958A4" w:rsidRDefault="00764561">
      <w:r w:rsidRPr="00B958A4">
        <w:tab/>
        <w:t>Hardwicke, Maureen O'Hara.  RKO Radio Pictures, 1939; Warner Home Video, 1997.</w:t>
      </w:r>
    </w:p>
    <w:p w:rsidR="00764561" w:rsidRPr="00B958A4" w:rsidRDefault="00764561">
      <w:r w:rsidRPr="00B958A4">
        <w:rPr>
          <w:i/>
        </w:rPr>
        <w:t xml:space="preserve">The Hunchback of Notre Dame. </w:t>
      </w:r>
      <w:r w:rsidRPr="00B958A4">
        <w:t xml:space="preserve">  Dir.  Gary Trousdale and Kirk Wise.  </w:t>
      </w:r>
      <w:proofErr w:type="spellStart"/>
      <w:r w:rsidRPr="00B958A4">
        <w:t>Perfs</w:t>
      </w:r>
      <w:proofErr w:type="spellEnd"/>
      <w:r w:rsidRPr="00B958A4">
        <w:t>. (voices of) Jason</w:t>
      </w:r>
    </w:p>
    <w:p w:rsidR="00764561" w:rsidRPr="00B958A4" w:rsidRDefault="00764561">
      <w:pPr>
        <w:ind w:firstLine="720"/>
      </w:pPr>
      <w:r w:rsidRPr="00B958A4">
        <w:t xml:space="preserve"> Alexander, Tom </w:t>
      </w:r>
      <w:proofErr w:type="spellStart"/>
      <w:r w:rsidRPr="00B958A4">
        <w:t>Hulce</w:t>
      </w:r>
      <w:proofErr w:type="spellEnd"/>
      <w:r w:rsidRPr="00B958A4">
        <w:t xml:space="preserve">, </w:t>
      </w:r>
      <w:proofErr w:type="spellStart"/>
      <w:r w:rsidRPr="00B958A4">
        <w:t>Demi</w:t>
      </w:r>
      <w:proofErr w:type="spellEnd"/>
      <w:r w:rsidRPr="00B958A4">
        <w:t xml:space="preserve"> Moore.  Di</w:t>
      </w:r>
      <w:r w:rsidR="001B00E6">
        <w:t xml:space="preserve">sney DVD, 2000. </w:t>
      </w:r>
    </w:p>
    <w:p w:rsidR="00764561" w:rsidRPr="00B958A4" w:rsidRDefault="00764561">
      <w:smartTag w:uri="urn:schemas-microsoft-com:office:smarttags" w:element="City">
        <w:smartTag w:uri="urn:schemas-microsoft-com:office:smarttags" w:element="place">
          <w:r w:rsidRPr="00B958A4">
            <w:rPr>
              <w:i/>
            </w:rPr>
            <w:t>Offenbach</w:t>
          </w:r>
        </w:smartTag>
      </w:smartTag>
      <w:r w:rsidRPr="00B958A4">
        <w:rPr>
          <w:i/>
        </w:rPr>
        <w:t xml:space="preserve"> in </w:t>
      </w:r>
      <w:smartTag w:uri="urn:schemas-microsoft-com:office:smarttags" w:element="City">
        <w:smartTag w:uri="urn:schemas-microsoft-com:office:smarttags" w:element="place">
          <w:r w:rsidRPr="00B958A4">
            <w:rPr>
              <w:i/>
            </w:rPr>
            <w:t>Paris</w:t>
          </w:r>
        </w:smartTag>
      </w:smartTag>
      <w:r w:rsidRPr="00B958A4">
        <w:t xml:space="preserve">.  </w:t>
      </w:r>
      <w:proofErr w:type="spellStart"/>
      <w:r w:rsidRPr="00B958A4">
        <w:t>Théâtre</w:t>
      </w:r>
      <w:proofErr w:type="spellEnd"/>
      <w:r w:rsidRPr="00B958A4">
        <w:t xml:space="preserve"> Musical de Paris-</w:t>
      </w:r>
      <w:proofErr w:type="spellStart"/>
      <w:r w:rsidRPr="00B958A4">
        <w:t>Châtelet</w:t>
      </w:r>
      <w:proofErr w:type="spellEnd"/>
      <w:r w:rsidRPr="00B958A4">
        <w:t>.</w:t>
      </w:r>
      <w:r w:rsidR="001B00E6">
        <w:t xml:space="preserve">  </w:t>
      </w:r>
      <w:proofErr w:type="spellStart"/>
      <w:r w:rsidR="001B00E6">
        <w:t>Kultur</w:t>
      </w:r>
      <w:proofErr w:type="spellEnd"/>
      <w:r w:rsidR="001B00E6">
        <w:t xml:space="preserve">, 2002. </w:t>
      </w:r>
    </w:p>
    <w:p w:rsidR="00764561" w:rsidRPr="00B958A4" w:rsidRDefault="00764561">
      <w:r w:rsidRPr="00B958A4">
        <w:rPr>
          <w:i/>
        </w:rPr>
        <w:t xml:space="preserve">The Life of </w:t>
      </w:r>
      <w:proofErr w:type="spellStart"/>
      <w:r w:rsidRPr="00B958A4">
        <w:rPr>
          <w:i/>
        </w:rPr>
        <w:t>Émile</w:t>
      </w:r>
      <w:proofErr w:type="spellEnd"/>
      <w:r w:rsidRPr="00B958A4">
        <w:rPr>
          <w:i/>
        </w:rPr>
        <w:t xml:space="preserve"> Zola</w:t>
      </w:r>
      <w:r w:rsidRPr="00B958A4">
        <w:t xml:space="preserve">.  Dir.  William </w:t>
      </w:r>
      <w:proofErr w:type="spellStart"/>
      <w:r w:rsidRPr="00B958A4">
        <w:t>Dieterle</w:t>
      </w:r>
      <w:proofErr w:type="spellEnd"/>
      <w:r w:rsidRPr="00B958A4">
        <w:t xml:space="preserve">.  </w:t>
      </w:r>
      <w:proofErr w:type="spellStart"/>
      <w:r w:rsidRPr="00B958A4">
        <w:t>Perf</w:t>
      </w:r>
      <w:proofErr w:type="spellEnd"/>
      <w:r w:rsidRPr="00B958A4">
        <w:t>.  Paul Muni.  Warner Brothers/MGM/UA</w:t>
      </w:r>
    </w:p>
    <w:p w:rsidR="00764561" w:rsidRPr="00B958A4" w:rsidRDefault="00764561">
      <w:r w:rsidRPr="00B958A4">
        <w:lastRenderedPageBreak/>
        <w:tab/>
        <w:t>Ho</w:t>
      </w:r>
      <w:r w:rsidR="001B00E6">
        <w:t xml:space="preserve">me Video, 1989. </w:t>
      </w:r>
    </w:p>
    <w:p w:rsidR="00C870D9" w:rsidRDefault="00764561">
      <w:proofErr w:type="spellStart"/>
      <w:r w:rsidRPr="00B958A4">
        <w:t>Giacomo</w:t>
      </w:r>
      <w:proofErr w:type="spellEnd"/>
      <w:r w:rsidRPr="00B958A4">
        <w:t xml:space="preserve"> Puccini.  </w:t>
      </w:r>
      <w:r w:rsidRPr="00B958A4">
        <w:rPr>
          <w:i/>
        </w:rPr>
        <w:t xml:space="preserve">La </w:t>
      </w:r>
      <w:proofErr w:type="spellStart"/>
      <w:r w:rsidRPr="00B958A4">
        <w:rPr>
          <w:i/>
        </w:rPr>
        <w:t>Bohème</w:t>
      </w:r>
      <w:proofErr w:type="spellEnd"/>
      <w:r w:rsidRPr="00B958A4">
        <w:t>--</w:t>
      </w:r>
      <w:r w:rsidR="00C870D9">
        <w:t>the opera of the</w:t>
      </w:r>
      <w:r w:rsidRPr="00B958A4">
        <w:t xml:space="preserve"> film </w:t>
      </w:r>
      <w:r w:rsidR="00C870D9">
        <w:t>by</w:t>
      </w:r>
      <w:r w:rsidRPr="00B958A4">
        <w:t xml:space="preserve"> Franco </w:t>
      </w:r>
      <w:proofErr w:type="spellStart"/>
      <w:r w:rsidRPr="00B958A4">
        <w:t>Zeffirelli</w:t>
      </w:r>
      <w:proofErr w:type="spellEnd"/>
      <w:r w:rsidRPr="00B958A4">
        <w:t xml:space="preserve"> (MCL)--</w:t>
      </w:r>
      <w:r w:rsidR="00C870D9">
        <w:t>based on</w:t>
      </w:r>
    </w:p>
    <w:p w:rsidR="00764561" w:rsidRPr="00C870D9" w:rsidRDefault="00764561" w:rsidP="00C870D9">
      <w:pPr>
        <w:ind w:firstLine="720"/>
        <w:rPr>
          <w:i/>
        </w:rPr>
      </w:pPr>
      <w:r w:rsidRPr="00B958A4">
        <w:t xml:space="preserve"> </w:t>
      </w:r>
      <w:proofErr w:type="spellStart"/>
      <w:r w:rsidRPr="00B958A4">
        <w:rPr>
          <w:i/>
        </w:rPr>
        <w:t>Scènes</w:t>
      </w:r>
      <w:proofErr w:type="spellEnd"/>
      <w:r w:rsidRPr="00B958A4">
        <w:rPr>
          <w:i/>
        </w:rPr>
        <w:t xml:space="preserve"> de</w:t>
      </w:r>
      <w:r w:rsidR="00C870D9">
        <w:rPr>
          <w:i/>
        </w:rPr>
        <w:t xml:space="preserve"> </w:t>
      </w:r>
      <w:r w:rsidRPr="00B958A4">
        <w:rPr>
          <w:i/>
        </w:rPr>
        <w:t xml:space="preserve">la vie de </w:t>
      </w:r>
      <w:proofErr w:type="spellStart"/>
      <w:r w:rsidRPr="00B958A4">
        <w:rPr>
          <w:i/>
        </w:rPr>
        <w:t>bohème</w:t>
      </w:r>
      <w:proofErr w:type="spellEnd"/>
      <w:r w:rsidR="00C870D9">
        <w:t xml:space="preserve"> by </w:t>
      </w:r>
      <w:r w:rsidR="001B00E6">
        <w:t xml:space="preserve">Henri </w:t>
      </w:r>
      <w:proofErr w:type="spellStart"/>
      <w:r w:rsidR="001B00E6">
        <w:t>Murger</w:t>
      </w:r>
      <w:proofErr w:type="spellEnd"/>
      <w:r w:rsidR="001B00E6">
        <w:t>.</w:t>
      </w:r>
    </w:p>
    <w:p w:rsidR="00764561" w:rsidRPr="00B958A4" w:rsidRDefault="00764561">
      <w:r w:rsidRPr="00B958A4">
        <w:t xml:space="preserve">Georges Bizet.  </w:t>
      </w:r>
      <w:r w:rsidRPr="00B958A4">
        <w:rPr>
          <w:i/>
        </w:rPr>
        <w:t>Carmen</w:t>
      </w:r>
      <w:r w:rsidRPr="00B958A4">
        <w:t>--</w:t>
      </w:r>
      <w:r w:rsidR="00C870D9">
        <w:t>the opera or the</w:t>
      </w:r>
      <w:r w:rsidR="001B00E6">
        <w:t xml:space="preserve"> film </w:t>
      </w:r>
      <w:r w:rsidR="00C870D9">
        <w:t>by</w:t>
      </w:r>
      <w:r w:rsidR="00253EC2">
        <w:t xml:space="preserve"> </w:t>
      </w:r>
      <w:r w:rsidR="001B00E6">
        <w:t xml:space="preserve">Franco </w:t>
      </w:r>
      <w:proofErr w:type="spellStart"/>
      <w:r w:rsidR="001B00E6">
        <w:t>Zeffirelli</w:t>
      </w:r>
      <w:proofErr w:type="spellEnd"/>
      <w:r w:rsidRPr="00B958A4">
        <w:t>--</w:t>
      </w:r>
      <w:r w:rsidR="00C870D9">
        <w:t>based on</w:t>
      </w:r>
      <w:r w:rsidRPr="00B958A4">
        <w:t xml:space="preserve"> </w:t>
      </w:r>
      <w:r w:rsidRPr="00B958A4">
        <w:rPr>
          <w:i/>
        </w:rPr>
        <w:t>Carmen</w:t>
      </w:r>
      <w:r w:rsidR="00C870D9">
        <w:t xml:space="preserve"> by</w:t>
      </w:r>
    </w:p>
    <w:p w:rsidR="00764561" w:rsidRPr="00B958A4" w:rsidRDefault="00764561">
      <w:pPr>
        <w:ind w:firstLine="720"/>
      </w:pPr>
      <w:r w:rsidRPr="00B958A4">
        <w:t xml:space="preserve"> P</w:t>
      </w:r>
      <w:r w:rsidR="001B00E6">
        <w:t xml:space="preserve">rosper </w:t>
      </w:r>
      <w:proofErr w:type="spellStart"/>
      <w:r w:rsidR="001B00E6">
        <w:t>Mérimée</w:t>
      </w:r>
      <w:proofErr w:type="spellEnd"/>
      <w:r w:rsidR="001B00E6">
        <w:t xml:space="preserve">. </w:t>
      </w:r>
    </w:p>
    <w:p w:rsidR="00764561" w:rsidRPr="00B958A4" w:rsidRDefault="00764561">
      <w:r w:rsidRPr="00B958A4">
        <w:rPr>
          <w:i/>
        </w:rPr>
        <w:t>Camille Claudel</w:t>
      </w:r>
      <w:r w:rsidRPr="00B958A4">
        <w:t xml:space="preserve">.  Dir.  Bruno </w:t>
      </w:r>
      <w:proofErr w:type="spellStart"/>
      <w:r w:rsidRPr="00B958A4">
        <w:t>Nuytten</w:t>
      </w:r>
      <w:proofErr w:type="spellEnd"/>
      <w:r w:rsidRPr="00B958A4">
        <w:t xml:space="preserve">.  </w:t>
      </w:r>
      <w:proofErr w:type="spellStart"/>
      <w:r w:rsidRPr="00B958A4">
        <w:t>Perfs</w:t>
      </w:r>
      <w:proofErr w:type="spellEnd"/>
      <w:r w:rsidRPr="00B958A4">
        <w:t xml:space="preserve">. Isabelle Adjani, </w:t>
      </w:r>
      <w:proofErr w:type="spellStart"/>
      <w:r w:rsidRPr="00B958A4">
        <w:t>Gérard</w:t>
      </w:r>
      <w:proofErr w:type="spellEnd"/>
      <w:r w:rsidRPr="00B958A4">
        <w:t xml:space="preserve"> </w:t>
      </w:r>
      <w:proofErr w:type="spellStart"/>
      <w:r w:rsidRPr="00B958A4">
        <w:t>Dépardieu</w:t>
      </w:r>
      <w:proofErr w:type="spellEnd"/>
      <w:r w:rsidRPr="00B958A4">
        <w:t>.  Orion Home</w:t>
      </w:r>
    </w:p>
    <w:p w:rsidR="00764561" w:rsidRPr="00B958A4" w:rsidRDefault="001B00E6">
      <w:r>
        <w:tab/>
        <w:t>Video, 1989.</w:t>
      </w:r>
    </w:p>
    <w:p w:rsidR="006709E4" w:rsidRDefault="006709E4">
      <w:pPr>
        <w:rPr>
          <w:b/>
        </w:rPr>
      </w:pPr>
    </w:p>
    <w:p w:rsidR="00764561" w:rsidRPr="00B958A4" w:rsidRDefault="00764561" w:rsidP="000924A6">
      <w:pPr>
        <w:outlineLvl w:val="0"/>
      </w:pPr>
      <w:r w:rsidRPr="00B958A4">
        <w:rPr>
          <w:b/>
        </w:rPr>
        <w:t>COURSE POLICIES AND EXPECTATIONS</w:t>
      </w:r>
      <w:r w:rsidRPr="00B958A4">
        <w:t xml:space="preserve"> </w:t>
      </w:r>
    </w:p>
    <w:p w:rsidR="00764561" w:rsidRPr="00B958A4" w:rsidRDefault="00764561"/>
    <w:p w:rsidR="00764561" w:rsidRPr="00B958A4" w:rsidRDefault="00764561">
      <w:r w:rsidRPr="00B958A4">
        <w:rPr>
          <w:u w:val="single"/>
        </w:rPr>
        <w:t>Class Dynamics</w:t>
      </w:r>
      <w:r w:rsidRPr="00B958A4">
        <w:t xml:space="preserve">:  Perhaps the most important guideline for the classroom is respect for all class members, their ideas, their experiences, and their comments.  The differences among us will add to the richness of this course.  Please communicate your thoughts and opinions honestly but also in ways that acknowledge difference. </w:t>
      </w:r>
    </w:p>
    <w:p w:rsidR="00764561" w:rsidRPr="00B958A4" w:rsidRDefault="00764561"/>
    <w:p w:rsidR="00764561" w:rsidRDefault="00764561">
      <w:r w:rsidRPr="00B958A4">
        <w:rPr>
          <w:u w:val="single"/>
        </w:rPr>
        <w:t>Attendance and Participation</w:t>
      </w:r>
      <w:r w:rsidRPr="00B958A4">
        <w:t xml:space="preserve">:  Much of the value that you will receive from this course will come from both your course readings and viewings and from your interactions with others. Your attendance and participation, therefore, are extremely important to the class and your learning process.  </w:t>
      </w:r>
      <w:r w:rsidRPr="00616D66">
        <w:rPr>
          <w:u w:val="single"/>
        </w:rPr>
        <w:t>Do not miss class!</w:t>
      </w:r>
    </w:p>
    <w:p w:rsidR="008C0979" w:rsidRPr="00B958A4" w:rsidRDefault="008C0979"/>
    <w:p w:rsidR="00764561" w:rsidRPr="00B958A4" w:rsidRDefault="00764561">
      <w:r w:rsidRPr="00B958A4">
        <w:rPr>
          <w:u w:val="single"/>
        </w:rPr>
        <w:t>Assignments</w:t>
      </w:r>
      <w:r w:rsidRPr="00B958A4">
        <w:t>:  You are expected to complete</w:t>
      </w:r>
      <w:r w:rsidR="00AF0966">
        <w:t xml:space="preserve"> </w:t>
      </w:r>
      <w:r w:rsidRPr="00B958A4">
        <w:t xml:space="preserve">all assignments on the assigned due date.  No late assignments will be accepted.  If you are having difficulties completing an assignment, contact me </w:t>
      </w:r>
      <w:r w:rsidRPr="00616D66">
        <w:rPr>
          <w:u w:val="single"/>
        </w:rPr>
        <w:t>in advance</w:t>
      </w:r>
      <w:r w:rsidRPr="00B958A4">
        <w:t xml:space="preserve">. </w:t>
      </w:r>
    </w:p>
    <w:p w:rsidR="00764561" w:rsidRPr="00B958A4" w:rsidRDefault="00764561">
      <w:pPr>
        <w:tabs>
          <w:tab w:val="left" w:pos="-720"/>
        </w:tabs>
        <w:suppressAutoHyphens/>
      </w:pPr>
    </w:p>
    <w:p w:rsidR="00474682" w:rsidRPr="00474682" w:rsidRDefault="00474682" w:rsidP="00474682">
      <w:pPr>
        <w:rPr>
          <w:u w:val="single"/>
        </w:rPr>
      </w:pPr>
      <w:r w:rsidRPr="00474682">
        <w:rPr>
          <w:u w:val="single"/>
        </w:rPr>
        <w:t xml:space="preserve">Honor Code:  </w:t>
      </w:r>
      <w:r w:rsidRPr="00A02AD1">
        <w:t xml:space="preserve">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 </w:t>
      </w:r>
      <w:hyperlink r:id="rId9" w:history="1">
        <w:r w:rsidRPr="00A02AD1">
          <w:rPr>
            <w:rStyle w:val="Hyperlink"/>
            <w:u w:val="none"/>
          </w:rPr>
          <w:t>honorcode.gmu.edu</w:t>
        </w:r>
      </w:hyperlink>
      <w:r w:rsidRPr="00A02AD1">
        <w:t xml:space="preserve"> for more detailed information.</w:t>
      </w:r>
    </w:p>
    <w:p w:rsidR="00474682" w:rsidRDefault="00474682">
      <w:pPr>
        <w:rPr>
          <w:u w:val="single"/>
        </w:rPr>
      </w:pPr>
    </w:p>
    <w:p w:rsidR="00764561" w:rsidRPr="00B958A4" w:rsidRDefault="00764561">
      <w:r w:rsidRPr="00B958A4">
        <w:rPr>
          <w:u w:val="single"/>
        </w:rPr>
        <w:t>Plagiarism</w:t>
      </w:r>
      <w:r w:rsidRPr="00B958A4">
        <w:t xml:space="preserve">:  Plagiarism means </w:t>
      </w:r>
      <w:r w:rsidRPr="002C6EA8">
        <w:rPr>
          <w:u w:val="single"/>
        </w:rPr>
        <w:t>using the exact words, opinions, or factual information from another person without giving the person credit.</w:t>
      </w:r>
      <w:r w:rsidRPr="00B958A4">
        <w:t xml:space="preserve">  Writers give credit through accepted documentation styles, such as parenthetical citation, footnotes, or endnotes.    Paraphrased material must also be cited, using MLA format.  A simple listing of books or articles is not sufficient.  Plagiarism is the equivalent of intellectual robbery and cannot be tolerated in the academic setting.  If you have any doubts about what constitutes plagiarism, please see me.  </w:t>
      </w:r>
    </w:p>
    <w:p w:rsidR="00764561" w:rsidRPr="00B958A4" w:rsidRDefault="00764561">
      <w:pPr>
        <w:tabs>
          <w:tab w:val="left" w:pos="-720"/>
        </w:tabs>
        <w:suppressAutoHyphens/>
      </w:pPr>
    </w:p>
    <w:p w:rsidR="009C20C0" w:rsidRDefault="00764561" w:rsidP="009C20C0">
      <w:pPr>
        <w:tabs>
          <w:tab w:val="left" w:pos="-720"/>
        </w:tabs>
        <w:suppressAutoHyphens/>
      </w:pPr>
      <w:r w:rsidRPr="00B958A4">
        <w:rPr>
          <w:u w:val="single"/>
        </w:rPr>
        <w:t>E-Mail Accounts</w:t>
      </w:r>
      <w:r w:rsidRPr="00B958A4">
        <w:t xml:space="preserve">:  </w:t>
      </w:r>
      <w:r w:rsidR="009C20C0" w:rsidRPr="009C20C0">
        <w:t xml:space="preserve">It is important to have and use an e-mail account.  According to guidelines established by the University, </w:t>
      </w:r>
      <w:r w:rsidR="009C20C0" w:rsidRPr="009C20C0">
        <w:rPr>
          <w:u w:val="single"/>
        </w:rPr>
        <w:t>each student is to access and use her/his GMU e-mail account</w:t>
      </w:r>
      <w:r w:rsidR="009C20C0" w:rsidRPr="009C20C0">
        <w:t xml:space="preserve"> when corresponding with me and with other students in a given course.  You can have your mail forwarded from gmu.edu to your current, active account.  Although </w:t>
      </w:r>
      <w:r w:rsidR="009C20C0" w:rsidRPr="009C20C0">
        <w:rPr>
          <w:u w:val="single"/>
        </w:rPr>
        <w:t>written assignments are to be handed in both digital form and as a hard copy</w:t>
      </w:r>
      <w:r w:rsidR="009C20C0" w:rsidRPr="009C20C0">
        <w:t>, e-mail accounts will allow each of you to be in touch with me and with the others regarding assignments, questions, and discussions.</w:t>
      </w:r>
    </w:p>
    <w:p w:rsidR="003B4626" w:rsidRDefault="003B4626" w:rsidP="009C20C0">
      <w:pPr>
        <w:tabs>
          <w:tab w:val="left" w:pos="-720"/>
        </w:tabs>
        <w:suppressAutoHyphens/>
      </w:pPr>
    </w:p>
    <w:p w:rsidR="00FA2997" w:rsidRPr="00FA2997" w:rsidRDefault="00FA2997" w:rsidP="00FA2997">
      <w:pPr>
        <w:tabs>
          <w:tab w:val="left" w:pos="-720"/>
        </w:tabs>
        <w:suppressAutoHyphens/>
        <w:rPr>
          <w:u w:val="single"/>
        </w:rPr>
      </w:pPr>
      <w:r w:rsidRPr="00FA2997">
        <w:rPr>
          <w:u w:val="single"/>
        </w:rPr>
        <w:t>PLEASE NOTE THE FOLLOWING DATES</w:t>
      </w:r>
    </w:p>
    <w:p w:rsidR="00FA2997" w:rsidRPr="00FA2997" w:rsidRDefault="00FA2997" w:rsidP="00FA2997">
      <w:pPr>
        <w:tabs>
          <w:tab w:val="left" w:pos="-720"/>
        </w:tabs>
        <w:suppressAutoHyphens/>
      </w:pPr>
    </w:p>
    <w:p w:rsidR="00FA2997" w:rsidRPr="00FA2997" w:rsidRDefault="00FA2997" w:rsidP="00FA2997">
      <w:pPr>
        <w:tabs>
          <w:tab w:val="left" w:pos="-720"/>
        </w:tabs>
        <w:suppressAutoHyphens/>
        <w:rPr>
          <w:u w:val="single"/>
        </w:rPr>
      </w:pPr>
      <w:r w:rsidRPr="00FA2997">
        <w:t xml:space="preserve">Students are responsible for verifying their enrollment in this class. </w:t>
      </w:r>
      <w:r w:rsidRPr="00FA2997">
        <w:br/>
        <w:t>Schedule adjustments should be made by the deadlines published in the Schedule of Classes. (Deadlines each semester are published in the Schedule of Classes available from the Registrar's Website registrar.gmu.edu.)</w:t>
      </w:r>
    </w:p>
    <w:p w:rsidR="00FA2997" w:rsidRPr="00FA2997" w:rsidRDefault="00FA2997" w:rsidP="00FA2997">
      <w:pPr>
        <w:tabs>
          <w:tab w:val="left" w:pos="-720"/>
        </w:tabs>
        <w:suppressAutoHyphens/>
      </w:pPr>
    </w:p>
    <w:p w:rsidR="00FA2997" w:rsidRPr="00FA2997" w:rsidRDefault="00FA2997" w:rsidP="00FA2997">
      <w:pPr>
        <w:tabs>
          <w:tab w:val="left" w:pos="-720"/>
        </w:tabs>
        <w:suppressAutoHyphens/>
      </w:pPr>
      <w:r w:rsidRPr="00FA2997">
        <w:t>Tuesday 8 February:  Last day to drop with no tuition liability</w:t>
      </w:r>
    </w:p>
    <w:p w:rsidR="00FA2997" w:rsidRPr="00FA2997" w:rsidRDefault="00FA2997" w:rsidP="00FA2997">
      <w:pPr>
        <w:tabs>
          <w:tab w:val="left" w:pos="-720"/>
        </w:tabs>
        <w:suppressAutoHyphens/>
      </w:pPr>
      <w:r w:rsidRPr="00FA2997">
        <w:lastRenderedPageBreak/>
        <w:t>Tuesday 8 February:  Last day to add classes</w:t>
      </w:r>
    </w:p>
    <w:p w:rsidR="00FA2997" w:rsidRPr="00FA2997" w:rsidRDefault="00FA2997" w:rsidP="00FA2997">
      <w:pPr>
        <w:tabs>
          <w:tab w:val="left" w:pos="-720"/>
        </w:tabs>
        <w:suppressAutoHyphens/>
      </w:pPr>
      <w:r w:rsidRPr="00FA2997">
        <w:t>Friday 25 February:  Last day to drop classes</w:t>
      </w:r>
    </w:p>
    <w:p w:rsidR="00FA2997" w:rsidRPr="00FA2997" w:rsidRDefault="00FA2997" w:rsidP="00FA2997">
      <w:pPr>
        <w:tabs>
          <w:tab w:val="left" w:pos="-720"/>
        </w:tabs>
        <w:suppressAutoHyphens/>
      </w:pPr>
    </w:p>
    <w:p w:rsidR="00FA2997" w:rsidRPr="00FA2997" w:rsidRDefault="00FA2997" w:rsidP="00FA2997">
      <w:pPr>
        <w:tabs>
          <w:tab w:val="left" w:pos="-720"/>
        </w:tabs>
        <w:suppressAutoHyphens/>
      </w:pPr>
      <w:r w:rsidRPr="00FA2997">
        <w:t>After the last day to drop a class, withdrawing from this class requires the approval of the dean and is only allowed for nonacademic reasons.</w:t>
      </w:r>
      <w:r w:rsidRPr="00FA2997">
        <w:br/>
        <w:t>Undergraduate students may choose to exercise a selective withdrawal. See the Schedule of Classes for selective withdrawal procedures.</w:t>
      </w:r>
    </w:p>
    <w:p w:rsidR="00FA2997" w:rsidRPr="00FA2997" w:rsidRDefault="00FA2997" w:rsidP="00FA2997">
      <w:pPr>
        <w:tabs>
          <w:tab w:val="left" w:pos="-720"/>
        </w:tabs>
        <w:suppressAutoHyphens/>
      </w:pPr>
    </w:p>
    <w:p w:rsidR="00FA2997" w:rsidRPr="00FA2997" w:rsidRDefault="00FA2997" w:rsidP="00FA2997">
      <w:pPr>
        <w:tabs>
          <w:tab w:val="left" w:pos="-720"/>
        </w:tabs>
        <w:suppressAutoHyphens/>
        <w:rPr>
          <w:b/>
        </w:rPr>
      </w:pPr>
      <w:r w:rsidRPr="00FA2997">
        <w:rPr>
          <w:b/>
        </w:rPr>
        <w:t>RELEVANT CAMPUS AND ACADEMIC RESOURCES</w:t>
      </w:r>
    </w:p>
    <w:p w:rsidR="00FA2997" w:rsidRPr="00FA2997" w:rsidRDefault="00FA2997" w:rsidP="00FA2997">
      <w:pPr>
        <w:tabs>
          <w:tab w:val="left" w:pos="-720"/>
        </w:tabs>
        <w:suppressAutoHyphens/>
        <w:rPr>
          <w:b/>
        </w:rPr>
      </w:pPr>
    </w:p>
    <w:p w:rsidR="00FA2997" w:rsidRPr="00FA2997" w:rsidRDefault="00FA2997" w:rsidP="00FA2997">
      <w:pPr>
        <w:tabs>
          <w:tab w:val="left" w:pos="-720"/>
        </w:tabs>
        <w:suppressAutoHyphens/>
      </w:pPr>
      <w:r w:rsidRPr="00FA2997">
        <w:rPr>
          <w:u w:val="single"/>
        </w:rPr>
        <w:t>Disability Support Services</w:t>
      </w:r>
      <w:r w:rsidRPr="00FA2997">
        <w:t>:  If you are a student with a disability, and you need academic accommodations, please see me, and contact the Office of Disability resources at 993-2474.  All academic accommodations must be arranged through that office.</w:t>
      </w:r>
    </w:p>
    <w:p w:rsidR="00FA2997" w:rsidRPr="00FA2997" w:rsidRDefault="00FA2997" w:rsidP="00FA2997">
      <w:pPr>
        <w:tabs>
          <w:tab w:val="left" w:pos="-720"/>
        </w:tabs>
        <w:suppressAutoHyphens/>
        <w:rPr>
          <w:b/>
        </w:rPr>
      </w:pPr>
    </w:p>
    <w:p w:rsidR="00FA2997" w:rsidRPr="00FA2997" w:rsidRDefault="00FA2997" w:rsidP="00FA2997">
      <w:pPr>
        <w:tabs>
          <w:tab w:val="left" w:pos="-720"/>
        </w:tabs>
        <w:suppressAutoHyphens/>
      </w:pPr>
      <w:r w:rsidRPr="00FA2997">
        <w:rPr>
          <w:u w:val="single"/>
        </w:rPr>
        <w:t>Student Technology Assistance and Resources (STAR) Center</w:t>
      </w:r>
      <w:r w:rsidRPr="00FA2997">
        <w:t>:  Johnson Center 229 / 993-8990</w:t>
      </w:r>
    </w:p>
    <w:p w:rsidR="00FA2997" w:rsidRPr="00FA2997" w:rsidRDefault="00FA2997" w:rsidP="00FA2997">
      <w:pPr>
        <w:tabs>
          <w:tab w:val="left" w:pos="-720"/>
        </w:tabs>
        <w:suppressAutoHyphens/>
      </w:pPr>
    </w:p>
    <w:p w:rsidR="00FA2997" w:rsidRPr="00FA2997" w:rsidRDefault="00FA2997" w:rsidP="00FA2997">
      <w:pPr>
        <w:tabs>
          <w:tab w:val="left" w:pos="-720"/>
        </w:tabs>
        <w:suppressAutoHyphens/>
      </w:pPr>
      <w:smartTag w:uri="urn:schemas-microsoft-com:office:smarttags" w:element="place">
        <w:smartTag w:uri="urn:schemas-microsoft-com:office:smarttags" w:element="PlaceName">
          <w:r w:rsidRPr="00FA2997">
            <w:rPr>
              <w:u w:val="single"/>
            </w:rPr>
            <w:t>Writing</w:t>
          </w:r>
        </w:smartTag>
        <w:r w:rsidRPr="00FA2997">
          <w:rPr>
            <w:u w:val="single"/>
          </w:rPr>
          <w:t xml:space="preserve"> </w:t>
        </w:r>
        <w:smartTag w:uri="urn:schemas-microsoft-com:office:smarttags" w:element="PlaceType">
          <w:r w:rsidRPr="00FA2997">
            <w:rPr>
              <w:u w:val="single"/>
            </w:rPr>
            <w:t>Center</w:t>
          </w:r>
        </w:smartTag>
      </w:smartTag>
      <w:r w:rsidRPr="00FA2997">
        <w:t>:  Robinson A116; 993-1200</w:t>
      </w:r>
    </w:p>
    <w:p w:rsidR="00FA2997" w:rsidRPr="00FA2997" w:rsidRDefault="00FA2997" w:rsidP="00FA2997">
      <w:pPr>
        <w:tabs>
          <w:tab w:val="left" w:pos="-720"/>
        </w:tabs>
        <w:suppressAutoHyphens/>
      </w:pPr>
    </w:p>
    <w:p w:rsidR="00FA2997" w:rsidRPr="00FA2997" w:rsidRDefault="00FA2997" w:rsidP="00FA2997">
      <w:pPr>
        <w:tabs>
          <w:tab w:val="left" w:pos="-720"/>
        </w:tabs>
        <w:suppressAutoHyphens/>
      </w:pPr>
      <w:smartTag w:uri="urn:schemas-microsoft-com:office:smarttags" w:element="place">
        <w:smartTag w:uri="urn:schemas-microsoft-com:office:smarttags" w:element="PlaceName">
          <w:r w:rsidRPr="00FA2997">
            <w:rPr>
              <w:u w:val="single"/>
            </w:rPr>
            <w:t>Counseling</w:t>
          </w:r>
        </w:smartTag>
        <w:r w:rsidRPr="00FA2997">
          <w:rPr>
            <w:u w:val="single"/>
          </w:rPr>
          <w:t xml:space="preserve"> </w:t>
        </w:r>
        <w:smartTag w:uri="urn:schemas-microsoft-com:office:smarttags" w:element="PlaceType">
          <w:r w:rsidRPr="00FA2997">
            <w:rPr>
              <w:u w:val="single"/>
            </w:rPr>
            <w:t>Center</w:t>
          </w:r>
        </w:smartTag>
      </w:smartTag>
      <w:r w:rsidRPr="00FA2997">
        <w:rPr>
          <w:u w:val="single"/>
        </w:rPr>
        <w:t>:</w:t>
      </w:r>
      <w:r w:rsidRPr="00FA2997">
        <w:t xml:space="preserve">  Student Union 1 (SUB 1), Rm. 364; 993-2380; www.gmu.edu/departments/csdc</w:t>
      </w:r>
    </w:p>
    <w:p w:rsidR="00FA2997" w:rsidRPr="00FA2997" w:rsidRDefault="00FA2997" w:rsidP="00FA2997">
      <w:pPr>
        <w:tabs>
          <w:tab w:val="left" w:pos="-720"/>
        </w:tabs>
        <w:suppressAutoHyphens/>
      </w:pPr>
    </w:p>
    <w:p w:rsidR="00FA2997" w:rsidRPr="00FA2997" w:rsidRDefault="00FA2997" w:rsidP="00FA2997">
      <w:pPr>
        <w:tabs>
          <w:tab w:val="left" w:pos="-720"/>
        </w:tabs>
        <w:suppressAutoHyphens/>
      </w:pPr>
      <w:r w:rsidRPr="00FA2997">
        <w:rPr>
          <w:u w:val="single"/>
        </w:rPr>
        <w:t>Sexual Assault Services:</w:t>
      </w:r>
      <w:r w:rsidRPr="00FA2997">
        <w:t xml:space="preserve">  SUB I, Rms. 219L &amp; 219M; 993-4364; </w:t>
      </w:r>
      <w:hyperlink r:id="rId10" w:history="1">
        <w:r w:rsidRPr="00FA2997">
          <w:rPr>
            <w:rStyle w:val="Hyperlink"/>
          </w:rPr>
          <w:t>www.gmu.edu/facstaff/sexual</w:t>
        </w:r>
      </w:hyperlink>
    </w:p>
    <w:p w:rsidR="00FA2997" w:rsidRPr="00FA2997" w:rsidRDefault="00FA2997" w:rsidP="00FA2997">
      <w:pPr>
        <w:tabs>
          <w:tab w:val="left" w:pos="-720"/>
        </w:tabs>
        <w:suppressAutoHyphens/>
      </w:pPr>
    </w:p>
    <w:p w:rsidR="00FA2997" w:rsidRPr="00FA2997" w:rsidRDefault="00FA2997" w:rsidP="00FA2997">
      <w:pPr>
        <w:tabs>
          <w:tab w:val="left" w:pos="-720"/>
        </w:tabs>
        <w:suppressAutoHyphens/>
      </w:pPr>
      <w:r w:rsidRPr="00FA2997">
        <w:rPr>
          <w:u w:val="single"/>
        </w:rPr>
        <w:t xml:space="preserve">Women’s Studies Research and </w:t>
      </w:r>
      <w:smartTag w:uri="urn:schemas-microsoft-com:office:smarttags" w:element="place">
        <w:smartTag w:uri="urn:schemas-microsoft-com:office:smarttags" w:element="PlaceName">
          <w:r w:rsidRPr="00FA2997">
            <w:rPr>
              <w:u w:val="single"/>
            </w:rPr>
            <w:t>Resource</w:t>
          </w:r>
        </w:smartTag>
        <w:r w:rsidRPr="00FA2997">
          <w:rPr>
            <w:u w:val="single"/>
          </w:rPr>
          <w:t xml:space="preserve"> </w:t>
        </w:r>
        <w:smartTag w:uri="urn:schemas-microsoft-com:office:smarttags" w:element="PlaceType">
          <w:r w:rsidRPr="00FA2997">
            <w:rPr>
              <w:u w:val="single"/>
            </w:rPr>
            <w:t>Center</w:t>
          </w:r>
        </w:smartTag>
      </w:smartTag>
      <w:r w:rsidRPr="00FA2997">
        <w:rPr>
          <w:u w:val="single"/>
        </w:rPr>
        <w:t>:</w:t>
      </w:r>
      <w:r w:rsidRPr="00FA2997">
        <w:t xml:space="preserve">  </w:t>
      </w:r>
      <w:smartTag w:uri="urn:schemas-microsoft-com:office:smarttags" w:element="place">
        <w:smartTag w:uri="urn:schemas-microsoft-com:office:smarttags" w:element="PlaceName">
          <w:r w:rsidRPr="00FA2997">
            <w:t>Johnson</w:t>
          </w:r>
        </w:smartTag>
        <w:r w:rsidRPr="00FA2997">
          <w:t xml:space="preserve"> </w:t>
        </w:r>
        <w:smartTag w:uri="urn:schemas-microsoft-com:office:smarttags" w:element="PlaceType">
          <w:r w:rsidRPr="00FA2997">
            <w:t>Center</w:t>
          </w:r>
        </w:smartTag>
      </w:smartTag>
      <w:r w:rsidRPr="00FA2997">
        <w:t xml:space="preserve"> 240K; 993-2896; jcweb.gmu.edu/communities/</w:t>
      </w:r>
      <w:proofErr w:type="spellStart"/>
      <w:r w:rsidRPr="00FA2997">
        <w:t>wrc</w:t>
      </w:r>
      <w:proofErr w:type="spellEnd"/>
    </w:p>
    <w:p w:rsidR="009C20C0" w:rsidRPr="009C20C0" w:rsidRDefault="009C20C0" w:rsidP="009C20C0">
      <w:pPr>
        <w:tabs>
          <w:tab w:val="left" w:pos="-720"/>
        </w:tabs>
        <w:suppressAutoHyphens/>
      </w:pPr>
    </w:p>
    <w:p w:rsidR="00764561" w:rsidRPr="00B958A4" w:rsidRDefault="00764561" w:rsidP="000924A6">
      <w:pPr>
        <w:outlineLvl w:val="0"/>
        <w:rPr>
          <w:b/>
        </w:rPr>
      </w:pPr>
      <w:r w:rsidRPr="00B958A4">
        <w:rPr>
          <w:b/>
        </w:rPr>
        <w:t xml:space="preserve">DETAILS OF COURSE REQUIREMENTS AND EVALUATION  </w:t>
      </w:r>
    </w:p>
    <w:p w:rsidR="00764561" w:rsidRPr="00B958A4" w:rsidRDefault="00764561"/>
    <w:p w:rsidR="00764561" w:rsidRPr="00B958A4" w:rsidRDefault="00764561" w:rsidP="000924A6">
      <w:pPr>
        <w:outlineLvl w:val="0"/>
      </w:pPr>
      <w:r w:rsidRPr="00B958A4">
        <w:t xml:space="preserve">1.  </w:t>
      </w:r>
      <w:r w:rsidRPr="00B958A4">
        <w:rPr>
          <w:b/>
          <w:u w:val="single"/>
        </w:rPr>
        <w:t>Class preparation and participation</w:t>
      </w:r>
      <w:r w:rsidR="00E32CE3">
        <w:rPr>
          <w:b/>
        </w:rPr>
        <w:t xml:space="preserve">  (</w:t>
      </w:r>
      <w:r w:rsidR="00E32CE3" w:rsidRPr="0070764F">
        <w:t>25</w:t>
      </w:r>
      <w:r w:rsidRPr="0070764F">
        <w:t>%</w:t>
      </w:r>
      <w:r w:rsidR="0070764F" w:rsidRPr="0070764F">
        <w:t xml:space="preserve"> of the final grade</w:t>
      </w:r>
      <w:r w:rsidRPr="00B958A4">
        <w:rPr>
          <w:b/>
        </w:rPr>
        <w:t>)</w:t>
      </w:r>
    </w:p>
    <w:p w:rsidR="00764561" w:rsidRPr="00B958A4" w:rsidRDefault="00764561"/>
    <w:p w:rsidR="00A001CD" w:rsidRDefault="000E021E">
      <w:pPr>
        <w:rPr>
          <w:u w:val="single"/>
        </w:rPr>
      </w:pPr>
      <w:r>
        <w:tab/>
      </w:r>
      <w:r w:rsidR="00764561" w:rsidRPr="00B958A4">
        <w:t xml:space="preserve">It is important that students in this class find their own voice. As you will soon learn, I see this class as collaborative and participatory; we shall all benefit not only from our readings, but also from our class discussions to which each of us will bring an individual perspective. Through class discussions and individual assignments, you will have the opportunity to discover new perspectives and examine ideas that were previously unchallenged. Open discussion depends on the development of trust and safety among participants, as well as risk-taking and effective facilitation.  It is, therefore, essential that class members attend all scheduled classes and participate in class discussions.  In addition, I encourage you to aid your oral participation by bringing to class relevant materials from newspapers and other media forms.  </w:t>
      </w:r>
      <w:r w:rsidR="00764561" w:rsidRPr="003A3DCC">
        <w:rPr>
          <w:u w:val="single"/>
        </w:rPr>
        <w:t>I shall be giving each student a class participation grade approximately 3-4 times during the semester</w:t>
      </w:r>
      <w:r w:rsidR="00764561" w:rsidRPr="00B958A4">
        <w:t xml:space="preserve">, and these grades--as all grades--are available for each of you to see.  </w:t>
      </w:r>
      <w:r w:rsidR="00764561" w:rsidRPr="003A3DCC">
        <w:rPr>
          <w:u w:val="single"/>
        </w:rPr>
        <w:t xml:space="preserve">Progress in class participation throughout the semester will be taken into consideration for your final participation grade. </w:t>
      </w:r>
    </w:p>
    <w:p w:rsidR="00B16821" w:rsidRDefault="00B16821">
      <w:pPr>
        <w:rPr>
          <w:u w:val="single"/>
        </w:rPr>
      </w:pPr>
    </w:p>
    <w:p w:rsidR="00B16821" w:rsidRPr="00B16821" w:rsidRDefault="00095FF8" w:rsidP="00B16821">
      <w:pPr>
        <w:rPr>
          <w:u w:val="single"/>
        </w:rPr>
      </w:pPr>
      <w:r w:rsidRPr="0070764F">
        <w:t xml:space="preserve">2.  </w:t>
      </w:r>
      <w:r w:rsidR="00B16821" w:rsidRPr="00B16821">
        <w:rPr>
          <w:b/>
          <w:u w:val="single"/>
        </w:rPr>
        <w:t xml:space="preserve">Quizzes on </w:t>
      </w:r>
      <w:smartTag w:uri="urn:schemas-microsoft-com:office:smarttags" w:element="City">
        <w:smartTag w:uri="urn:schemas-microsoft-com:office:smarttags" w:element="place">
          <w:r w:rsidR="00B16821" w:rsidRPr="00B16821">
            <w:rPr>
              <w:b/>
              <w:u w:val="single"/>
            </w:rPr>
            <w:t>Readings</w:t>
          </w:r>
        </w:smartTag>
      </w:smartTag>
      <w:r w:rsidR="00B16821" w:rsidRPr="00B16821">
        <w:rPr>
          <w:b/>
          <w:u w:val="single"/>
        </w:rPr>
        <w:t xml:space="preserve"> and Viewings</w:t>
      </w:r>
      <w:r w:rsidR="00B16821" w:rsidRPr="00B16821">
        <w:rPr>
          <w:u w:val="single"/>
        </w:rPr>
        <w:t xml:space="preserve"> (10% of the final grade):</w:t>
      </w:r>
    </w:p>
    <w:p w:rsidR="00B16821" w:rsidRPr="00B16821" w:rsidRDefault="00B16821" w:rsidP="00B16821">
      <w:pPr>
        <w:rPr>
          <w:u w:val="single"/>
        </w:rPr>
      </w:pPr>
    </w:p>
    <w:p w:rsidR="00714132" w:rsidRDefault="000E021E" w:rsidP="00714132">
      <w:r>
        <w:tab/>
      </w:r>
      <w:r w:rsidR="00714132" w:rsidRPr="00714132">
        <w:t xml:space="preserve">The purpose of these announced quizzes is to make sure that you are keeping up with the reading and viewing assignments and understand the theoretical texts, the novels, the short stories, and the films.  The format will vary from short-answer questions to brief in-class writing.  </w:t>
      </w:r>
    </w:p>
    <w:p w:rsidR="0077697D" w:rsidRPr="00714132" w:rsidRDefault="0077697D" w:rsidP="00714132"/>
    <w:p w:rsidR="00433486" w:rsidRDefault="00433486" w:rsidP="000924A6">
      <w:pPr>
        <w:outlineLvl w:val="0"/>
      </w:pPr>
    </w:p>
    <w:p w:rsidR="00764561" w:rsidRPr="00B958A4" w:rsidRDefault="00095FF8" w:rsidP="000924A6">
      <w:pPr>
        <w:outlineLvl w:val="0"/>
      </w:pPr>
      <w:r>
        <w:lastRenderedPageBreak/>
        <w:t>3</w:t>
      </w:r>
      <w:r w:rsidR="00764561" w:rsidRPr="00B958A4">
        <w:t xml:space="preserve">.  </w:t>
      </w:r>
      <w:r w:rsidR="00764561" w:rsidRPr="00B958A4">
        <w:rPr>
          <w:b/>
          <w:u w:val="single"/>
        </w:rPr>
        <w:t>Oral presentations/exposés/analyses of texts</w:t>
      </w:r>
      <w:r w:rsidR="00E32CE3">
        <w:rPr>
          <w:b/>
        </w:rPr>
        <w:t xml:space="preserve">  (</w:t>
      </w:r>
      <w:r w:rsidR="007D2251">
        <w:t>20</w:t>
      </w:r>
      <w:r w:rsidR="00764561" w:rsidRPr="00433486">
        <w:t>%</w:t>
      </w:r>
      <w:r w:rsidR="00433486">
        <w:t xml:space="preserve"> of the final grade</w:t>
      </w:r>
      <w:r w:rsidR="00764561" w:rsidRPr="00B958A4">
        <w:rPr>
          <w:b/>
        </w:rPr>
        <w:t>)</w:t>
      </w:r>
    </w:p>
    <w:p w:rsidR="00764561" w:rsidRPr="00B958A4" w:rsidRDefault="00764561"/>
    <w:p w:rsidR="00764561" w:rsidRDefault="00764561">
      <w:r w:rsidRPr="00B958A4">
        <w:tab/>
        <w:t xml:space="preserve">When we study literary texts, each of you will be assigned a given topic, theme, or passage that you will analyze and present to the class. Although there are many critical works devoted to these texts, you are expected to interpret the texts on your own, with your own ideas, "emotions," and justifications.  Remember that literary texts have multiple interpretations, but that you must justify yours with “proof” from the text itself.  </w:t>
      </w:r>
      <w:r w:rsidR="00235FBF">
        <w:t>E</w:t>
      </w:r>
      <w:r w:rsidRPr="00B958A4">
        <w:t>ach student</w:t>
      </w:r>
      <w:r w:rsidR="00AF0966">
        <w:t xml:space="preserve"> will present one</w:t>
      </w:r>
      <w:r w:rsidR="00235FBF">
        <w:t xml:space="preserve"> </w:t>
      </w:r>
      <w:r w:rsidRPr="00B958A4">
        <w:t>such exposé</w:t>
      </w:r>
      <w:r w:rsidR="00235FBF">
        <w:t>s</w:t>
      </w:r>
      <w:r w:rsidR="00DC7B18">
        <w:t xml:space="preserve"> during the semest</w:t>
      </w:r>
      <w:r w:rsidR="00117DE2">
        <w:t>er.</w:t>
      </w:r>
    </w:p>
    <w:p w:rsidR="005A6EF3" w:rsidRDefault="005A6EF3"/>
    <w:p w:rsidR="00764561" w:rsidRPr="00B958A4" w:rsidRDefault="003109CE" w:rsidP="00B037E2">
      <w:pPr>
        <w:outlineLvl w:val="0"/>
      </w:pPr>
      <w:r>
        <w:t>4</w:t>
      </w:r>
      <w:r w:rsidR="00764561" w:rsidRPr="00B958A4">
        <w:t xml:space="preserve">.  </w:t>
      </w:r>
      <w:r w:rsidR="00764561" w:rsidRPr="00B958A4">
        <w:rPr>
          <w:b/>
          <w:u w:val="single"/>
        </w:rPr>
        <w:t xml:space="preserve">Research </w:t>
      </w:r>
      <w:r w:rsidR="00B037E2">
        <w:rPr>
          <w:b/>
          <w:u w:val="single"/>
        </w:rPr>
        <w:t>Project/</w:t>
      </w:r>
      <w:r w:rsidR="00764561" w:rsidRPr="00B958A4">
        <w:rPr>
          <w:b/>
          <w:u w:val="single"/>
        </w:rPr>
        <w:t>Paper</w:t>
      </w:r>
      <w:r w:rsidR="005344FD">
        <w:rPr>
          <w:b/>
          <w:u w:val="single"/>
        </w:rPr>
        <w:t xml:space="preserve"> (3</w:t>
      </w:r>
      <w:r w:rsidR="00957FBC">
        <w:rPr>
          <w:b/>
          <w:u w:val="single"/>
        </w:rPr>
        <w:t>5</w:t>
      </w:r>
      <w:r w:rsidR="00764561" w:rsidRPr="00B037E2">
        <w:rPr>
          <w:b/>
          <w:u w:val="single"/>
        </w:rPr>
        <w:t>%)</w:t>
      </w:r>
      <w:r w:rsidR="00B037E2" w:rsidRPr="00B037E2">
        <w:rPr>
          <w:b/>
          <w:u w:val="single"/>
        </w:rPr>
        <w:t xml:space="preserve"> and Presentation of Material (10%)</w:t>
      </w:r>
      <w:r w:rsidR="00B037E2">
        <w:rPr>
          <w:b/>
        </w:rPr>
        <w:t>:</w:t>
      </w:r>
    </w:p>
    <w:p w:rsidR="00764561" w:rsidRPr="00B958A4" w:rsidRDefault="00764561"/>
    <w:p w:rsidR="00D23AE4" w:rsidRDefault="00764561">
      <w:pPr>
        <w:rPr>
          <w:u w:val="single"/>
        </w:rPr>
      </w:pPr>
      <w:r w:rsidRPr="00B958A4">
        <w:tab/>
        <w:t xml:space="preserve">Given the overwhelming amount of possibilities for a study of </w:t>
      </w:r>
      <w:smartTag w:uri="urn:schemas-microsoft-com:office:smarttags" w:element="City">
        <w:smartTag w:uri="urn:schemas-microsoft-com:office:smarttags" w:element="place">
          <w:r w:rsidRPr="00B958A4">
            <w:t>Paris</w:t>
          </w:r>
        </w:smartTag>
      </w:smartTag>
      <w:r w:rsidRPr="00B958A4">
        <w:t xml:space="preserve"> in the 19th century, it will clearly not be feasible to treat every</w:t>
      </w:r>
      <w:r w:rsidR="006F1499">
        <w:t>thing in this course in the amount of time that we have.</w:t>
      </w:r>
      <w:r w:rsidRPr="00B958A4">
        <w:t xml:space="preserve">  Accordingly and as already indicated in the course description, each student will choose near the beginning of the semester and will research throughout the rest of the semester an individual topic not able to be covered in depth in the course and based either on an additional novel, film, opera, comic opera, the arts, or historical material. </w:t>
      </w:r>
      <w:r w:rsidR="00B34191">
        <w:t xml:space="preserve"> </w:t>
      </w:r>
      <w:r w:rsidR="00891FEF">
        <w:t>Each</w:t>
      </w:r>
      <w:r w:rsidRPr="00B958A4">
        <w:t xml:space="preserve"> topic will form the basis of </w:t>
      </w:r>
      <w:r w:rsidR="00891FEF">
        <w:t xml:space="preserve">an </w:t>
      </w:r>
      <w:r w:rsidRPr="002A6B84">
        <w:rPr>
          <w:u w:val="single"/>
        </w:rPr>
        <w:t>individual student presentation</w:t>
      </w:r>
      <w:r w:rsidRPr="00B958A4">
        <w:t xml:space="preserve"> and the submission of a </w:t>
      </w:r>
      <w:r w:rsidRPr="002A6B84">
        <w:rPr>
          <w:u w:val="single"/>
        </w:rPr>
        <w:t>research paper on the same subject</w:t>
      </w:r>
      <w:r w:rsidRPr="00B958A4">
        <w:t xml:space="preserve">--both at the end of the semester.  I have scheduled </w:t>
      </w:r>
      <w:r w:rsidRPr="00B958A4">
        <w:rPr>
          <w:u w:val="single"/>
        </w:rPr>
        <w:t xml:space="preserve">the last </w:t>
      </w:r>
      <w:r w:rsidR="00887A3D">
        <w:rPr>
          <w:u w:val="single"/>
        </w:rPr>
        <w:t xml:space="preserve">two </w:t>
      </w:r>
      <w:r w:rsidR="007971E4">
        <w:rPr>
          <w:u w:val="single"/>
        </w:rPr>
        <w:t>class</w:t>
      </w:r>
      <w:r w:rsidR="00887A3D">
        <w:rPr>
          <w:u w:val="single"/>
        </w:rPr>
        <w:t>es</w:t>
      </w:r>
      <w:r w:rsidRPr="00B958A4">
        <w:rPr>
          <w:u w:val="single"/>
        </w:rPr>
        <w:t xml:space="preserve"> </w:t>
      </w:r>
      <w:r w:rsidR="00F5754E">
        <w:rPr>
          <w:u w:val="single"/>
        </w:rPr>
        <w:t>of the semester</w:t>
      </w:r>
      <w:r w:rsidR="003473CA">
        <w:rPr>
          <w:u w:val="single"/>
        </w:rPr>
        <w:t xml:space="preserve"> for these presentations</w:t>
      </w:r>
      <w:r w:rsidR="00BB11FE">
        <w:rPr>
          <w:u w:val="single"/>
        </w:rPr>
        <w:t>, with the time for each presentation to be determined.</w:t>
      </w:r>
      <w:r w:rsidR="003129AB">
        <w:rPr>
          <w:u w:val="single"/>
        </w:rPr>
        <w:t xml:space="preserve"> </w:t>
      </w:r>
    </w:p>
    <w:p w:rsidR="00E55629" w:rsidRDefault="00E55629"/>
    <w:p w:rsidR="00764561" w:rsidRDefault="007C64D8">
      <w:r>
        <w:tab/>
      </w:r>
      <w:r w:rsidR="00764561" w:rsidRPr="00B958A4">
        <w:t xml:space="preserve">I am providing below a list of </w:t>
      </w:r>
      <w:r w:rsidR="00791EAD">
        <w:t xml:space="preserve">possible </w:t>
      </w:r>
      <w:r w:rsidR="00764561" w:rsidRPr="00B958A4">
        <w:t xml:space="preserve">topics for these presentations/research papers, </w:t>
      </w:r>
      <w:r w:rsidR="00014734">
        <w:t>but feel free to suggest other</w:t>
      </w:r>
      <w:r w:rsidR="00A14138">
        <w:t xml:space="preserve"> potential subjects</w:t>
      </w:r>
      <w:r w:rsidR="00FF024C">
        <w:t>--</w:t>
      </w:r>
      <w:r w:rsidR="00A14138">
        <w:t xml:space="preserve">which you need to discuss </w:t>
      </w:r>
      <w:r w:rsidR="00014734">
        <w:t xml:space="preserve">with me.  </w:t>
      </w:r>
      <w:r w:rsidR="00764561" w:rsidRPr="00B958A4">
        <w:t xml:space="preserve">I expect each student to have chosen a topic </w:t>
      </w:r>
      <w:r w:rsidR="00014734">
        <w:t xml:space="preserve">as soon as possible in the semester so that you can have sufficient time to complete the research and writing.  </w:t>
      </w:r>
      <w:r w:rsidR="00602E4E" w:rsidRPr="003C29C1">
        <w:rPr>
          <w:u w:val="single"/>
        </w:rPr>
        <w:t>T</w:t>
      </w:r>
      <w:r w:rsidR="00764561" w:rsidRPr="003C29C1">
        <w:rPr>
          <w:u w:val="single"/>
        </w:rPr>
        <w:t>he research p</w:t>
      </w:r>
      <w:r w:rsidR="00955849" w:rsidRPr="003C29C1">
        <w:rPr>
          <w:u w:val="single"/>
        </w:rPr>
        <w:t xml:space="preserve">aper is to be </w:t>
      </w:r>
      <w:r w:rsidR="003C29C1">
        <w:rPr>
          <w:u w:val="single"/>
        </w:rPr>
        <w:t>a minimum of</w:t>
      </w:r>
      <w:r w:rsidR="00955849" w:rsidRPr="003C29C1">
        <w:rPr>
          <w:u w:val="single"/>
        </w:rPr>
        <w:t xml:space="preserve"> 8</w:t>
      </w:r>
      <w:r w:rsidR="00764561" w:rsidRPr="003C29C1">
        <w:rPr>
          <w:u w:val="single"/>
        </w:rPr>
        <w:t xml:space="preserve"> pages in length</w:t>
      </w:r>
      <w:r w:rsidR="000363E3">
        <w:rPr>
          <w:u w:val="single"/>
        </w:rPr>
        <w:t>.</w:t>
      </w:r>
      <w:r w:rsidR="00602E4E">
        <w:t xml:space="preserve">  </w:t>
      </w:r>
      <w:r w:rsidR="00FF59EE" w:rsidRPr="00FF59EE">
        <w:t>This research paper</w:t>
      </w:r>
      <w:r w:rsidR="008311DB">
        <w:t xml:space="preserve"> will</w:t>
      </w:r>
      <w:r w:rsidR="00FF59EE" w:rsidRPr="00FF59EE">
        <w:t xml:space="preserve"> requir</w:t>
      </w:r>
      <w:r w:rsidR="008311DB">
        <w:t>e</w:t>
      </w:r>
      <w:r w:rsidR="00FF59EE" w:rsidRPr="00FF59EE">
        <w:t xml:space="preserve"> </w:t>
      </w:r>
      <w:r w:rsidR="00FF59EE" w:rsidRPr="00FF59EE">
        <w:rPr>
          <w:u w:val="single"/>
        </w:rPr>
        <w:t>a minimum of five outside sources</w:t>
      </w:r>
      <w:r w:rsidR="00074870">
        <w:rPr>
          <w:u w:val="single"/>
        </w:rPr>
        <w:t>.</w:t>
      </w:r>
      <w:r w:rsidR="00FF59EE" w:rsidRPr="00FF59EE">
        <w:t xml:space="preserve">  </w:t>
      </w:r>
      <w:r w:rsidR="00FF59EE" w:rsidRPr="00FF59EE">
        <w:rPr>
          <w:u w:val="single"/>
        </w:rPr>
        <w:t>All topics must be approved in advance</w:t>
      </w:r>
      <w:r w:rsidR="00FF59EE" w:rsidRPr="00FF59EE">
        <w:t xml:space="preserve">.  </w:t>
      </w:r>
      <w:r w:rsidR="00FF59EE" w:rsidRPr="00FF59EE">
        <w:rPr>
          <w:u w:val="single"/>
        </w:rPr>
        <w:t>You will be required to submit an outline of your paper in advance, along with a list of your outside sources</w:t>
      </w:r>
      <w:r w:rsidR="00FF59EE" w:rsidRPr="00FF59EE">
        <w:t xml:space="preserve">.  </w:t>
      </w:r>
      <w:r w:rsidR="00FF59EE" w:rsidRPr="00FF59EE">
        <w:rPr>
          <w:u w:val="single"/>
        </w:rPr>
        <w:t xml:space="preserve">The outline and list of research sources will be due on </w:t>
      </w:r>
      <w:r w:rsidR="007E4E25">
        <w:rPr>
          <w:u w:val="single"/>
        </w:rPr>
        <w:t xml:space="preserve">13 </w:t>
      </w:r>
      <w:r w:rsidR="00FF59EE" w:rsidRPr="00FF59EE">
        <w:rPr>
          <w:u w:val="single"/>
        </w:rPr>
        <w:t>April</w:t>
      </w:r>
      <w:r w:rsidR="00B63A3A">
        <w:rPr>
          <w:u w:val="single"/>
        </w:rPr>
        <w:t xml:space="preserve">, and the your paper is due on </w:t>
      </w:r>
      <w:r w:rsidR="008D5D14">
        <w:rPr>
          <w:u w:val="single"/>
        </w:rPr>
        <w:t>4 May</w:t>
      </w:r>
      <w:r w:rsidR="00FF59EE" w:rsidRPr="00FF59EE">
        <w:rPr>
          <w:u w:val="single"/>
        </w:rPr>
        <w:t>.</w:t>
      </w:r>
      <w:r w:rsidR="00FF59EE" w:rsidRPr="00FF59EE">
        <w:t xml:space="preserve"> </w:t>
      </w:r>
      <w:r w:rsidR="000A7053">
        <w:t xml:space="preserve"> </w:t>
      </w:r>
      <w:r w:rsidR="00764561" w:rsidRPr="00B958A4">
        <w:t>Most importantly you need to choose a topic that really interests you and with which you can remain engaged throughout the semester.</w:t>
      </w:r>
    </w:p>
    <w:p w:rsidR="009960AE" w:rsidRDefault="009960AE"/>
    <w:p w:rsidR="009960AE" w:rsidRPr="009960AE" w:rsidRDefault="009960AE" w:rsidP="009960AE">
      <w:r>
        <w:tab/>
      </w:r>
      <w:r w:rsidRPr="009960AE">
        <w:t xml:space="preserve">You can use either MLA or APA format, although MLA format is preferable for this class.  Do not forget to </w:t>
      </w:r>
      <w:r w:rsidRPr="009960AE">
        <w:rPr>
          <w:u w:val="single"/>
        </w:rPr>
        <w:t>indicate (in parentheses) all page numbers from which you cite directly or paraphrase.  All papers must be typed and corrected for errors in grammar and typing. Each paper must be double-spaced, using an 11-12 point font, with page numbers, and one-inch margins</w:t>
      </w:r>
      <w:r w:rsidRPr="009960AE">
        <w:t>.  You do not need a cover sheet.  Simply start on page 1 (although the first page is not numbered), and place your name at the top right-hand corner of each page.  No folder is necessary; just staple the pages together. It is absolutely necessary to be consistent in your citations and documentation.  You must follow MLA or APA format for quotations, references, and Works Cited (MLA)/Bibliography (APA), starting on a separate page.  Please use endnotes for explanatory purposes only, and do not use footnotes with notations such as "Ibid."</w:t>
      </w:r>
    </w:p>
    <w:p w:rsidR="009960AE" w:rsidRPr="009960AE" w:rsidRDefault="009960AE" w:rsidP="009960AE"/>
    <w:p w:rsidR="009960AE" w:rsidRPr="009960AE" w:rsidRDefault="009960AE" w:rsidP="009960AE">
      <w:r w:rsidRPr="009960AE">
        <w:rPr>
          <w:u w:val="single"/>
        </w:rPr>
        <w:t>Remember that Wikipedia is not considered a critical source, although you can consult that source for basic information.  Similarly any encyclopedia of any sort is not to be considered as one of your 5/10 outside sources.  You are expected to locate and use critical sources:  scholarly monographs; scholarly essays in recognized journals.  You may, of course, use the Internet for critical sources but not exclusively and--be careful--it is often difficult to confirm what is accurate and what isn't accurate on the Internet.  Check with me if you are not sure!</w:t>
      </w:r>
      <w:r w:rsidRPr="009960AE">
        <w:t xml:space="preserve">  </w:t>
      </w:r>
    </w:p>
    <w:p w:rsidR="009960AE" w:rsidRPr="009960AE" w:rsidRDefault="009960AE" w:rsidP="009960AE">
      <w:pPr>
        <w:rPr>
          <w:vertAlign w:val="superscript"/>
        </w:rPr>
      </w:pPr>
    </w:p>
    <w:p w:rsidR="009960AE" w:rsidRPr="009960AE" w:rsidRDefault="009960AE" w:rsidP="009960AE">
      <w:r w:rsidRPr="009960AE">
        <w:rPr>
          <w:u w:val="single"/>
        </w:rPr>
        <w:t>[Grading Scale</w:t>
      </w:r>
      <w:r w:rsidRPr="009960AE">
        <w:t>:  A+ = 97-100; A = 94-96; A- = 90-93; B+ = 87-89; B = 84-86; B- = 80-83; C+ = 77-79; C = 74-76; C- = 70-73; D+ = 67-69; D = 64-66; D- = 60-63; F = below 60.]</w:t>
      </w:r>
    </w:p>
    <w:p w:rsidR="009960AE" w:rsidRPr="00B958A4" w:rsidRDefault="009960AE"/>
    <w:p w:rsidR="00764561" w:rsidRPr="00B958A4" w:rsidRDefault="00764561"/>
    <w:p w:rsidR="006821AE" w:rsidRPr="00476DF0" w:rsidRDefault="00764561" w:rsidP="00476DF0">
      <w:pPr>
        <w:jc w:val="center"/>
        <w:outlineLvl w:val="0"/>
        <w:rPr>
          <w:b/>
        </w:rPr>
      </w:pPr>
      <w:r w:rsidRPr="00B958A4">
        <w:rPr>
          <w:b/>
        </w:rPr>
        <w:t>CLASS SCHEDULE AND ASSIGNMENTS</w:t>
      </w:r>
      <w:r w:rsidR="00CF329D">
        <w:rPr>
          <w:b/>
        </w:rPr>
        <w:t xml:space="preserve"> </w:t>
      </w:r>
    </w:p>
    <w:p w:rsidR="007E417D" w:rsidRDefault="007E417D">
      <w:pPr>
        <w:rPr>
          <w:b/>
        </w:rPr>
      </w:pPr>
    </w:p>
    <w:p w:rsidR="00476DF0" w:rsidRPr="00476DF0" w:rsidRDefault="00476DF0">
      <w:pPr>
        <w:rPr>
          <w:b/>
          <w:u w:val="single"/>
        </w:rPr>
      </w:pPr>
    </w:p>
    <w:p w:rsidR="00764561" w:rsidRPr="00F957E4" w:rsidRDefault="00971BB1">
      <w:r w:rsidRPr="00F957E4">
        <w:t>26</w:t>
      </w:r>
      <w:r w:rsidR="00547EC8" w:rsidRPr="00F957E4">
        <w:t xml:space="preserve"> January</w:t>
      </w:r>
      <w:r w:rsidR="00801D74" w:rsidRPr="00F957E4">
        <w:tab/>
      </w:r>
      <w:r w:rsidR="00801D74" w:rsidRPr="00F957E4">
        <w:tab/>
      </w:r>
      <w:r w:rsidR="00801D74" w:rsidRPr="00F957E4">
        <w:tab/>
        <w:t>Introduction to the course</w:t>
      </w:r>
    </w:p>
    <w:p w:rsidR="00764561" w:rsidRPr="00F957E4" w:rsidRDefault="00764561">
      <w:r w:rsidRPr="00F957E4">
        <w:tab/>
      </w:r>
      <w:r w:rsidRPr="00F957E4">
        <w:tab/>
      </w:r>
      <w:r w:rsidRPr="00F957E4">
        <w:tab/>
      </w:r>
      <w:r w:rsidRPr="00F957E4">
        <w:tab/>
      </w:r>
      <w:r w:rsidR="00C47933" w:rsidRPr="00F957E4">
        <w:t>Introduction to Paris</w:t>
      </w:r>
    </w:p>
    <w:p w:rsidR="00764561" w:rsidRPr="00F957E4" w:rsidRDefault="00764561">
      <w:r w:rsidRPr="00F957E4">
        <w:tab/>
      </w:r>
      <w:r w:rsidRPr="00F957E4">
        <w:tab/>
      </w:r>
      <w:r w:rsidRPr="00F957E4">
        <w:tab/>
      </w:r>
      <w:r w:rsidRPr="00F957E4">
        <w:tab/>
      </w:r>
      <w:r w:rsidR="00C47933" w:rsidRPr="00F957E4">
        <w:t xml:space="preserve">Historical </w:t>
      </w:r>
      <w:r w:rsidRPr="00F957E4">
        <w:t xml:space="preserve">Paris </w:t>
      </w:r>
      <w:r w:rsidR="00C47933" w:rsidRPr="00F957E4">
        <w:t>of the 19</w:t>
      </w:r>
      <w:r w:rsidR="00C47933" w:rsidRPr="00F957E4">
        <w:rPr>
          <w:vertAlign w:val="superscript"/>
        </w:rPr>
        <w:t>th</w:t>
      </w:r>
      <w:r w:rsidR="00C47933" w:rsidRPr="00F957E4">
        <w:t xml:space="preserve"> century (a brief visual tour)</w:t>
      </w:r>
    </w:p>
    <w:p w:rsidR="00082B20" w:rsidRPr="00F957E4" w:rsidRDefault="00082B20"/>
    <w:p w:rsidR="00764561" w:rsidRPr="00F957E4" w:rsidRDefault="00F957E4">
      <w:r w:rsidRPr="00F957E4">
        <w:t>2</w:t>
      </w:r>
      <w:r w:rsidR="00082B20" w:rsidRPr="00F957E4">
        <w:t xml:space="preserve"> February</w:t>
      </w:r>
      <w:r w:rsidR="00764561" w:rsidRPr="00F957E4">
        <w:tab/>
      </w:r>
      <w:r w:rsidR="00764561" w:rsidRPr="00F957E4">
        <w:tab/>
      </w:r>
      <w:r w:rsidR="00764561" w:rsidRPr="00F957E4">
        <w:tab/>
        <w:t xml:space="preserve">Horne. </w:t>
      </w:r>
      <w:r w:rsidR="00764561" w:rsidRPr="00F957E4">
        <w:rPr>
          <w:i/>
        </w:rPr>
        <w:t>Seven Ages of Paris</w:t>
      </w:r>
      <w:r w:rsidR="00764561" w:rsidRPr="00F957E4">
        <w:t>. Chapters 10, 11, 12 (pp. 158-208)</w:t>
      </w:r>
    </w:p>
    <w:p w:rsidR="00764561" w:rsidRPr="00F957E4" w:rsidRDefault="00764561"/>
    <w:p w:rsidR="00764561" w:rsidRPr="00F957E4" w:rsidRDefault="00F957E4">
      <w:r w:rsidRPr="00F957E4">
        <w:t>9  Fe</w:t>
      </w:r>
      <w:r w:rsidR="006A4C5B" w:rsidRPr="00F957E4">
        <w:t>bruary</w:t>
      </w:r>
      <w:r w:rsidR="00764561" w:rsidRPr="00F957E4">
        <w:tab/>
      </w:r>
      <w:r w:rsidR="00764561" w:rsidRPr="00F957E4">
        <w:tab/>
      </w:r>
      <w:r w:rsidR="00764561" w:rsidRPr="00F957E4">
        <w:tab/>
      </w:r>
      <w:r w:rsidR="00754759" w:rsidRPr="00F957E4">
        <w:rPr>
          <w:u w:val="single"/>
        </w:rPr>
        <w:t>The</w:t>
      </w:r>
      <w:r w:rsidR="00764561" w:rsidRPr="00F957E4">
        <w:rPr>
          <w:u w:val="single"/>
        </w:rPr>
        <w:t xml:space="preserve"> Paris </w:t>
      </w:r>
      <w:r w:rsidR="00754759" w:rsidRPr="00F957E4">
        <w:rPr>
          <w:u w:val="single"/>
        </w:rPr>
        <w:t xml:space="preserve">of </w:t>
      </w:r>
      <w:proofErr w:type="spellStart"/>
      <w:r w:rsidR="00764561" w:rsidRPr="00F957E4">
        <w:rPr>
          <w:u w:val="single"/>
        </w:rPr>
        <w:t>Honoré</w:t>
      </w:r>
      <w:proofErr w:type="spellEnd"/>
      <w:r w:rsidR="00764561" w:rsidRPr="00F957E4">
        <w:rPr>
          <w:u w:val="single"/>
        </w:rPr>
        <w:t xml:space="preserve"> de Balzac </w:t>
      </w:r>
      <w:r w:rsidR="00754759" w:rsidRPr="00F957E4">
        <w:rPr>
          <w:u w:val="single"/>
        </w:rPr>
        <w:t>and</w:t>
      </w:r>
      <w:r w:rsidR="00764561" w:rsidRPr="00F957E4">
        <w:rPr>
          <w:u w:val="single"/>
        </w:rPr>
        <w:t xml:space="preserve"> </w:t>
      </w:r>
      <w:r w:rsidR="00754759" w:rsidRPr="00F957E4">
        <w:rPr>
          <w:u w:val="single"/>
        </w:rPr>
        <w:t>"</w:t>
      </w:r>
      <w:r w:rsidR="00764561" w:rsidRPr="00F957E4">
        <w:rPr>
          <w:u w:val="single"/>
        </w:rPr>
        <w:t xml:space="preserve">le </w:t>
      </w:r>
      <w:proofErr w:type="spellStart"/>
      <w:r w:rsidR="00764561" w:rsidRPr="00F957E4">
        <w:rPr>
          <w:u w:val="single"/>
        </w:rPr>
        <w:t>flâneur</w:t>
      </w:r>
      <w:proofErr w:type="spellEnd"/>
      <w:r w:rsidR="00754759" w:rsidRPr="00F957E4">
        <w:rPr>
          <w:u w:val="single"/>
        </w:rPr>
        <w:t>"</w:t>
      </w:r>
      <w:r w:rsidR="00764561" w:rsidRPr="00F957E4">
        <w:t>:</w:t>
      </w:r>
    </w:p>
    <w:p w:rsidR="00764561" w:rsidRPr="00F957E4" w:rsidRDefault="00764561">
      <w:pPr>
        <w:ind w:left="2160" w:firstLine="720"/>
      </w:pPr>
      <w:proofErr w:type="spellStart"/>
      <w:r w:rsidRPr="00F957E4">
        <w:t>Honoré</w:t>
      </w:r>
      <w:proofErr w:type="spellEnd"/>
      <w:r w:rsidRPr="00F957E4">
        <w:t xml:space="preserve"> de Balzac.  </w:t>
      </w:r>
      <w:proofErr w:type="spellStart"/>
      <w:r w:rsidRPr="00F957E4">
        <w:rPr>
          <w:i/>
        </w:rPr>
        <w:t>Ferragus</w:t>
      </w:r>
      <w:proofErr w:type="spellEnd"/>
      <w:r w:rsidR="00AF62D6" w:rsidRPr="00F957E4">
        <w:t xml:space="preserve"> (in its entirety)</w:t>
      </w:r>
    </w:p>
    <w:p w:rsidR="00883769" w:rsidRPr="00F957E4" w:rsidRDefault="00883769">
      <w:pPr>
        <w:rPr>
          <w:u w:val="single"/>
        </w:rPr>
      </w:pPr>
    </w:p>
    <w:p w:rsidR="006905EC" w:rsidRPr="00F957E4" w:rsidRDefault="00F957E4">
      <w:pPr>
        <w:rPr>
          <w:u w:val="single"/>
        </w:rPr>
      </w:pPr>
      <w:r w:rsidRPr="00F957E4">
        <w:t xml:space="preserve">16 February </w:t>
      </w:r>
      <w:r w:rsidR="00764561" w:rsidRPr="00F957E4">
        <w:tab/>
      </w:r>
      <w:r w:rsidR="00764561" w:rsidRPr="00F957E4">
        <w:tab/>
      </w:r>
      <w:r w:rsidR="00764561" w:rsidRPr="00F957E4">
        <w:tab/>
      </w:r>
      <w:r w:rsidR="00764561" w:rsidRPr="00F957E4">
        <w:rPr>
          <w:u w:val="single"/>
        </w:rPr>
        <w:t xml:space="preserve">Paris </w:t>
      </w:r>
      <w:r w:rsidR="006905EC" w:rsidRPr="00F957E4">
        <w:rPr>
          <w:u w:val="single"/>
        </w:rPr>
        <w:t>i</w:t>
      </w:r>
      <w:r w:rsidR="00764561" w:rsidRPr="00F957E4">
        <w:rPr>
          <w:u w:val="single"/>
        </w:rPr>
        <w:t xml:space="preserve">n 1832 </w:t>
      </w:r>
      <w:r w:rsidR="006905EC" w:rsidRPr="00F957E4">
        <w:rPr>
          <w:u w:val="single"/>
        </w:rPr>
        <w:t>as seen by</w:t>
      </w:r>
      <w:r w:rsidR="00764561" w:rsidRPr="00F957E4">
        <w:rPr>
          <w:u w:val="single"/>
        </w:rPr>
        <w:t xml:space="preserve"> Victor Hugo </w:t>
      </w:r>
      <w:r w:rsidR="006905EC" w:rsidRPr="00F957E4">
        <w:rPr>
          <w:u w:val="single"/>
        </w:rPr>
        <w:t>in</w:t>
      </w:r>
      <w:r w:rsidR="00764561" w:rsidRPr="00F957E4">
        <w:rPr>
          <w:u w:val="single"/>
        </w:rPr>
        <w:t xml:space="preserve"> 1862--</w:t>
      </w:r>
      <w:r w:rsidR="006905EC" w:rsidRPr="00F957E4">
        <w:rPr>
          <w:u w:val="single"/>
        </w:rPr>
        <w:t>Revolution and</w:t>
      </w:r>
    </w:p>
    <w:p w:rsidR="006905EC" w:rsidRPr="00F957E4" w:rsidRDefault="006905EC">
      <w:pPr>
        <w:rPr>
          <w:u w:val="single"/>
        </w:rPr>
      </w:pPr>
      <w:r w:rsidRPr="00F957E4">
        <w:tab/>
      </w:r>
      <w:r w:rsidRPr="00F957E4">
        <w:tab/>
      </w:r>
      <w:r w:rsidRPr="00F957E4">
        <w:tab/>
      </w:r>
      <w:r w:rsidRPr="00F957E4">
        <w:tab/>
      </w:r>
      <w:r w:rsidRPr="00F957E4">
        <w:rPr>
          <w:u w:val="single"/>
        </w:rPr>
        <w:t>Sewers</w:t>
      </w:r>
    </w:p>
    <w:p w:rsidR="00764561" w:rsidRPr="00F957E4" w:rsidRDefault="00764561" w:rsidP="006905EC">
      <w:pPr>
        <w:ind w:left="2160" w:firstLine="720"/>
      </w:pPr>
      <w:r w:rsidRPr="00F957E4">
        <w:t xml:space="preserve">Horne.  </w:t>
      </w:r>
      <w:r w:rsidRPr="00F957E4">
        <w:rPr>
          <w:i/>
        </w:rPr>
        <w:t>Seven Ages of Paris</w:t>
      </w:r>
      <w:r w:rsidRPr="00F957E4">
        <w:t>.  Chapter 13 (pp. 210-29)</w:t>
      </w:r>
    </w:p>
    <w:p w:rsidR="00764561" w:rsidRPr="00F957E4" w:rsidRDefault="00764561" w:rsidP="006A4C5B">
      <w:r w:rsidRPr="00F957E4">
        <w:tab/>
      </w:r>
      <w:r w:rsidRPr="00F957E4">
        <w:tab/>
      </w:r>
      <w:r w:rsidRPr="00F957E4">
        <w:tab/>
      </w:r>
      <w:r w:rsidRPr="00F957E4">
        <w:tab/>
        <w:t xml:space="preserve">Victor Hugo.  </w:t>
      </w:r>
      <w:r w:rsidRPr="00F957E4">
        <w:rPr>
          <w:i/>
        </w:rPr>
        <w:t xml:space="preserve">Les </w:t>
      </w:r>
      <w:proofErr w:type="spellStart"/>
      <w:r w:rsidRPr="00F957E4">
        <w:rPr>
          <w:i/>
        </w:rPr>
        <w:t>Misérables</w:t>
      </w:r>
      <w:proofErr w:type="spellEnd"/>
      <w:r w:rsidR="006905EC" w:rsidRPr="00F957E4">
        <w:t xml:space="preserve"> (excerpts</w:t>
      </w:r>
      <w:r w:rsidR="00583447" w:rsidRPr="00F957E4">
        <w:t>--to be assigned)</w:t>
      </w:r>
      <w:r w:rsidR="006905EC" w:rsidRPr="00F957E4">
        <w:t>)</w:t>
      </w:r>
      <w:r w:rsidRPr="00F957E4">
        <w:t xml:space="preserve">  </w:t>
      </w:r>
    </w:p>
    <w:p w:rsidR="00137518" w:rsidRPr="00F957E4" w:rsidRDefault="00682178">
      <w:r w:rsidRPr="00F957E4">
        <w:tab/>
      </w:r>
      <w:r w:rsidRPr="00F957E4">
        <w:tab/>
      </w:r>
      <w:r w:rsidRPr="00F957E4">
        <w:tab/>
      </w:r>
      <w:r w:rsidRPr="00F957E4">
        <w:tab/>
      </w:r>
    </w:p>
    <w:p w:rsidR="00764561" w:rsidRPr="00F957E4" w:rsidRDefault="000D11A8" w:rsidP="00452D94">
      <w:pPr>
        <w:rPr>
          <w:u w:val="single"/>
        </w:rPr>
      </w:pPr>
      <w:r>
        <w:t>23 February</w:t>
      </w:r>
      <w:r w:rsidR="00764561" w:rsidRPr="00F957E4">
        <w:tab/>
      </w:r>
      <w:r w:rsidR="00764561" w:rsidRPr="00F957E4">
        <w:tab/>
      </w:r>
      <w:r w:rsidR="00764561" w:rsidRPr="00F957E4">
        <w:tab/>
      </w:r>
      <w:r w:rsidR="00764561" w:rsidRPr="00F957E4">
        <w:rPr>
          <w:u w:val="single"/>
        </w:rPr>
        <w:t xml:space="preserve">Paris </w:t>
      </w:r>
      <w:r w:rsidR="006905EC" w:rsidRPr="00F957E4">
        <w:rPr>
          <w:u w:val="single"/>
        </w:rPr>
        <w:t>as seen by</w:t>
      </w:r>
      <w:r w:rsidR="00764561" w:rsidRPr="00F957E4">
        <w:rPr>
          <w:u w:val="single"/>
        </w:rPr>
        <w:t xml:space="preserve"> Victor Hugo (</w:t>
      </w:r>
      <w:r w:rsidR="006905EC" w:rsidRPr="00F957E4">
        <w:rPr>
          <w:u w:val="single"/>
        </w:rPr>
        <w:t>continued</w:t>
      </w:r>
      <w:r w:rsidR="00764561" w:rsidRPr="00F957E4">
        <w:rPr>
          <w:u w:val="single"/>
        </w:rPr>
        <w:t>):</w:t>
      </w:r>
    </w:p>
    <w:p w:rsidR="00764561" w:rsidRPr="00F957E4" w:rsidRDefault="00764561" w:rsidP="006905EC">
      <w:pPr>
        <w:ind w:left="2160" w:firstLine="720"/>
      </w:pPr>
      <w:r w:rsidRPr="00F957E4">
        <w:t xml:space="preserve">Victor Hugo.  </w:t>
      </w:r>
      <w:r w:rsidRPr="00F957E4">
        <w:rPr>
          <w:i/>
        </w:rPr>
        <w:t xml:space="preserve">Les </w:t>
      </w:r>
      <w:proofErr w:type="spellStart"/>
      <w:r w:rsidRPr="00F957E4">
        <w:rPr>
          <w:i/>
        </w:rPr>
        <w:t>Misérables</w:t>
      </w:r>
      <w:proofErr w:type="spellEnd"/>
      <w:r w:rsidRPr="00F957E4">
        <w:t xml:space="preserve"> </w:t>
      </w:r>
      <w:r w:rsidR="00C526BE" w:rsidRPr="00F957E4">
        <w:t>(excerpts--to be assigned)</w:t>
      </w:r>
    </w:p>
    <w:p w:rsidR="00764561" w:rsidRPr="00F957E4" w:rsidRDefault="00764561">
      <w:r w:rsidRPr="00F957E4">
        <w:tab/>
      </w:r>
      <w:r w:rsidRPr="00F957E4">
        <w:tab/>
      </w:r>
      <w:r w:rsidRPr="00F957E4">
        <w:tab/>
      </w:r>
      <w:r w:rsidRPr="00F957E4">
        <w:tab/>
      </w:r>
      <w:r w:rsidR="005A09C0" w:rsidRPr="00F957E4">
        <w:t>The</w:t>
      </w:r>
      <w:r w:rsidRPr="00F957E4">
        <w:t xml:space="preserve"> film, </w:t>
      </w:r>
      <w:r w:rsidRPr="00F957E4">
        <w:rPr>
          <w:i/>
        </w:rPr>
        <w:t xml:space="preserve">Les </w:t>
      </w:r>
      <w:proofErr w:type="spellStart"/>
      <w:r w:rsidRPr="00F957E4">
        <w:rPr>
          <w:i/>
        </w:rPr>
        <w:t>Misérables</w:t>
      </w:r>
      <w:proofErr w:type="spellEnd"/>
      <w:r w:rsidRPr="00F957E4">
        <w:t xml:space="preserve"> (</w:t>
      </w:r>
      <w:r w:rsidR="001840A7" w:rsidRPr="00F957E4">
        <w:t xml:space="preserve">sections </w:t>
      </w:r>
      <w:r w:rsidR="006936B3" w:rsidRPr="00F957E4">
        <w:t xml:space="preserve">to be </w:t>
      </w:r>
      <w:r w:rsidR="001840A7" w:rsidRPr="00F957E4">
        <w:t>seen in class</w:t>
      </w:r>
      <w:r w:rsidRPr="00F957E4">
        <w:t>)</w:t>
      </w:r>
    </w:p>
    <w:p w:rsidR="00764561" w:rsidRPr="00F957E4" w:rsidRDefault="00764561">
      <w:r w:rsidRPr="00F957E4">
        <w:tab/>
      </w:r>
      <w:r w:rsidRPr="00F957E4">
        <w:tab/>
      </w:r>
      <w:r w:rsidRPr="00F957E4">
        <w:tab/>
      </w:r>
      <w:r w:rsidRPr="00F957E4">
        <w:tab/>
      </w:r>
      <w:r w:rsidR="001840A7" w:rsidRPr="00F957E4">
        <w:t>The Musical Comedy/Opera,</w:t>
      </w:r>
      <w:r w:rsidRPr="00F957E4">
        <w:t xml:space="preserve"> </w:t>
      </w:r>
      <w:r w:rsidRPr="00F957E4">
        <w:rPr>
          <w:i/>
        </w:rPr>
        <w:t xml:space="preserve">Les </w:t>
      </w:r>
      <w:proofErr w:type="spellStart"/>
      <w:r w:rsidRPr="00F957E4">
        <w:rPr>
          <w:i/>
        </w:rPr>
        <w:t>Miz</w:t>
      </w:r>
      <w:proofErr w:type="spellEnd"/>
      <w:r w:rsidRPr="00F957E4">
        <w:t xml:space="preserve"> (</w:t>
      </w:r>
      <w:r w:rsidR="001840A7" w:rsidRPr="00F957E4">
        <w:t>specific songs in class)</w:t>
      </w:r>
    </w:p>
    <w:p w:rsidR="00764561" w:rsidRPr="00F957E4" w:rsidRDefault="00764561"/>
    <w:p w:rsidR="00764561" w:rsidRPr="00F957E4" w:rsidRDefault="000D11A8">
      <w:pPr>
        <w:rPr>
          <w:u w:val="single"/>
        </w:rPr>
      </w:pPr>
      <w:r>
        <w:t>2</w:t>
      </w:r>
      <w:r w:rsidR="00C11664" w:rsidRPr="00F957E4">
        <w:t xml:space="preserve"> March</w:t>
      </w:r>
      <w:r w:rsidR="00764561" w:rsidRPr="00F957E4">
        <w:tab/>
      </w:r>
      <w:r w:rsidR="00764561" w:rsidRPr="00F957E4">
        <w:tab/>
      </w:r>
      <w:r w:rsidR="00764561" w:rsidRPr="00F957E4">
        <w:tab/>
      </w:r>
      <w:r w:rsidR="00FC130A" w:rsidRPr="00F957E4">
        <w:rPr>
          <w:u w:val="single"/>
        </w:rPr>
        <w:t xml:space="preserve">The </w:t>
      </w:r>
      <w:r w:rsidR="00764561" w:rsidRPr="00F957E4">
        <w:rPr>
          <w:u w:val="single"/>
        </w:rPr>
        <w:t xml:space="preserve">Paris </w:t>
      </w:r>
      <w:r w:rsidR="00FC130A" w:rsidRPr="00F957E4">
        <w:rPr>
          <w:u w:val="single"/>
        </w:rPr>
        <w:t>of</w:t>
      </w:r>
      <w:r w:rsidR="00764561" w:rsidRPr="00F957E4">
        <w:rPr>
          <w:u w:val="single"/>
        </w:rPr>
        <w:t xml:space="preserve"> 1840-1848, </w:t>
      </w:r>
      <w:r w:rsidR="00FC130A" w:rsidRPr="00F957E4">
        <w:rPr>
          <w:u w:val="single"/>
        </w:rPr>
        <w:t>as seen by</w:t>
      </w:r>
      <w:r w:rsidR="00764561" w:rsidRPr="00F957E4">
        <w:rPr>
          <w:u w:val="single"/>
        </w:rPr>
        <w:t xml:space="preserve"> </w:t>
      </w:r>
      <w:proofErr w:type="spellStart"/>
      <w:r w:rsidR="00764561" w:rsidRPr="00F957E4">
        <w:rPr>
          <w:u w:val="single"/>
        </w:rPr>
        <w:t>Gustave</w:t>
      </w:r>
      <w:proofErr w:type="spellEnd"/>
      <w:r w:rsidR="00764561" w:rsidRPr="00F957E4">
        <w:rPr>
          <w:u w:val="single"/>
        </w:rPr>
        <w:t xml:space="preserve"> Flaubert:</w:t>
      </w:r>
    </w:p>
    <w:p w:rsidR="00764561" w:rsidRPr="00F957E4" w:rsidRDefault="00FC130A" w:rsidP="00593E42">
      <w:pPr>
        <w:pStyle w:val="ListBullet"/>
      </w:pPr>
      <w:r w:rsidRPr="00F957E4">
        <w:tab/>
      </w:r>
      <w:r w:rsidRPr="00F957E4">
        <w:tab/>
      </w:r>
      <w:r w:rsidRPr="00F957E4">
        <w:tab/>
      </w:r>
      <w:r w:rsidRPr="00F957E4">
        <w:tab/>
      </w:r>
      <w:proofErr w:type="spellStart"/>
      <w:r w:rsidRPr="00F957E4">
        <w:t>Gustave</w:t>
      </w:r>
      <w:proofErr w:type="spellEnd"/>
      <w:r w:rsidR="00593E42" w:rsidRPr="00F957E4">
        <w:t xml:space="preserve"> </w:t>
      </w:r>
      <w:r w:rsidRPr="00F957E4">
        <w:t xml:space="preserve">Flaubert. </w:t>
      </w:r>
      <w:r w:rsidRPr="00F957E4">
        <w:rPr>
          <w:u w:val="single"/>
        </w:rPr>
        <w:t xml:space="preserve">Sentimental Education </w:t>
      </w:r>
      <w:r w:rsidRPr="00F957E4">
        <w:t>(excerpts</w:t>
      </w:r>
      <w:r w:rsidR="00593E42" w:rsidRPr="00F957E4">
        <w:t>--assigned</w:t>
      </w:r>
      <w:r w:rsidRPr="00F957E4">
        <w:t>)</w:t>
      </w:r>
    </w:p>
    <w:p w:rsidR="00202965" w:rsidRDefault="00B97A64">
      <w:r w:rsidRPr="00F957E4">
        <w:tab/>
      </w:r>
      <w:r w:rsidRPr="00F957E4">
        <w:tab/>
      </w:r>
      <w:r w:rsidRPr="00F957E4">
        <w:tab/>
      </w:r>
      <w:r w:rsidRPr="00F957E4">
        <w:tab/>
      </w:r>
    </w:p>
    <w:p w:rsidR="00764561" w:rsidRPr="00F957E4" w:rsidRDefault="000D11A8">
      <w:r>
        <w:t>16</w:t>
      </w:r>
      <w:r w:rsidR="005F3374" w:rsidRPr="00F957E4">
        <w:t xml:space="preserve"> March</w:t>
      </w:r>
      <w:r w:rsidR="00BE1D8E" w:rsidRPr="00F957E4">
        <w:tab/>
      </w:r>
      <w:r w:rsidR="00764561" w:rsidRPr="00F957E4">
        <w:tab/>
      </w:r>
      <w:r w:rsidR="00764561" w:rsidRPr="00F957E4">
        <w:tab/>
      </w:r>
      <w:r w:rsidR="00764561" w:rsidRPr="00F957E4">
        <w:rPr>
          <w:u w:val="single"/>
        </w:rPr>
        <w:t xml:space="preserve">Paris </w:t>
      </w:r>
      <w:r w:rsidR="0028325C" w:rsidRPr="00F957E4">
        <w:rPr>
          <w:u w:val="single"/>
        </w:rPr>
        <w:t>of the Second Empire</w:t>
      </w:r>
      <w:r w:rsidR="00764561" w:rsidRPr="00F957E4">
        <w:rPr>
          <w:u w:val="single"/>
        </w:rPr>
        <w:t>; Baron Haussmann</w:t>
      </w:r>
    </w:p>
    <w:p w:rsidR="00764561" w:rsidRPr="00F957E4" w:rsidRDefault="00764561">
      <w:r w:rsidRPr="00F957E4">
        <w:tab/>
      </w:r>
      <w:r w:rsidRPr="00F957E4">
        <w:tab/>
      </w:r>
      <w:r w:rsidRPr="00F957E4">
        <w:tab/>
      </w:r>
      <w:r w:rsidRPr="00F957E4">
        <w:tab/>
        <w:t xml:space="preserve">Horne.  </w:t>
      </w:r>
      <w:r w:rsidRPr="00F957E4">
        <w:rPr>
          <w:i/>
        </w:rPr>
        <w:t>Seven Ages of Paris</w:t>
      </w:r>
      <w:r w:rsidRPr="00F957E4">
        <w:t>.  Chapter 14 (pp. 230-50)</w:t>
      </w:r>
    </w:p>
    <w:p w:rsidR="00764561" w:rsidRPr="00F957E4" w:rsidRDefault="00603255" w:rsidP="00603255">
      <w:r w:rsidRPr="00F957E4">
        <w:tab/>
      </w:r>
      <w:r w:rsidRPr="00F957E4">
        <w:tab/>
      </w:r>
      <w:r w:rsidRPr="00F957E4">
        <w:tab/>
      </w:r>
      <w:r w:rsidRPr="00F957E4">
        <w:tab/>
        <w:t>Photographs and maps of the old and the new city</w:t>
      </w:r>
      <w:r w:rsidR="006D39A7" w:rsidRPr="00F957E4">
        <w:t xml:space="preserve"> (Power Point)</w:t>
      </w:r>
      <w:r w:rsidR="00764561" w:rsidRPr="00F957E4">
        <w:t xml:space="preserve"> </w:t>
      </w:r>
    </w:p>
    <w:p w:rsidR="00764561" w:rsidRPr="00F957E4" w:rsidRDefault="00764561">
      <w:r w:rsidRPr="00F957E4">
        <w:tab/>
      </w:r>
      <w:r w:rsidRPr="00F957E4">
        <w:tab/>
      </w:r>
      <w:r w:rsidRPr="00F957E4">
        <w:tab/>
      </w:r>
      <w:r w:rsidRPr="00F957E4">
        <w:tab/>
      </w:r>
      <w:r w:rsidR="00603255" w:rsidRPr="00F957E4">
        <w:t xml:space="preserve">Making Fun of the Second Empire and </w:t>
      </w:r>
      <w:proofErr w:type="spellStart"/>
      <w:r w:rsidRPr="00F957E4">
        <w:t>Napoléon</w:t>
      </w:r>
      <w:proofErr w:type="spellEnd"/>
      <w:r w:rsidRPr="00F957E4">
        <w:t xml:space="preserve"> III:  </w:t>
      </w:r>
      <w:r w:rsidR="00603255" w:rsidRPr="00F957E4">
        <w:t>the comic</w:t>
      </w:r>
    </w:p>
    <w:p w:rsidR="00764561" w:rsidRPr="00F957E4" w:rsidRDefault="00603255">
      <w:r w:rsidRPr="00F957E4">
        <w:tab/>
      </w:r>
      <w:r w:rsidRPr="00F957E4">
        <w:tab/>
      </w:r>
      <w:r w:rsidRPr="00F957E4">
        <w:tab/>
      </w:r>
      <w:r w:rsidRPr="00F957E4">
        <w:tab/>
        <w:t xml:space="preserve">Operas of Jacques </w:t>
      </w:r>
      <w:r w:rsidR="00764561" w:rsidRPr="00F957E4">
        <w:t>Offenbach (</w:t>
      </w:r>
      <w:r w:rsidRPr="00F957E4">
        <w:t>selections in class)</w:t>
      </w:r>
    </w:p>
    <w:p w:rsidR="00BE1D8E" w:rsidRPr="00F957E4" w:rsidRDefault="00BE1D8E" w:rsidP="000924A6">
      <w:pPr>
        <w:outlineLvl w:val="0"/>
        <w:rPr>
          <w:u w:val="single"/>
        </w:rPr>
      </w:pPr>
    </w:p>
    <w:p w:rsidR="00764561" w:rsidRPr="00F957E4" w:rsidRDefault="000D11A8">
      <w:r>
        <w:t xml:space="preserve">23 </w:t>
      </w:r>
      <w:r w:rsidR="005F3374" w:rsidRPr="00F957E4">
        <w:t>March</w:t>
      </w:r>
      <w:r w:rsidR="00764561" w:rsidRPr="00F957E4">
        <w:tab/>
      </w:r>
      <w:r w:rsidR="00764561" w:rsidRPr="00F957E4">
        <w:tab/>
      </w:r>
      <w:r w:rsidR="00764561" w:rsidRPr="00F957E4">
        <w:tab/>
      </w:r>
      <w:r w:rsidR="00D7458F" w:rsidRPr="00F957E4">
        <w:rPr>
          <w:u w:val="single"/>
        </w:rPr>
        <w:t>The</w:t>
      </w:r>
      <w:r w:rsidR="00764561" w:rsidRPr="00F957E4">
        <w:rPr>
          <w:u w:val="single"/>
        </w:rPr>
        <w:t xml:space="preserve"> Paris </w:t>
      </w:r>
      <w:r w:rsidR="00D7458F" w:rsidRPr="00F957E4">
        <w:rPr>
          <w:u w:val="single"/>
        </w:rPr>
        <w:t>of</w:t>
      </w:r>
      <w:r w:rsidR="00764561" w:rsidRPr="00F957E4">
        <w:rPr>
          <w:u w:val="single"/>
        </w:rPr>
        <w:t xml:space="preserve"> Charles Baudelaire:  </w:t>
      </w:r>
      <w:r w:rsidR="00D7458F" w:rsidRPr="00F957E4">
        <w:rPr>
          <w:u w:val="single"/>
        </w:rPr>
        <w:t>"</w:t>
      </w:r>
      <w:r w:rsidR="00764561" w:rsidRPr="00F957E4">
        <w:rPr>
          <w:u w:val="single"/>
        </w:rPr>
        <w:t xml:space="preserve">le </w:t>
      </w:r>
      <w:proofErr w:type="spellStart"/>
      <w:r w:rsidR="00764561" w:rsidRPr="00F957E4">
        <w:rPr>
          <w:u w:val="single"/>
        </w:rPr>
        <w:t>flâneur</w:t>
      </w:r>
      <w:proofErr w:type="spellEnd"/>
      <w:r w:rsidR="00764561" w:rsidRPr="00F957E4">
        <w:rPr>
          <w:u w:val="single"/>
        </w:rPr>
        <w:t>,</w:t>
      </w:r>
      <w:r w:rsidR="00D7458F" w:rsidRPr="00F957E4">
        <w:rPr>
          <w:u w:val="single"/>
        </w:rPr>
        <w:t>"</w:t>
      </w:r>
      <w:r w:rsidR="00764561" w:rsidRPr="00F957E4">
        <w:rPr>
          <w:u w:val="single"/>
        </w:rPr>
        <w:t xml:space="preserve"> </w:t>
      </w:r>
      <w:r w:rsidR="00D7458F" w:rsidRPr="00F957E4">
        <w:rPr>
          <w:u w:val="single"/>
        </w:rPr>
        <w:t>"</w:t>
      </w:r>
      <w:r w:rsidR="00764561" w:rsidRPr="00F957E4">
        <w:rPr>
          <w:u w:val="single"/>
        </w:rPr>
        <w:t>le dandy</w:t>
      </w:r>
      <w:r w:rsidR="00D7458F" w:rsidRPr="00F957E4">
        <w:rPr>
          <w:u w:val="single"/>
        </w:rPr>
        <w:t>" and</w:t>
      </w:r>
    </w:p>
    <w:p w:rsidR="00764561" w:rsidRPr="00F957E4" w:rsidRDefault="00764561">
      <w:pPr>
        <w:rPr>
          <w:u w:val="single"/>
        </w:rPr>
      </w:pPr>
      <w:r w:rsidRPr="00F957E4">
        <w:tab/>
      </w:r>
      <w:r w:rsidRPr="00F957E4">
        <w:tab/>
      </w:r>
      <w:r w:rsidRPr="00F957E4">
        <w:tab/>
      </w:r>
      <w:r w:rsidRPr="00F957E4">
        <w:tab/>
      </w:r>
      <w:r w:rsidRPr="00F957E4">
        <w:tab/>
      </w:r>
      <w:r w:rsidR="00D7458F" w:rsidRPr="00F957E4">
        <w:rPr>
          <w:u w:val="single"/>
        </w:rPr>
        <w:t>Daily life:</w:t>
      </w:r>
    </w:p>
    <w:p w:rsidR="00764561" w:rsidRPr="00F957E4" w:rsidRDefault="00195200">
      <w:r w:rsidRPr="00F957E4">
        <w:tab/>
      </w:r>
      <w:r w:rsidRPr="00F957E4">
        <w:tab/>
      </w:r>
      <w:r w:rsidRPr="00F957E4">
        <w:tab/>
      </w:r>
      <w:r w:rsidRPr="00F957E4">
        <w:tab/>
      </w:r>
      <w:r w:rsidR="00764561" w:rsidRPr="00F957E4">
        <w:t xml:space="preserve"> "</w:t>
      </w:r>
      <w:r w:rsidR="00181EF5" w:rsidRPr="00F957E4">
        <w:t>Parisian Pictures</w:t>
      </w:r>
      <w:r w:rsidR="00764561" w:rsidRPr="00F957E4">
        <w:t xml:space="preserve">" </w:t>
      </w:r>
      <w:r w:rsidR="00181EF5" w:rsidRPr="00F957E4">
        <w:t xml:space="preserve">from </w:t>
      </w:r>
      <w:r w:rsidR="007F221F" w:rsidRPr="00F957E4">
        <w:rPr>
          <w:i/>
        </w:rPr>
        <w:t>Flowers of Evil</w:t>
      </w:r>
      <w:r w:rsidR="00B5623B" w:rsidRPr="00F957E4">
        <w:t>. (selections--assigned)</w:t>
      </w:r>
    </w:p>
    <w:p w:rsidR="00764561" w:rsidRPr="00F957E4" w:rsidRDefault="007F221F">
      <w:r w:rsidRPr="00F957E4">
        <w:tab/>
      </w:r>
      <w:r w:rsidRPr="00F957E4">
        <w:tab/>
      </w:r>
      <w:r w:rsidRPr="00F957E4">
        <w:tab/>
      </w:r>
      <w:r w:rsidRPr="00F957E4">
        <w:tab/>
      </w:r>
      <w:r w:rsidR="00764561" w:rsidRPr="00F957E4">
        <w:rPr>
          <w:i/>
        </w:rPr>
        <w:t xml:space="preserve"> Paris</w:t>
      </w:r>
      <w:r w:rsidR="00583F90" w:rsidRPr="00F957E4">
        <w:rPr>
          <w:i/>
        </w:rPr>
        <w:t xml:space="preserve"> Spleen</w:t>
      </w:r>
      <w:r w:rsidR="00583F90" w:rsidRPr="00F957E4">
        <w:t xml:space="preserve"> (selection</w:t>
      </w:r>
      <w:r w:rsidR="00B5623B" w:rsidRPr="00F957E4">
        <w:t>s--assigned</w:t>
      </w:r>
      <w:r w:rsidR="00583F90" w:rsidRPr="00F957E4">
        <w:t>)</w:t>
      </w:r>
    </w:p>
    <w:p w:rsidR="00027D66" w:rsidRPr="00F957E4" w:rsidRDefault="00775E08">
      <w:pPr>
        <w:rPr>
          <w:u w:val="single"/>
        </w:rPr>
      </w:pPr>
      <w:r w:rsidRPr="00F957E4">
        <w:tab/>
      </w:r>
      <w:r w:rsidRPr="00F957E4">
        <w:tab/>
      </w:r>
      <w:r w:rsidRPr="00F957E4">
        <w:tab/>
      </w:r>
      <w:r w:rsidRPr="00F957E4">
        <w:tab/>
      </w:r>
    </w:p>
    <w:p w:rsidR="00764561" w:rsidRPr="00F957E4" w:rsidRDefault="000D11A8">
      <w:pPr>
        <w:rPr>
          <w:u w:val="single"/>
        </w:rPr>
      </w:pPr>
      <w:r>
        <w:t>30 March</w:t>
      </w:r>
      <w:r w:rsidR="00061C59" w:rsidRPr="00F957E4">
        <w:tab/>
      </w:r>
      <w:r w:rsidR="00764561" w:rsidRPr="00F957E4">
        <w:tab/>
      </w:r>
      <w:r w:rsidR="00764561" w:rsidRPr="00F957E4">
        <w:tab/>
      </w:r>
      <w:r w:rsidR="008A319C" w:rsidRPr="00F957E4">
        <w:rPr>
          <w:u w:val="single"/>
        </w:rPr>
        <w:t>The</w:t>
      </w:r>
      <w:r w:rsidR="00764561" w:rsidRPr="00F957E4">
        <w:rPr>
          <w:u w:val="single"/>
        </w:rPr>
        <w:t xml:space="preserve"> Paris </w:t>
      </w:r>
      <w:r w:rsidR="008A319C" w:rsidRPr="00F957E4">
        <w:rPr>
          <w:u w:val="single"/>
        </w:rPr>
        <w:t>of the Painters</w:t>
      </w:r>
      <w:r w:rsidR="00764561" w:rsidRPr="00F957E4">
        <w:rPr>
          <w:u w:val="single"/>
        </w:rPr>
        <w:t xml:space="preserve">:   </w:t>
      </w:r>
      <w:r w:rsidR="00651629" w:rsidRPr="00F957E4">
        <w:rPr>
          <w:u w:val="single"/>
        </w:rPr>
        <w:t>"</w:t>
      </w:r>
      <w:r w:rsidR="00764561" w:rsidRPr="00F957E4">
        <w:rPr>
          <w:u w:val="single"/>
        </w:rPr>
        <w:t xml:space="preserve">le </w:t>
      </w:r>
      <w:proofErr w:type="spellStart"/>
      <w:r w:rsidR="00764561" w:rsidRPr="00F957E4">
        <w:rPr>
          <w:u w:val="single"/>
        </w:rPr>
        <w:t>flâneur</w:t>
      </w:r>
      <w:proofErr w:type="spellEnd"/>
      <w:r w:rsidR="00764561" w:rsidRPr="00F957E4">
        <w:rPr>
          <w:u w:val="single"/>
        </w:rPr>
        <w:t>,</w:t>
      </w:r>
      <w:r w:rsidR="00651629" w:rsidRPr="00F957E4">
        <w:rPr>
          <w:u w:val="single"/>
        </w:rPr>
        <w:t>" "</w:t>
      </w:r>
      <w:r w:rsidR="00764561" w:rsidRPr="00F957E4">
        <w:rPr>
          <w:u w:val="single"/>
        </w:rPr>
        <w:t>le dandy</w:t>
      </w:r>
      <w:r w:rsidR="00651629" w:rsidRPr="00F957E4">
        <w:rPr>
          <w:u w:val="single"/>
        </w:rPr>
        <w:t>"</w:t>
      </w:r>
      <w:r w:rsidR="00764561" w:rsidRPr="00F957E4">
        <w:rPr>
          <w:u w:val="single"/>
        </w:rPr>
        <w:t xml:space="preserve"> </w:t>
      </w:r>
      <w:r w:rsidR="00651629" w:rsidRPr="00F957E4">
        <w:rPr>
          <w:u w:val="single"/>
        </w:rPr>
        <w:t>and modernity</w:t>
      </w:r>
      <w:r w:rsidR="00764561" w:rsidRPr="00F957E4">
        <w:rPr>
          <w:u w:val="single"/>
        </w:rPr>
        <w:t>:</w:t>
      </w:r>
    </w:p>
    <w:p w:rsidR="00764561" w:rsidRPr="009805E4" w:rsidRDefault="008635EE">
      <w:r w:rsidRPr="00F957E4">
        <w:tab/>
      </w:r>
      <w:r w:rsidRPr="00F957E4">
        <w:tab/>
      </w:r>
      <w:r w:rsidRPr="00F957E4">
        <w:tab/>
      </w:r>
      <w:r w:rsidRPr="00F957E4">
        <w:tab/>
        <w:t>Other pa</w:t>
      </w:r>
      <w:r w:rsidR="009805E4">
        <w:t>inters and their views of Paris</w:t>
      </w:r>
      <w:r w:rsidRPr="00F957E4">
        <w:t xml:space="preserve"> </w:t>
      </w:r>
      <w:r w:rsidR="00202379">
        <w:t>from</w:t>
      </w:r>
      <w:r w:rsidRPr="00F957E4">
        <w:t xml:space="preserve"> </w:t>
      </w:r>
      <w:r w:rsidRPr="009805E4">
        <w:t xml:space="preserve">Le </w:t>
      </w:r>
      <w:proofErr w:type="spellStart"/>
      <w:r w:rsidRPr="009805E4">
        <w:t>Musée</w:t>
      </w:r>
      <w:proofErr w:type="spellEnd"/>
      <w:r w:rsidRPr="009805E4">
        <w:t xml:space="preserve"> d'Orsay</w:t>
      </w:r>
    </w:p>
    <w:p w:rsidR="00B1111B" w:rsidRPr="00F957E4" w:rsidRDefault="00B1111B"/>
    <w:p w:rsidR="00764561" w:rsidRPr="00F957E4" w:rsidRDefault="000D11A8">
      <w:pPr>
        <w:rPr>
          <w:i/>
        </w:rPr>
      </w:pPr>
      <w:r>
        <w:t>6</w:t>
      </w:r>
      <w:r w:rsidR="00061C59" w:rsidRPr="00F957E4">
        <w:t xml:space="preserve"> April</w:t>
      </w:r>
      <w:r w:rsidR="00764561" w:rsidRPr="00F957E4">
        <w:tab/>
      </w:r>
      <w:r w:rsidR="00764561" w:rsidRPr="00F957E4">
        <w:tab/>
      </w:r>
      <w:r w:rsidR="00E53FAF">
        <w:tab/>
      </w:r>
      <w:r w:rsidR="00764561" w:rsidRPr="00F957E4">
        <w:tab/>
      </w:r>
      <w:r w:rsidR="000A7B88" w:rsidRPr="00F957E4">
        <w:rPr>
          <w:u w:val="single"/>
        </w:rPr>
        <w:t xml:space="preserve">The </w:t>
      </w:r>
      <w:r w:rsidR="00764561" w:rsidRPr="00F957E4">
        <w:rPr>
          <w:u w:val="single"/>
        </w:rPr>
        <w:t xml:space="preserve">Paris </w:t>
      </w:r>
      <w:r w:rsidR="000A7B88" w:rsidRPr="00F957E4">
        <w:rPr>
          <w:u w:val="single"/>
        </w:rPr>
        <w:t>of Pleasure and the</w:t>
      </w:r>
      <w:r w:rsidR="00764561" w:rsidRPr="00F957E4">
        <w:rPr>
          <w:u w:val="single"/>
        </w:rPr>
        <w:t xml:space="preserve"> </w:t>
      </w:r>
      <w:r w:rsidR="000A7B88" w:rsidRPr="00F957E4">
        <w:rPr>
          <w:u w:val="single"/>
        </w:rPr>
        <w:t>"</w:t>
      </w:r>
      <w:proofErr w:type="spellStart"/>
      <w:r w:rsidR="00764561" w:rsidRPr="00F957E4">
        <w:rPr>
          <w:u w:val="single"/>
        </w:rPr>
        <w:t>courtisane</w:t>
      </w:r>
      <w:proofErr w:type="spellEnd"/>
      <w:r w:rsidR="000A7B88" w:rsidRPr="00F957E4">
        <w:rPr>
          <w:u w:val="single"/>
        </w:rPr>
        <w:t>"</w:t>
      </w:r>
      <w:r w:rsidR="00764561" w:rsidRPr="00F957E4">
        <w:rPr>
          <w:u w:val="single"/>
        </w:rPr>
        <w:t>--</w:t>
      </w:r>
      <w:proofErr w:type="spellStart"/>
      <w:r w:rsidR="00764561" w:rsidRPr="00F957E4">
        <w:rPr>
          <w:u w:val="single"/>
        </w:rPr>
        <w:t>Émile</w:t>
      </w:r>
      <w:proofErr w:type="spellEnd"/>
      <w:r w:rsidR="00764561" w:rsidRPr="00F957E4">
        <w:rPr>
          <w:u w:val="single"/>
        </w:rPr>
        <w:t xml:space="preserve"> Zola</w:t>
      </w:r>
      <w:r w:rsidR="000A7B88" w:rsidRPr="00F957E4">
        <w:rPr>
          <w:u w:val="single"/>
        </w:rPr>
        <w:t>'s view</w:t>
      </w:r>
      <w:r w:rsidR="00764561" w:rsidRPr="00F957E4">
        <w:rPr>
          <w:u w:val="single"/>
        </w:rPr>
        <w:t>:</w:t>
      </w:r>
    </w:p>
    <w:p w:rsidR="00F82789" w:rsidRPr="00F957E4" w:rsidRDefault="001A00B4" w:rsidP="00F82789">
      <w:r w:rsidRPr="00F957E4">
        <w:tab/>
      </w:r>
      <w:r w:rsidRPr="00F957E4">
        <w:tab/>
      </w:r>
      <w:r w:rsidRPr="00F957E4">
        <w:tab/>
      </w:r>
      <w:r w:rsidRPr="00F957E4">
        <w:tab/>
      </w:r>
      <w:proofErr w:type="spellStart"/>
      <w:r w:rsidR="00F82789" w:rsidRPr="00F957E4">
        <w:t>Émile</w:t>
      </w:r>
      <w:proofErr w:type="spellEnd"/>
      <w:r w:rsidR="00F82789" w:rsidRPr="00F957E4">
        <w:t xml:space="preserve"> Zola.  </w:t>
      </w:r>
      <w:r w:rsidR="00F82789" w:rsidRPr="00F957E4">
        <w:rPr>
          <w:i/>
        </w:rPr>
        <w:t>Nana</w:t>
      </w:r>
      <w:r w:rsidR="00F82789" w:rsidRPr="00F957E4">
        <w:t xml:space="preserve"> (first half)</w:t>
      </w:r>
    </w:p>
    <w:p w:rsidR="00951BBA" w:rsidRPr="00F957E4" w:rsidRDefault="00951BBA">
      <w:r w:rsidRPr="00F957E4">
        <w:tab/>
      </w:r>
      <w:r w:rsidRPr="00F957E4">
        <w:tab/>
      </w:r>
      <w:r w:rsidRPr="00F957E4">
        <w:tab/>
      </w:r>
      <w:r w:rsidRPr="00F957E4">
        <w:tab/>
      </w:r>
    </w:p>
    <w:p w:rsidR="00764561" w:rsidRPr="00F957E4" w:rsidRDefault="000D11A8">
      <w:pPr>
        <w:ind w:left="2880" w:hanging="2880"/>
      </w:pPr>
      <w:r>
        <w:t>13 April</w:t>
      </w:r>
      <w:r w:rsidR="00485B38" w:rsidRPr="00F957E4">
        <w:tab/>
      </w:r>
      <w:r w:rsidR="001F4B59" w:rsidRPr="00F957E4">
        <w:rPr>
          <w:u w:val="single"/>
        </w:rPr>
        <w:t xml:space="preserve">The </w:t>
      </w:r>
      <w:r w:rsidR="00764561" w:rsidRPr="00F957E4">
        <w:rPr>
          <w:u w:val="single"/>
        </w:rPr>
        <w:t xml:space="preserve">Paris </w:t>
      </w:r>
      <w:r w:rsidR="001F4B59" w:rsidRPr="00F957E4">
        <w:rPr>
          <w:u w:val="single"/>
        </w:rPr>
        <w:t>of Pleasure and the "</w:t>
      </w:r>
      <w:proofErr w:type="spellStart"/>
      <w:r w:rsidR="00764561" w:rsidRPr="00F957E4">
        <w:rPr>
          <w:u w:val="single"/>
        </w:rPr>
        <w:t>courtisane</w:t>
      </w:r>
      <w:proofErr w:type="spellEnd"/>
      <w:r w:rsidR="001F4B59" w:rsidRPr="00F957E4">
        <w:rPr>
          <w:u w:val="single"/>
        </w:rPr>
        <w:t>"</w:t>
      </w:r>
      <w:r w:rsidR="00764561" w:rsidRPr="00F957E4">
        <w:rPr>
          <w:u w:val="single"/>
        </w:rPr>
        <w:t>--</w:t>
      </w:r>
      <w:proofErr w:type="spellStart"/>
      <w:r w:rsidR="00764561" w:rsidRPr="00F957E4">
        <w:rPr>
          <w:u w:val="single"/>
        </w:rPr>
        <w:t>Émile</w:t>
      </w:r>
      <w:proofErr w:type="spellEnd"/>
      <w:r w:rsidR="00764561" w:rsidRPr="00F957E4">
        <w:rPr>
          <w:u w:val="single"/>
        </w:rPr>
        <w:t xml:space="preserve"> Zola</w:t>
      </w:r>
      <w:r w:rsidR="001F4B59" w:rsidRPr="00F957E4">
        <w:rPr>
          <w:u w:val="single"/>
        </w:rPr>
        <w:t>'s view</w:t>
      </w:r>
      <w:r w:rsidR="00764561" w:rsidRPr="00F957E4">
        <w:rPr>
          <w:u w:val="single"/>
        </w:rPr>
        <w:t>:</w:t>
      </w:r>
    </w:p>
    <w:p w:rsidR="00764561" w:rsidRDefault="00764561">
      <w:r w:rsidRPr="00F957E4">
        <w:tab/>
      </w:r>
      <w:r w:rsidRPr="00F957E4">
        <w:tab/>
      </w:r>
      <w:r w:rsidRPr="00F957E4">
        <w:tab/>
      </w:r>
      <w:r w:rsidRPr="00F957E4">
        <w:tab/>
      </w:r>
      <w:proofErr w:type="spellStart"/>
      <w:r w:rsidRPr="00F957E4">
        <w:t>Émile</w:t>
      </w:r>
      <w:proofErr w:type="spellEnd"/>
      <w:r w:rsidRPr="00F957E4">
        <w:t xml:space="preserve"> Zola.  </w:t>
      </w:r>
      <w:r w:rsidRPr="00F957E4">
        <w:rPr>
          <w:i/>
        </w:rPr>
        <w:t>Nana</w:t>
      </w:r>
      <w:r w:rsidR="001F4B59" w:rsidRPr="00F957E4">
        <w:t xml:space="preserve">  (second half)</w:t>
      </w:r>
    </w:p>
    <w:p w:rsidR="00536205" w:rsidRPr="00536205" w:rsidRDefault="00536205" w:rsidP="00536205">
      <w:pPr>
        <w:rPr>
          <w:i/>
        </w:rPr>
      </w:pPr>
      <w:r>
        <w:tab/>
      </w:r>
      <w:r>
        <w:tab/>
      </w:r>
      <w:r>
        <w:tab/>
      </w:r>
      <w:r>
        <w:tab/>
      </w:r>
      <w:r w:rsidRPr="00536205">
        <w:t>The "</w:t>
      </w:r>
      <w:proofErr w:type="spellStart"/>
      <w:r w:rsidRPr="00536205">
        <w:t>demi</w:t>
      </w:r>
      <w:proofErr w:type="spellEnd"/>
      <w:r w:rsidRPr="00536205">
        <w:t xml:space="preserve">-monde" in "reality," art, and music (Verdi's opera, </w:t>
      </w:r>
      <w:r w:rsidRPr="00536205">
        <w:rPr>
          <w:i/>
        </w:rPr>
        <w:t>La</w:t>
      </w:r>
    </w:p>
    <w:p w:rsidR="00536205" w:rsidRPr="00536205" w:rsidRDefault="00536205" w:rsidP="00536205">
      <w:r>
        <w:rPr>
          <w:i/>
        </w:rPr>
        <w:t xml:space="preserve">   </w:t>
      </w:r>
      <w:r>
        <w:rPr>
          <w:i/>
        </w:rPr>
        <w:tab/>
      </w:r>
      <w:r>
        <w:rPr>
          <w:i/>
        </w:rPr>
        <w:tab/>
      </w:r>
      <w:r>
        <w:rPr>
          <w:i/>
        </w:rPr>
        <w:tab/>
      </w:r>
      <w:r>
        <w:rPr>
          <w:i/>
        </w:rPr>
        <w:tab/>
      </w:r>
      <w:proofErr w:type="spellStart"/>
      <w:r w:rsidRPr="00536205">
        <w:rPr>
          <w:i/>
        </w:rPr>
        <w:t>Traviata</w:t>
      </w:r>
      <w:proofErr w:type="spellEnd"/>
      <w:r w:rsidRPr="00536205">
        <w:t xml:space="preserve">, based on </w:t>
      </w:r>
      <w:r w:rsidRPr="00536205">
        <w:rPr>
          <w:i/>
        </w:rPr>
        <w:t xml:space="preserve">La Dame aux </w:t>
      </w:r>
      <w:proofErr w:type="spellStart"/>
      <w:r w:rsidRPr="00536205">
        <w:rPr>
          <w:i/>
        </w:rPr>
        <w:t>camélias</w:t>
      </w:r>
      <w:proofErr w:type="spellEnd"/>
      <w:r w:rsidRPr="00536205">
        <w:t xml:space="preserve"> by </w:t>
      </w:r>
      <w:proofErr w:type="spellStart"/>
      <w:r w:rsidRPr="00536205">
        <w:t>Alexandre</w:t>
      </w:r>
      <w:proofErr w:type="spellEnd"/>
      <w:r w:rsidRPr="00536205">
        <w:t xml:space="preserve"> Dumas</w:t>
      </w:r>
      <w:r>
        <w:t xml:space="preserve"> </w:t>
      </w:r>
      <w:r>
        <w:tab/>
      </w:r>
      <w:r>
        <w:tab/>
      </w:r>
      <w:r>
        <w:tab/>
      </w:r>
      <w:r>
        <w:tab/>
      </w:r>
      <w:r>
        <w:tab/>
      </w:r>
      <w:proofErr w:type="spellStart"/>
      <w:r w:rsidRPr="00536205">
        <w:rPr>
          <w:i/>
        </w:rPr>
        <w:t>fils</w:t>
      </w:r>
      <w:proofErr w:type="spellEnd"/>
      <w:r w:rsidRPr="00536205">
        <w:rPr>
          <w:i/>
        </w:rPr>
        <w:t>--</w:t>
      </w:r>
      <w:r w:rsidRPr="00536205">
        <w:t>Power Point)</w:t>
      </w:r>
    </w:p>
    <w:p w:rsidR="00595142" w:rsidRPr="00595142" w:rsidRDefault="00536205">
      <w:pPr>
        <w:rPr>
          <w:b/>
          <w:u w:val="single"/>
        </w:rPr>
      </w:pPr>
      <w:r>
        <w:tab/>
      </w:r>
      <w:r>
        <w:tab/>
      </w:r>
      <w:r>
        <w:tab/>
      </w:r>
      <w:r>
        <w:tab/>
      </w:r>
      <w:r w:rsidR="00595142">
        <w:t>[</w:t>
      </w:r>
      <w:r w:rsidR="00595142">
        <w:rPr>
          <w:b/>
          <w:u w:val="single"/>
        </w:rPr>
        <w:t>Outline of research paper due and list of outside sources]</w:t>
      </w:r>
    </w:p>
    <w:p w:rsidR="00452D94" w:rsidRPr="00F957E4" w:rsidRDefault="00452D94" w:rsidP="000D4CA7">
      <w:pPr>
        <w:ind w:left="2160" w:firstLine="720"/>
      </w:pPr>
    </w:p>
    <w:p w:rsidR="00764561" w:rsidRPr="00F957E4" w:rsidRDefault="000D11A8">
      <w:pPr>
        <w:rPr>
          <w:u w:val="single"/>
        </w:rPr>
      </w:pPr>
      <w:r>
        <w:lastRenderedPageBreak/>
        <w:t>20 April</w:t>
      </w:r>
      <w:r w:rsidR="00764561" w:rsidRPr="00F957E4">
        <w:tab/>
      </w:r>
      <w:r w:rsidR="00764561" w:rsidRPr="00F957E4">
        <w:tab/>
      </w:r>
      <w:r w:rsidR="00E138E5" w:rsidRPr="00F957E4">
        <w:tab/>
      </w:r>
      <w:r w:rsidR="006A3FD3" w:rsidRPr="00F957E4">
        <w:rPr>
          <w:u w:val="single"/>
        </w:rPr>
        <w:t xml:space="preserve">An Overview of the Third </w:t>
      </w:r>
      <w:proofErr w:type="spellStart"/>
      <w:r w:rsidR="006A3FD3" w:rsidRPr="00F957E4">
        <w:rPr>
          <w:u w:val="single"/>
        </w:rPr>
        <w:t>Republique</w:t>
      </w:r>
      <w:proofErr w:type="spellEnd"/>
      <w:r w:rsidR="006A3FD3" w:rsidRPr="00F957E4">
        <w:rPr>
          <w:u w:val="single"/>
        </w:rPr>
        <w:t>:  The Franco-Prussian</w:t>
      </w:r>
    </w:p>
    <w:p w:rsidR="00764561" w:rsidRPr="00F957E4" w:rsidRDefault="00764561">
      <w:r w:rsidRPr="00F957E4">
        <w:tab/>
      </w:r>
      <w:r w:rsidRPr="00F957E4">
        <w:tab/>
      </w:r>
      <w:r w:rsidRPr="00F957E4">
        <w:tab/>
      </w:r>
      <w:r w:rsidRPr="00F957E4">
        <w:tab/>
      </w:r>
      <w:r w:rsidR="006A3FD3" w:rsidRPr="00F957E4">
        <w:rPr>
          <w:u w:val="single"/>
        </w:rPr>
        <w:t>War</w:t>
      </w:r>
      <w:r w:rsidRPr="00F957E4">
        <w:rPr>
          <w:u w:val="single"/>
        </w:rPr>
        <w:t xml:space="preserve">; </w:t>
      </w:r>
      <w:r w:rsidR="006A3FD3" w:rsidRPr="00F957E4">
        <w:rPr>
          <w:u w:val="single"/>
        </w:rPr>
        <w:t>the</w:t>
      </w:r>
      <w:r w:rsidRPr="00F957E4">
        <w:rPr>
          <w:u w:val="single"/>
        </w:rPr>
        <w:t xml:space="preserve"> Commune</w:t>
      </w:r>
    </w:p>
    <w:p w:rsidR="00764561" w:rsidRPr="00F957E4" w:rsidRDefault="00764561">
      <w:r w:rsidRPr="00F957E4">
        <w:tab/>
      </w:r>
      <w:r w:rsidRPr="00F957E4">
        <w:tab/>
      </w:r>
      <w:r w:rsidRPr="00F957E4">
        <w:tab/>
      </w:r>
      <w:r w:rsidRPr="00F957E4">
        <w:tab/>
        <w:t xml:space="preserve">Horne. </w:t>
      </w:r>
      <w:r w:rsidRPr="00F957E4">
        <w:rPr>
          <w:i/>
        </w:rPr>
        <w:t>Seven Ages of Paris</w:t>
      </w:r>
      <w:r w:rsidR="0003427B">
        <w:t>.  Chapters 15, 16 (pp. 251-276</w:t>
      </w:r>
      <w:r w:rsidRPr="00F957E4">
        <w:t>)</w:t>
      </w:r>
    </w:p>
    <w:p w:rsidR="00951BBA" w:rsidRPr="00F957E4" w:rsidRDefault="00951BBA">
      <w:r w:rsidRPr="00F957E4">
        <w:tab/>
      </w:r>
      <w:r w:rsidRPr="00F957E4">
        <w:tab/>
      </w:r>
      <w:r w:rsidRPr="00F957E4">
        <w:tab/>
      </w:r>
      <w:r w:rsidRPr="00F957E4">
        <w:tab/>
      </w:r>
    </w:p>
    <w:p w:rsidR="000D11A8" w:rsidRDefault="000D11A8">
      <w:pPr>
        <w:rPr>
          <w:u w:val="single"/>
        </w:rPr>
      </w:pPr>
      <w:r>
        <w:t>27 April</w:t>
      </w:r>
      <w:r w:rsidR="00B41398">
        <w:tab/>
      </w:r>
      <w:r w:rsidR="00B41398">
        <w:tab/>
      </w:r>
      <w:r w:rsidR="00B41398">
        <w:tab/>
      </w:r>
      <w:r w:rsidR="0003427B" w:rsidRPr="0003427B">
        <w:rPr>
          <w:u w:val="single"/>
        </w:rPr>
        <w:t xml:space="preserve">"La Belle </w:t>
      </w:r>
      <w:proofErr w:type="spellStart"/>
      <w:r w:rsidR="0003427B" w:rsidRPr="0003427B">
        <w:rPr>
          <w:u w:val="single"/>
        </w:rPr>
        <w:t>Epoque</w:t>
      </w:r>
      <w:proofErr w:type="spellEnd"/>
      <w:r w:rsidR="0003427B" w:rsidRPr="0003427B">
        <w:rPr>
          <w:u w:val="single"/>
        </w:rPr>
        <w:t xml:space="preserve">" </w:t>
      </w:r>
      <w:r w:rsidR="0003427B" w:rsidRPr="00A34164">
        <w:rPr>
          <w:u w:val="single"/>
        </w:rPr>
        <w:t xml:space="preserve">and </w:t>
      </w:r>
      <w:r w:rsidR="00B41398" w:rsidRPr="00A34164">
        <w:rPr>
          <w:u w:val="single"/>
        </w:rPr>
        <w:t>T</w:t>
      </w:r>
      <w:r w:rsidR="00B41398">
        <w:rPr>
          <w:u w:val="single"/>
        </w:rPr>
        <w:t>he Dreyfus Affair</w:t>
      </w:r>
    </w:p>
    <w:p w:rsidR="00B41398" w:rsidRPr="0003427B" w:rsidRDefault="00B41398">
      <w:r>
        <w:tab/>
      </w:r>
      <w:r>
        <w:tab/>
      </w:r>
      <w:r>
        <w:tab/>
      </w:r>
      <w:r>
        <w:tab/>
        <w:t xml:space="preserve">Horne.  </w:t>
      </w:r>
      <w:r>
        <w:rPr>
          <w:i/>
        </w:rPr>
        <w:t xml:space="preserve">Seven Ages of Paris.  </w:t>
      </w:r>
      <w:r w:rsidR="0003427B">
        <w:t>Chapter 16 (pp. 279-302)</w:t>
      </w:r>
    </w:p>
    <w:p w:rsidR="000D11A8" w:rsidRDefault="000D11A8"/>
    <w:p w:rsidR="00764561" w:rsidRPr="00F957E4" w:rsidRDefault="000D11A8">
      <w:r>
        <w:t>4</w:t>
      </w:r>
      <w:r w:rsidR="00061C59" w:rsidRPr="00F957E4">
        <w:t xml:space="preserve"> May</w:t>
      </w:r>
      <w:r w:rsidR="00764561" w:rsidRPr="00F957E4">
        <w:tab/>
      </w:r>
      <w:r w:rsidR="00764561" w:rsidRPr="00F957E4">
        <w:tab/>
      </w:r>
      <w:r w:rsidR="00764561" w:rsidRPr="00F957E4">
        <w:tab/>
      </w:r>
      <w:r>
        <w:tab/>
      </w:r>
      <w:r w:rsidR="008B4EAF" w:rsidRPr="00F957E4">
        <w:rPr>
          <w:u w:val="single"/>
        </w:rPr>
        <w:t>Student Presentations</w:t>
      </w:r>
    </w:p>
    <w:p w:rsidR="00764561" w:rsidRPr="00595142" w:rsidRDefault="00764561">
      <w:pPr>
        <w:rPr>
          <w:b/>
          <w:u w:val="single"/>
        </w:rPr>
      </w:pPr>
      <w:r w:rsidRPr="00F957E4">
        <w:tab/>
      </w:r>
      <w:r w:rsidRPr="00F957E4">
        <w:tab/>
      </w:r>
      <w:r w:rsidRPr="00F957E4">
        <w:tab/>
      </w:r>
      <w:r w:rsidRPr="00F957E4">
        <w:tab/>
      </w:r>
      <w:r w:rsidR="008B4EAF" w:rsidRPr="00595142">
        <w:rPr>
          <w:b/>
          <w:u w:val="single"/>
        </w:rPr>
        <w:t>Research Papers Due</w:t>
      </w:r>
    </w:p>
    <w:p w:rsidR="000D11A8" w:rsidRPr="00595142" w:rsidRDefault="000D11A8">
      <w:pPr>
        <w:rPr>
          <w:b/>
          <w:u w:val="single"/>
        </w:rPr>
      </w:pPr>
    </w:p>
    <w:p w:rsidR="00202965" w:rsidRPr="00202965" w:rsidRDefault="000D11A8" w:rsidP="00202965">
      <w:r>
        <w:t>11 May</w:t>
      </w:r>
      <w:r w:rsidR="00202965">
        <w:tab/>
      </w:r>
      <w:r w:rsidR="00202965">
        <w:tab/>
      </w:r>
      <w:r w:rsidR="00202965">
        <w:tab/>
      </w:r>
      <w:r w:rsidR="00202965" w:rsidRPr="00202965">
        <w:rPr>
          <w:u w:val="single"/>
        </w:rPr>
        <w:t>Student Presentations</w:t>
      </w:r>
    </w:p>
    <w:p w:rsidR="000D11A8" w:rsidRPr="000D11A8" w:rsidRDefault="00202965">
      <w:r w:rsidRPr="00202965">
        <w:tab/>
      </w:r>
      <w:r w:rsidRPr="00202965">
        <w:tab/>
      </w:r>
      <w:r w:rsidRPr="00202965">
        <w:tab/>
      </w:r>
      <w:r w:rsidRPr="00202965">
        <w:tab/>
      </w:r>
      <w:r w:rsidR="000F3826">
        <w:t>Overview:  What have we learned?"  (in lieu of a final exam)</w:t>
      </w:r>
    </w:p>
    <w:p w:rsidR="004651CF" w:rsidRDefault="004651CF">
      <w:pPr>
        <w:rPr>
          <w:u w:val="single"/>
        </w:rPr>
      </w:pPr>
    </w:p>
    <w:p w:rsidR="0084033B" w:rsidRPr="00F957E4" w:rsidRDefault="0084033B">
      <w:pPr>
        <w:rPr>
          <w:u w:val="single"/>
        </w:rPr>
      </w:pPr>
    </w:p>
    <w:p w:rsidR="00272AE7" w:rsidRDefault="00272AE7" w:rsidP="000924A6">
      <w:pPr>
        <w:outlineLvl w:val="0"/>
        <w:rPr>
          <w:b/>
          <w:u w:val="single"/>
        </w:rPr>
      </w:pPr>
      <w:r w:rsidRPr="00B958A4">
        <w:tab/>
      </w:r>
      <w:r w:rsidRPr="00B958A4">
        <w:rPr>
          <w:b/>
          <w:u w:val="single"/>
        </w:rPr>
        <w:t xml:space="preserve">List of </w:t>
      </w:r>
      <w:r w:rsidR="00B8367F">
        <w:rPr>
          <w:b/>
          <w:u w:val="single"/>
        </w:rPr>
        <w:t xml:space="preserve">Possible </w:t>
      </w:r>
      <w:r w:rsidRPr="00B958A4">
        <w:rPr>
          <w:b/>
          <w:u w:val="single"/>
        </w:rPr>
        <w:t>Topics for Presentations and Research Paper:</w:t>
      </w:r>
      <w:r>
        <w:rPr>
          <w:b/>
          <w:u w:val="single"/>
        </w:rPr>
        <w:t xml:space="preserve"> </w:t>
      </w:r>
    </w:p>
    <w:p w:rsidR="00A26A8B" w:rsidRPr="00B958A4" w:rsidRDefault="00A26A8B" w:rsidP="00272AE7">
      <w:pPr>
        <w:rPr>
          <w:b/>
          <w:u w:val="single"/>
        </w:rPr>
      </w:pPr>
    </w:p>
    <w:p w:rsidR="003346FB" w:rsidRDefault="00272AE7" w:rsidP="00272AE7">
      <w:proofErr w:type="spellStart"/>
      <w:r w:rsidRPr="00B958A4">
        <w:t>Honoré</w:t>
      </w:r>
      <w:proofErr w:type="spellEnd"/>
      <w:r w:rsidRPr="00B958A4">
        <w:t xml:space="preserve"> de Balzac's </w:t>
      </w:r>
      <w:r w:rsidR="003346FB">
        <w:rPr>
          <w:i/>
        </w:rPr>
        <w:t>The Girl with the Golden Eyes</w:t>
      </w:r>
      <w:r w:rsidRPr="00B958A4">
        <w:t xml:space="preserve">:  </w:t>
      </w:r>
      <w:r w:rsidR="003346FB">
        <w:t xml:space="preserve">Mysterious and hellish </w:t>
      </w:r>
      <w:smartTag w:uri="urn:schemas-microsoft-com:office:smarttags" w:element="City">
        <w:smartTag w:uri="urn:schemas-microsoft-com:office:smarttags" w:element="place">
          <w:r w:rsidRPr="00B958A4">
            <w:t>Paris</w:t>
          </w:r>
        </w:smartTag>
      </w:smartTag>
      <w:r w:rsidR="00704B9F">
        <w:t>.</w:t>
      </w:r>
      <w:r w:rsidRPr="00B958A4">
        <w:t xml:space="preserve"> </w:t>
      </w:r>
    </w:p>
    <w:p w:rsidR="00272AE7" w:rsidRPr="00B958A4" w:rsidRDefault="00EB7758" w:rsidP="00272AE7">
      <w:proofErr w:type="spellStart"/>
      <w:r>
        <w:t>Hon</w:t>
      </w:r>
      <w:r w:rsidR="00272AE7" w:rsidRPr="00B958A4">
        <w:t>oré</w:t>
      </w:r>
      <w:proofErr w:type="spellEnd"/>
      <w:r w:rsidR="00272AE7" w:rsidRPr="00B958A4">
        <w:t xml:space="preserve"> de Balzac's </w:t>
      </w:r>
      <w:r w:rsidR="00272AE7" w:rsidRPr="00B958A4">
        <w:rPr>
          <w:i/>
        </w:rPr>
        <w:t xml:space="preserve">Colonel </w:t>
      </w:r>
      <w:proofErr w:type="spellStart"/>
      <w:r w:rsidR="00272AE7" w:rsidRPr="00B958A4">
        <w:rPr>
          <w:i/>
        </w:rPr>
        <w:t>Chabert</w:t>
      </w:r>
      <w:proofErr w:type="spellEnd"/>
      <w:r w:rsidR="00272AE7" w:rsidRPr="00B958A4">
        <w:rPr>
          <w:i/>
        </w:rPr>
        <w:t xml:space="preserve">:  </w:t>
      </w:r>
      <w:r>
        <w:t xml:space="preserve">High Parisian society under the </w:t>
      </w:r>
      <w:r w:rsidR="00272AE7" w:rsidRPr="00B958A4">
        <w:t>Rest</w:t>
      </w:r>
      <w:r>
        <w:t>o</w:t>
      </w:r>
      <w:r w:rsidR="00272AE7" w:rsidRPr="00B958A4">
        <w:t>ration.</w:t>
      </w:r>
    </w:p>
    <w:p w:rsidR="000A2043" w:rsidRPr="000A2043" w:rsidRDefault="000A2043" w:rsidP="00593E42">
      <w:pPr>
        <w:pStyle w:val="ListBullet"/>
      </w:pPr>
      <w:r>
        <w:rPr>
          <w:i/>
        </w:rPr>
        <w:t>Balzac:  A Life of Passion</w:t>
      </w:r>
      <w:r>
        <w:t>:  A filmic biography of the great writer</w:t>
      </w:r>
      <w:r w:rsidR="009B16C8">
        <w:t>. (DVD)</w:t>
      </w:r>
    </w:p>
    <w:p w:rsidR="00272AE7" w:rsidRDefault="00272AE7" w:rsidP="00593E42">
      <w:pPr>
        <w:pStyle w:val="ListBullet"/>
      </w:pPr>
      <w:r w:rsidRPr="00B958A4">
        <w:t xml:space="preserve">Victor Hugo's </w:t>
      </w:r>
      <w:r w:rsidRPr="00B958A4">
        <w:rPr>
          <w:i/>
        </w:rPr>
        <w:t xml:space="preserve">Notre Dame de Paris:  </w:t>
      </w:r>
      <w:r w:rsidR="00EB7758">
        <w:t xml:space="preserve">Medieval </w:t>
      </w:r>
      <w:r w:rsidRPr="00B958A4">
        <w:t xml:space="preserve">Paris </w:t>
      </w:r>
      <w:r w:rsidR="00EB7758">
        <w:t>as seen in the 19</w:t>
      </w:r>
      <w:r w:rsidR="00EB7758" w:rsidRPr="00EB7758">
        <w:rPr>
          <w:vertAlign w:val="superscript"/>
        </w:rPr>
        <w:t>th</w:t>
      </w:r>
      <w:r w:rsidR="00EB7758">
        <w:t xml:space="preserve"> century</w:t>
      </w:r>
      <w:r w:rsidRPr="00B958A4">
        <w:t>.</w:t>
      </w:r>
    </w:p>
    <w:p w:rsidR="000A2043" w:rsidRPr="000A2043" w:rsidRDefault="000A2043" w:rsidP="00593E42">
      <w:pPr>
        <w:pStyle w:val="ListBullet"/>
      </w:pPr>
      <w:r>
        <w:t xml:space="preserve">Victor Hugo's </w:t>
      </w:r>
      <w:r>
        <w:rPr>
          <w:i/>
        </w:rPr>
        <w:t xml:space="preserve">Les </w:t>
      </w:r>
      <w:proofErr w:type="spellStart"/>
      <w:r>
        <w:rPr>
          <w:i/>
        </w:rPr>
        <w:t>Misérables</w:t>
      </w:r>
      <w:proofErr w:type="spellEnd"/>
      <w:r>
        <w:t>:  A comparison of two films--1957 and 1998.</w:t>
      </w:r>
      <w:r w:rsidR="00C87ED6">
        <w:t xml:space="preserve"> (DVD's)</w:t>
      </w:r>
    </w:p>
    <w:p w:rsidR="00272AE7" w:rsidRPr="00B958A4" w:rsidRDefault="00272AE7" w:rsidP="00593E42">
      <w:pPr>
        <w:pStyle w:val="ListBullet"/>
      </w:pPr>
      <w:r w:rsidRPr="00B958A4">
        <w:t>Daumier:  Paris</w:t>
      </w:r>
      <w:r w:rsidR="00EB7758">
        <w:t xml:space="preserve"> and the</w:t>
      </w:r>
      <w:r w:rsidRPr="00B958A4">
        <w:t xml:space="preserve"> Parisi</w:t>
      </w:r>
      <w:r w:rsidR="00EB7758">
        <w:t>a</w:t>
      </w:r>
      <w:r w:rsidRPr="00B958A4">
        <w:t xml:space="preserve">ns </w:t>
      </w:r>
      <w:r w:rsidR="00EB7758">
        <w:t>i</w:t>
      </w:r>
      <w:r w:rsidRPr="00B958A4">
        <w:t>n caricature.</w:t>
      </w:r>
    </w:p>
    <w:p w:rsidR="000A2043" w:rsidRDefault="00272AE7" w:rsidP="00593E42">
      <w:pPr>
        <w:pStyle w:val="ListBullet"/>
      </w:pPr>
      <w:r w:rsidRPr="00B958A4">
        <w:t xml:space="preserve">Jacques Offenbach's </w:t>
      </w:r>
      <w:r w:rsidRPr="00905D7C">
        <w:rPr>
          <w:i/>
        </w:rPr>
        <w:t xml:space="preserve">La Vie </w:t>
      </w:r>
      <w:proofErr w:type="spellStart"/>
      <w:r w:rsidRPr="00905D7C">
        <w:rPr>
          <w:i/>
        </w:rPr>
        <w:t>parisienne</w:t>
      </w:r>
      <w:proofErr w:type="spellEnd"/>
      <w:r w:rsidR="000A2043" w:rsidRPr="00905D7C">
        <w:rPr>
          <w:i/>
        </w:rPr>
        <w:t>,</w:t>
      </w:r>
      <w:r w:rsidRPr="00905D7C">
        <w:rPr>
          <w:i/>
        </w:rPr>
        <w:t xml:space="preserve"> La Belle Hélène</w:t>
      </w:r>
      <w:r w:rsidR="000A2043" w:rsidRPr="00905D7C">
        <w:rPr>
          <w:i/>
        </w:rPr>
        <w:t xml:space="preserve">, and </w:t>
      </w:r>
      <w:smartTag w:uri="urn:schemas-microsoft-com:office:smarttags" w:element="City">
        <w:smartTag w:uri="urn:schemas-microsoft-com:office:smarttags" w:element="place">
          <w:r w:rsidR="000A2043" w:rsidRPr="00905D7C">
            <w:rPr>
              <w:i/>
            </w:rPr>
            <w:t>Offenbach</w:t>
          </w:r>
        </w:smartTag>
      </w:smartTag>
      <w:r w:rsidR="000A2043" w:rsidRPr="00905D7C">
        <w:rPr>
          <w:i/>
        </w:rPr>
        <w:t xml:space="preserve"> in </w:t>
      </w:r>
      <w:smartTag w:uri="urn:schemas-microsoft-com:office:smarttags" w:element="City">
        <w:smartTag w:uri="urn:schemas-microsoft-com:office:smarttags" w:element="place">
          <w:r w:rsidR="000A2043" w:rsidRPr="00905D7C">
            <w:rPr>
              <w:i/>
            </w:rPr>
            <w:t>Paris</w:t>
          </w:r>
        </w:smartTag>
      </w:smartTag>
      <w:r w:rsidRPr="00B958A4">
        <w:t xml:space="preserve">: </w:t>
      </w:r>
      <w:r w:rsidR="00DF7DDE">
        <w:t>Satire</w:t>
      </w:r>
      <w:r w:rsidR="000A2043">
        <w:t>s</w:t>
      </w:r>
    </w:p>
    <w:p w:rsidR="00272AE7" w:rsidRPr="00B958A4" w:rsidRDefault="00DF7DDE" w:rsidP="00905D7C">
      <w:pPr>
        <w:pStyle w:val="ListBullet"/>
        <w:ind w:firstLine="720"/>
      </w:pPr>
      <w:r>
        <w:t xml:space="preserve"> of the </w:t>
      </w:r>
      <w:smartTag w:uri="urn:schemas-microsoft-com:office:smarttags" w:element="place">
        <w:r>
          <w:t>Second Empire</w:t>
        </w:r>
      </w:smartTag>
      <w:r w:rsidR="00272AE7" w:rsidRPr="00B958A4">
        <w:t>.</w:t>
      </w:r>
      <w:r w:rsidR="00C87ED6">
        <w:t xml:space="preserve"> (DVD's)</w:t>
      </w:r>
    </w:p>
    <w:p w:rsidR="00272AE7" w:rsidRPr="00B958A4" w:rsidRDefault="00272AE7" w:rsidP="00593E42">
      <w:pPr>
        <w:pStyle w:val="ListBullet"/>
      </w:pPr>
      <w:proofErr w:type="spellStart"/>
      <w:r w:rsidRPr="00B958A4">
        <w:t>Nadar</w:t>
      </w:r>
      <w:proofErr w:type="spellEnd"/>
      <w:r w:rsidRPr="00B958A4">
        <w:t xml:space="preserve"> </w:t>
      </w:r>
      <w:r w:rsidR="00276E2F">
        <w:t>and</w:t>
      </w:r>
      <w:r w:rsidRPr="00B958A4">
        <w:t xml:space="preserve"> </w:t>
      </w:r>
      <w:r w:rsidR="00276E2F">
        <w:t xml:space="preserve">the </w:t>
      </w:r>
      <w:r w:rsidRPr="00B958A4">
        <w:t>photogra</w:t>
      </w:r>
      <w:r w:rsidR="00253EC2">
        <w:t>p</w:t>
      </w:r>
      <w:r w:rsidRPr="00B958A4">
        <w:t>h</w:t>
      </w:r>
      <w:r w:rsidR="00276E2F">
        <w:t>y</w:t>
      </w:r>
      <w:r w:rsidRPr="00B958A4">
        <w:t xml:space="preserve"> </w:t>
      </w:r>
      <w:r w:rsidR="00276E2F">
        <w:t>of</w:t>
      </w:r>
      <w:r w:rsidRPr="00B958A4">
        <w:t xml:space="preserve"> </w:t>
      </w:r>
      <w:smartTag w:uri="urn:schemas-microsoft-com:office:smarttags" w:element="City">
        <w:smartTag w:uri="urn:schemas-microsoft-com:office:smarttags" w:element="place">
          <w:r w:rsidRPr="00B958A4">
            <w:t>Paris</w:t>
          </w:r>
        </w:smartTag>
      </w:smartTag>
      <w:r w:rsidRPr="00B958A4">
        <w:t xml:space="preserve"> (</w:t>
      </w:r>
      <w:r w:rsidR="00276E2F">
        <w:t>especially in the sewers</w:t>
      </w:r>
      <w:r w:rsidRPr="00B958A4">
        <w:t>).</w:t>
      </w:r>
    </w:p>
    <w:p w:rsidR="00272AE7" w:rsidRPr="00B958A4" w:rsidRDefault="004E1685" w:rsidP="00272AE7">
      <w:proofErr w:type="spellStart"/>
      <w:r>
        <w:t>Émile</w:t>
      </w:r>
      <w:proofErr w:type="spellEnd"/>
      <w:r>
        <w:t xml:space="preserve"> Zola's </w:t>
      </w:r>
      <w:r>
        <w:rPr>
          <w:i/>
        </w:rPr>
        <w:t>The Markets of Paris/</w:t>
      </w:r>
      <w:r w:rsidR="00D43A95">
        <w:rPr>
          <w:i/>
        </w:rPr>
        <w:t>The Belly of</w:t>
      </w:r>
      <w:r w:rsidR="00272AE7" w:rsidRPr="00B958A4">
        <w:rPr>
          <w:i/>
        </w:rPr>
        <w:t xml:space="preserve"> Paris</w:t>
      </w:r>
      <w:r>
        <w:rPr>
          <w:i/>
        </w:rPr>
        <w:t xml:space="preserve">/Le </w:t>
      </w:r>
      <w:proofErr w:type="spellStart"/>
      <w:r>
        <w:rPr>
          <w:i/>
        </w:rPr>
        <w:t>Ventre</w:t>
      </w:r>
      <w:proofErr w:type="spellEnd"/>
      <w:r>
        <w:rPr>
          <w:i/>
        </w:rPr>
        <w:t xml:space="preserve"> de Paris</w:t>
      </w:r>
      <w:r w:rsidR="00272AE7" w:rsidRPr="00B958A4">
        <w:t xml:space="preserve">:  </w:t>
      </w:r>
      <w:r w:rsidR="00D43A95">
        <w:t>"</w:t>
      </w:r>
      <w:r w:rsidR="00272AE7" w:rsidRPr="00B958A4">
        <w:t xml:space="preserve">les </w:t>
      </w:r>
      <w:proofErr w:type="spellStart"/>
      <w:r w:rsidR="00272AE7" w:rsidRPr="00B958A4">
        <w:t>halles</w:t>
      </w:r>
      <w:proofErr w:type="spellEnd"/>
      <w:r w:rsidR="00D43A95">
        <w:t>"</w:t>
      </w:r>
      <w:r w:rsidR="00272AE7" w:rsidRPr="00B958A4">
        <w:t>/</w:t>
      </w:r>
      <w:r w:rsidR="00D43A95">
        <w:t>food</w:t>
      </w:r>
      <w:r w:rsidR="00272AE7" w:rsidRPr="00B958A4">
        <w:t>.</w:t>
      </w:r>
    </w:p>
    <w:p w:rsidR="00272AE7" w:rsidRPr="00B958A4" w:rsidRDefault="002066E2" w:rsidP="00272AE7">
      <w:r>
        <w:t>The Railroads and the Railway Stations of</w:t>
      </w:r>
      <w:r w:rsidR="00272AE7" w:rsidRPr="00B958A4">
        <w:t xml:space="preserve"> </w:t>
      </w:r>
      <w:smartTag w:uri="urn:schemas-microsoft-com:office:smarttags" w:element="City">
        <w:smartTag w:uri="urn:schemas-microsoft-com:office:smarttags" w:element="place">
          <w:r w:rsidR="00272AE7" w:rsidRPr="00B958A4">
            <w:t>Paris</w:t>
          </w:r>
        </w:smartTag>
      </w:smartTag>
      <w:r w:rsidR="00272AE7" w:rsidRPr="00B958A4">
        <w:t>.</w:t>
      </w:r>
    </w:p>
    <w:p w:rsidR="0007703A" w:rsidRDefault="00272AE7" w:rsidP="0007703A">
      <w:proofErr w:type="spellStart"/>
      <w:r w:rsidRPr="00B958A4">
        <w:t>Émile</w:t>
      </w:r>
      <w:proofErr w:type="spellEnd"/>
      <w:r w:rsidRPr="00B958A4">
        <w:t xml:space="preserve"> Zola's </w:t>
      </w:r>
      <w:r w:rsidR="00094D8B">
        <w:rPr>
          <w:i/>
        </w:rPr>
        <w:t xml:space="preserve">The Ladies </w:t>
      </w:r>
      <w:smartTag w:uri="urn:schemas-microsoft-com:office:smarttags" w:element="place">
        <w:r w:rsidR="00094D8B">
          <w:rPr>
            <w:i/>
          </w:rPr>
          <w:t>Paradise</w:t>
        </w:r>
      </w:smartTag>
      <w:r w:rsidR="00094D8B">
        <w:rPr>
          <w:i/>
        </w:rPr>
        <w:t>/</w:t>
      </w:r>
      <w:r w:rsidR="00431303">
        <w:rPr>
          <w:i/>
        </w:rPr>
        <w:t>The Ladies Delight/</w:t>
      </w:r>
      <w:r w:rsidRPr="00B958A4">
        <w:rPr>
          <w:i/>
        </w:rPr>
        <w:t xml:space="preserve">Au </w:t>
      </w:r>
      <w:proofErr w:type="spellStart"/>
      <w:r w:rsidRPr="00B958A4">
        <w:rPr>
          <w:i/>
        </w:rPr>
        <w:t>bonheur</w:t>
      </w:r>
      <w:proofErr w:type="spellEnd"/>
      <w:r w:rsidRPr="00B958A4">
        <w:rPr>
          <w:i/>
        </w:rPr>
        <w:t xml:space="preserve"> des dames</w:t>
      </w:r>
      <w:r w:rsidRPr="00B958A4">
        <w:t xml:space="preserve">:  </w:t>
      </w:r>
      <w:r w:rsidR="0046191C">
        <w:t xml:space="preserve">Department </w:t>
      </w:r>
    </w:p>
    <w:p w:rsidR="00272AE7" w:rsidRPr="00B958A4" w:rsidRDefault="0007703A" w:rsidP="0007703A">
      <w:r>
        <w:tab/>
      </w:r>
      <w:r w:rsidR="0046191C">
        <w:t>stores</w:t>
      </w:r>
      <w:r w:rsidR="00272AE7" w:rsidRPr="00B958A4">
        <w:t>.</w:t>
      </w:r>
    </w:p>
    <w:p w:rsidR="00565795" w:rsidRDefault="00272AE7" w:rsidP="00593E42">
      <w:pPr>
        <w:pStyle w:val="ListBullet"/>
      </w:pPr>
      <w:proofErr w:type="spellStart"/>
      <w:r w:rsidRPr="00B958A4">
        <w:t>Émile</w:t>
      </w:r>
      <w:proofErr w:type="spellEnd"/>
      <w:r w:rsidRPr="00B958A4">
        <w:t xml:space="preserve"> Zola's </w:t>
      </w:r>
      <w:r w:rsidR="00D70359">
        <w:rPr>
          <w:i/>
        </w:rPr>
        <w:t>The Kill/</w:t>
      </w:r>
      <w:r w:rsidR="00B76EA6">
        <w:rPr>
          <w:i/>
        </w:rPr>
        <w:t xml:space="preserve">The </w:t>
      </w:r>
      <w:proofErr w:type="spellStart"/>
      <w:r w:rsidR="00B76EA6">
        <w:rPr>
          <w:i/>
        </w:rPr>
        <w:t>Curée</w:t>
      </w:r>
      <w:proofErr w:type="spellEnd"/>
      <w:r w:rsidRPr="00B958A4">
        <w:rPr>
          <w:i/>
        </w:rPr>
        <w:t xml:space="preserve"> </w:t>
      </w:r>
      <w:r w:rsidR="00B76EA6">
        <w:t>or</w:t>
      </w:r>
      <w:r w:rsidRPr="00B958A4">
        <w:t xml:space="preserve"> </w:t>
      </w:r>
      <w:r w:rsidR="00565795">
        <w:t>Money/</w:t>
      </w:r>
      <w:proofErr w:type="spellStart"/>
      <w:r w:rsidRPr="00B958A4">
        <w:rPr>
          <w:i/>
        </w:rPr>
        <w:t>L'Argent</w:t>
      </w:r>
      <w:proofErr w:type="spellEnd"/>
      <w:r w:rsidRPr="00B958A4">
        <w:t xml:space="preserve">: </w:t>
      </w:r>
      <w:smartTag w:uri="urn:schemas-microsoft-com:office:smarttags" w:element="City">
        <w:smartTag w:uri="urn:schemas-microsoft-com:office:smarttags" w:element="place">
          <w:r w:rsidRPr="00B958A4">
            <w:t>Paris</w:t>
          </w:r>
        </w:smartTag>
      </w:smartTag>
      <w:r w:rsidRPr="00B958A4">
        <w:t xml:space="preserve"> </w:t>
      </w:r>
      <w:r w:rsidR="00B76EA6">
        <w:t>and money</w:t>
      </w:r>
      <w:r w:rsidRPr="00B958A4">
        <w:t xml:space="preserve">, </w:t>
      </w:r>
      <w:r w:rsidR="00B76EA6">
        <w:t>capitalism</w:t>
      </w:r>
      <w:r w:rsidRPr="00B958A4">
        <w:t xml:space="preserve">, </w:t>
      </w:r>
      <w:r w:rsidR="00B76EA6">
        <w:t>the</w:t>
      </w:r>
    </w:p>
    <w:p w:rsidR="00272AE7" w:rsidRPr="00B958A4" w:rsidRDefault="00B76EA6" w:rsidP="00593E42">
      <w:pPr>
        <w:pStyle w:val="ListBullet"/>
      </w:pPr>
      <w:r>
        <w:t xml:space="preserve"> </w:t>
      </w:r>
      <w:r w:rsidR="0021102C">
        <w:tab/>
      </w:r>
      <w:r>
        <w:t>Stock Exchange</w:t>
      </w:r>
      <w:r w:rsidR="00272AE7" w:rsidRPr="00B958A4">
        <w:t xml:space="preserve">, </w:t>
      </w:r>
      <w:r w:rsidR="004F6CAE">
        <w:t>Finance, and Credit</w:t>
      </w:r>
      <w:r w:rsidR="00272AE7" w:rsidRPr="00B958A4">
        <w:t>.</w:t>
      </w:r>
    </w:p>
    <w:p w:rsidR="00272AE7" w:rsidRPr="00B958A4" w:rsidRDefault="00272AE7" w:rsidP="00593E42">
      <w:pPr>
        <w:pStyle w:val="ListBullet"/>
      </w:pPr>
      <w:proofErr w:type="spellStart"/>
      <w:r w:rsidRPr="00B958A4">
        <w:t>Émile</w:t>
      </w:r>
      <w:proofErr w:type="spellEnd"/>
      <w:r w:rsidRPr="00B958A4">
        <w:t xml:space="preserve"> Zola's </w:t>
      </w:r>
      <w:proofErr w:type="spellStart"/>
      <w:r w:rsidRPr="00B958A4">
        <w:rPr>
          <w:i/>
        </w:rPr>
        <w:t>L'Assommoir</w:t>
      </w:r>
      <w:proofErr w:type="spellEnd"/>
      <w:r w:rsidR="00D56262">
        <w:t>:  Th</w:t>
      </w:r>
      <w:r w:rsidR="004F6CAE">
        <w:t xml:space="preserve">e Workers and the poor of </w:t>
      </w:r>
      <w:smartTag w:uri="urn:schemas-microsoft-com:office:smarttags" w:element="City">
        <w:smartTag w:uri="urn:schemas-microsoft-com:office:smarttags" w:element="place">
          <w:r w:rsidR="004F6CAE">
            <w:t>Paris</w:t>
          </w:r>
        </w:smartTag>
      </w:smartTag>
      <w:r w:rsidRPr="00B958A4">
        <w:t>.</w:t>
      </w:r>
    </w:p>
    <w:p w:rsidR="00272AE7" w:rsidRPr="00B958A4" w:rsidRDefault="00272AE7" w:rsidP="00272AE7">
      <w:r w:rsidRPr="00B958A4">
        <w:t xml:space="preserve">Verdi's </w:t>
      </w:r>
      <w:r w:rsidRPr="00B958A4">
        <w:rPr>
          <w:i/>
        </w:rPr>
        <w:t xml:space="preserve">La </w:t>
      </w:r>
      <w:proofErr w:type="spellStart"/>
      <w:r w:rsidRPr="00B958A4">
        <w:rPr>
          <w:i/>
        </w:rPr>
        <w:t>Traviata</w:t>
      </w:r>
      <w:proofErr w:type="spellEnd"/>
      <w:r w:rsidRPr="00B958A4">
        <w:rPr>
          <w:i/>
        </w:rPr>
        <w:t>,</w:t>
      </w:r>
      <w:r w:rsidRPr="00B958A4">
        <w:t xml:space="preserve">  Puccini's </w:t>
      </w:r>
      <w:r w:rsidRPr="00B958A4">
        <w:rPr>
          <w:i/>
        </w:rPr>
        <w:t xml:space="preserve">La </w:t>
      </w:r>
      <w:proofErr w:type="spellStart"/>
      <w:r w:rsidRPr="00B958A4">
        <w:rPr>
          <w:i/>
        </w:rPr>
        <w:t>Bohème</w:t>
      </w:r>
      <w:proofErr w:type="spellEnd"/>
      <w:r w:rsidRPr="00B958A4">
        <w:t>, o</w:t>
      </w:r>
      <w:r w:rsidR="00BC2241">
        <w:t>r</w:t>
      </w:r>
      <w:r w:rsidRPr="00B958A4">
        <w:t xml:space="preserve"> Berlioz' </w:t>
      </w:r>
      <w:r w:rsidRPr="00B958A4">
        <w:rPr>
          <w:i/>
        </w:rPr>
        <w:t>Carmen</w:t>
      </w:r>
      <w:r w:rsidRPr="00B958A4">
        <w:t xml:space="preserve">:  </w:t>
      </w:r>
      <w:r w:rsidR="00BC2241">
        <w:t>An operatic portrait of Parisian</w:t>
      </w:r>
      <w:r w:rsidRPr="00B958A4">
        <w:t xml:space="preserve"> </w:t>
      </w:r>
    </w:p>
    <w:p w:rsidR="00272AE7" w:rsidRPr="00B958A4" w:rsidRDefault="00272AE7" w:rsidP="00272AE7">
      <w:r w:rsidRPr="00B958A4">
        <w:tab/>
      </w:r>
      <w:r w:rsidR="00BC2241">
        <w:t>Life and the "</w:t>
      </w:r>
      <w:proofErr w:type="spellStart"/>
      <w:r w:rsidRPr="00B958A4">
        <w:t>demi</w:t>
      </w:r>
      <w:proofErr w:type="spellEnd"/>
      <w:r w:rsidRPr="00B958A4">
        <w:t>-monde.</w:t>
      </w:r>
      <w:r w:rsidR="00BC2241">
        <w:t>"</w:t>
      </w:r>
    </w:p>
    <w:p w:rsidR="00272AE7" w:rsidRPr="00B958A4" w:rsidRDefault="00A058DA" w:rsidP="00272AE7">
      <w:r>
        <w:t xml:space="preserve">The Universal Expositions (World's Fairs) in </w:t>
      </w:r>
      <w:smartTag w:uri="urn:schemas-microsoft-com:office:smarttags" w:element="City">
        <w:smartTag w:uri="urn:schemas-microsoft-com:office:smarttags" w:element="place">
          <w:r w:rsidR="00272AE7" w:rsidRPr="00B958A4">
            <w:t>P</w:t>
          </w:r>
          <w:r>
            <w:t>aris</w:t>
          </w:r>
        </w:smartTag>
      </w:smartTag>
      <w:r>
        <w:t>:  1855, 1867, 1878, 1889 and</w:t>
      </w:r>
      <w:r w:rsidR="00272AE7" w:rsidRPr="00B958A4">
        <w:t xml:space="preserve"> 1900.</w:t>
      </w:r>
    </w:p>
    <w:p w:rsidR="00272AE7" w:rsidRPr="00B958A4" w:rsidRDefault="00272AE7" w:rsidP="00593E42">
      <w:pPr>
        <w:pStyle w:val="ListBullet"/>
      </w:pPr>
      <w:r w:rsidRPr="00B958A4">
        <w:t>Impressionism</w:t>
      </w:r>
      <w:r w:rsidR="004B1DC0">
        <w:t xml:space="preserve"> and Modern Life in </w:t>
      </w:r>
      <w:smartTag w:uri="urn:schemas-microsoft-com:office:smarttags" w:element="City">
        <w:smartTag w:uri="urn:schemas-microsoft-com:office:smarttags" w:element="place">
          <w:r w:rsidR="004B1DC0">
            <w:t>Paris</w:t>
          </w:r>
        </w:smartTag>
      </w:smartTag>
      <w:r w:rsidR="004B1DC0">
        <w:t>:</w:t>
      </w:r>
      <w:r w:rsidRPr="00B958A4">
        <w:t xml:space="preserve">  </w:t>
      </w:r>
      <w:proofErr w:type="spellStart"/>
      <w:r w:rsidRPr="00B958A4">
        <w:t>Manet</w:t>
      </w:r>
      <w:proofErr w:type="spellEnd"/>
      <w:r w:rsidRPr="00B958A4">
        <w:t xml:space="preserve">, </w:t>
      </w:r>
      <w:proofErr w:type="spellStart"/>
      <w:r w:rsidRPr="00B958A4">
        <w:t>Tissot</w:t>
      </w:r>
      <w:proofErr w:type="spellEnd"/>
      <w:r w:rsidRPr="00B958A4">
        <w:t xml:space="preserve">, Seurat, Renoir, Degas, </w:t>
      </w:r>
      <w:proofErr w:type="spellStart"/>
      <w:r w:rsidRPr="00B958A4">
        <w:t>Caillebotte</w:t>
      </w:r>
      <w:proofErr w:type="spellEnd"/>
      <w:r w:rsidRPr="00B958A4">
        <w:t>.</w:t>
      </w:r>
    </w:p>
    <w:p w:rsidR="00272AE7" w:rsidRPr="00B958A4" w:rsidRDefault="003C7798" w:rsidP="00593E42">
      <w:pPr>
        <w:pStyle w:val="ListBullet"/>
      </w:pPr>
      <w:r>
        <w:t>The paintings of</w:t>
      </w:r>
      <w:r w:rsidR="00272AE7" w:rsidRPr="00B958A4">
        <w:t xml:space="preserve"> </w:t>
      </w:r>
      <w:proofErr w:type="spellStart"/>
      <w:r w:rsidR="00272AE7" w:rsidRPr="00B958A4">
        <w:t>Berthe</w:t>
      </w:r>
      <w:proofErr w:type="spellEnd"/>
      <w:r w:rsidR="00272AE7" w:rsidRPr="00B958A4">
        <w:t xml:space="preserve"> </w:t>
      </w:r>
      <w:proofErr w:type="spellStart"/>
      <w:r w:rsidR="00272AE7" w:rsidRPr="00B958A4">
        <w:t>Morissot</w:t>
      </w:r>
      <w:proofErr w:type="spellEnd"/>
      <w:r w:rsidR="00272AE7" w:rsidRPr="00B958A4">
        <w:t xml:space="preserve"> </w:t>
      </w:r>
      <w:r>
        <w:t>and</w:t>
      </w:r>
      <w:r w:rsidR="00272AE7" w:rsidRPr="00B958A4">
        <w:t xml:space="preserve"> Mary </w:t>
      </w:r>
      <w:proofErr w:type="spellStart"/>
      <w:r w:rsidR="00272AE7" w:rsidRPr="00B958A4">
        <w:t>Cassat</w:t>
      </w:r>
      <w:proofErr w:type="spellEnd"/>
      <w:r w:rsidR="00272AE7" w:rsidRPr="00B958A4">
        <w:t xml:space="preserve">:  </w:t>
      </w:r>
      <w:r>
        <w:t>Interior Paris</w:t>
      </w:r>
      <w:r w:rsidR="00272AE7" w:rsidRPr="00B958A4">
        <w:t>.</w:t>
      </w:r>
    </w:p>
    <w:p w:rsidR="00272AE7" w:rsidRDefault="00FA389B" w:rsidP="00593E42">
      <w:pPr>
        <w:pStyle w:val="ListBullet"/>
      </w:pPr>
      <w:r>
        <w:t>The</w:t>
      </w:r>
      <w:r w:rsidR="00272AE7" w:rsidRPr="00B958A4">
        <w:t xml:space="preserve"> </w:t>
      </w:r>
      <w:r>
        <w:t>"</w:t>
      </w:r>
      <w:r w:rsidR="00272AE7" w:rsidRPr="00B958A4">
        <w:t>Café-concert</w:t>
      </w:r>
      <w:r>
        <w:t>"</w:t>
      </w:r>
      <w:r w:rsidR="00272AE7" w:rsidRPr="00B958A4">
        <w:t xml:space="preserve"> (</w:t>
      </w:r>
      <w:r>
        <w:t>as seen by</w:t>
      </w:r>
      <w:r w:rsidR="00272AE7" w:rsidRPr="00B958A4">
        <w:t xml:space="preserve"> </w:t>
      </w:r>
      <w:proofErr w:type="spellStart"/>
      <w:r w:rsidR="00272AE7" w:rsidRPr="00B958A4">
        <w:t>Manet</w:t>
      </w:r>
      <w:proofErr w:type="spellEnd"/>
      <w:r w:rsidR="00272AE7" w:rsidRPr="00B958A4">
        <w:t xml:space="preserve">, Degas </w:t>
      </w:r>
      <w:r>
        <w:t>and especially T</w:t>
      </w:r>
      <w:r w:rsidR="00272AE7" w:rsidRPr="00B958A4">
        <w:t>oulouse Lautrec</w:t>
      </w:r>
      <w:r>
        <w:t>)</w:t>
      </w:r>
      <w:r w:rsidR="00272AE7" w:rsidRPr="00B958A4">
        <w:t xml:space="preserve">.  </w:t>
      </w:r>
    </w:p>
    <w:p w:rsidR="000A2043" w:rsidRPr="000A2043" w:rsidRDefault="000A2043" w:rsidP="00593E42">
      <w:pPr>
        <w:pStyle w:val="ListBullet"/>
      </w:pPr>
      <w:r>
        <w:rPr>
          <w:i/>
        </w:rPr>
        <w:t xml:space="preserve">Toulouse-Lautrec and </w:t>
      </w:r>
      <w:proofErr w:type="spellStart"/>
      <w:r>
        <w:rPr>
          <w:i/>
        </w:rPr>
        <w:t>Montmarbre</w:t>
      </w:r>
      <w:proofErr w:type="spellEnd"/>
      <w:r>
        <w:t>:  A National Gallery of Art Presentation Film</w:t>
      </w:r>
      <w:r w:rsidR="00C87ED6">
        <w:t>. (DVD)</w:t>
      </w:r>
    </w:p>
    <w:p w:rsidR="00272AE7" w:rsidRPr="00B958A4" w:rsidRDefault="002350B0" w:rsidP="00272AE7">
      <w:r>
        <w:t>The</w:t>
      </w:r>
      <w:r w:rsidR="00272AE7" w:rsidRPr="00B958A4">
        <w:t xml:space="preserve"> film, </w:t>
      </w:r>
      <w:r w:rsidR="00272AE7" w:rsidRPr="00B958A4">
        <w:rPr>
          <w:i/>
        </w:rPr>
        <w:t>Camille Claudel</w:t>
      </w:r>
      <w:r w:rsidR="00272AE7" w:rsidRPr="00B958A4">
        <w:t xml:space="preserve">:  </w:t>
      </w:r>
      <w:r>
        <w:t>The Situation of women artists at the end of the 19</w:t>
      </w:r>
      <w:r w:rsidRPr="002350B0">
        <w:rPr>
          <w:vertAlign w:val="superscript"/>
        </w:rPr>
        <w:t>th</w:t>
      </w:r>
      <w:r>
        <w:t xml:space="preserve"> century</w:t>
      </w:r>
      <w:r w:rsidR="00390942">
        <w:t>.</w:t>
      </w:r>
      <w:r w:rsidR="00C87ED6">
        <w:t xml:space="preserve"> (DVD)</w:t>
      </w:r>
    </w:p>
    <w:p w:rsidR="00272AE7" w:rsidRPr="00B958A4" w:rsidRDefault="00CB0A57" w:rsidP="00593E42">
      <w:pPr>
        <w:pStyle w:val="ListBullet"/>
      </w:pPr>
      <w:r>
        <w:t xml:space="preserve">The </w:t>
      </w:r>
      <w:smartTag w:uri="urn:schemas-microsoft-com:office:smarttags" w:element="place">
        <w:smartTag w:uri="urn:schemas-microsoft-com:office:smarttags" w:element="PlaceName">
          <w:r>
            <w:t>Third</w:t>
          </w:r>
        </w:smartTag>
        <w:r>
          <w:t xml:space="preserve"> </w:t>
        </w:r>
        <w:smartTag w:uri="urn:schemas-microsoft-com:office:smarttags" w:element="PlaceType">
          <w:r>
            <w:t>Re</w:t>
          </w:r>
          <w:r w:rsidR="00272AE7" w:rsidRPr="00B958A4">
            <w:t>publi</w:t>
          </w:r>
          <w:r>
            <w:t>c</w:t>
          </w:r>
        </w:smartTag>
      </w:smartTag>
      <w:r w:rsidR="00272AE7" w:rsidRPr="00B958A4">
        <w:t xml:space="preserve"> (</w:t>
      </w:r>
      <w:r>
        <w:t>and the</w:t>
      </w:r>
      <w:r w:rsidR="00272AE7" w:rsidRPr="00B958A4">
        <w:t xml:space="preserve"> r</w:t>
      </w:r>
      <w:r>
        <w:t>o</w:t>
      </w:r>
      <w:r w:rsidR="00272AE7" w:rsidRPr="00B958A4">
        <w:t xml:space="preserve">le </w:t>
      </w:r>
      <w:r>
        <w:t>played by painters and writers</w:t>
      </w:r>
      <w:r w:rsidR="00272AE7" w:rsidRPr="00B958A4">
        <w:t>).</w:t>
      </w:r>
    </w:p>
    <w:p w:rsidR="00272AE7" w:rsidRPr="00B958A4" w:rsidRDefault="00804EFD" w:rsidP="00593E42">
      <w:pPr>
        <w:pStyle w:val="ListBullet"/>
      </w:pPr>
      <w:r>
        <w:t>The Fran</w:t>
      </w:r>
      <w:r w:rsidR="004F6CAE">
        <w:t>co-Prussian War and the Commune</w:t>
      </w:r>
      <w:r w:rsidR="00272AE7" w:rsidRPr="00B958A4">
        <w:t>.</w:t>
      </w:r>
    </w:p>
    <w:p w:rsidR="00272AE7" w:rsidRDefault="00067353" w:rsidP="00593E42">
      <w:pPr>
        <w:pStyle w:val="ListBullet"/>
      </w:pPr>
      <w:r>
        <w:t>The</w:t>
      </w:r>
      <w:r w:rsidR="00272AE7" w:rsidRPr="00B958A4">
        <w:t xml:space="preserve"> Dreyfus</w:t>
      </w:r>
      <w:r>
        <w:t xml:space="preserve"> Affair and Parisian and French </w:t>
      </w:r>
      <w:proofErr w:type="spellStart"/>
      <w:r>
        <w:t>antisémitism</w:t>
      </w:r>
      <w:proofErr w:type="spellEnd"/>
      <w:r w:rsidR="00272AE7" w:rsidRPr="00B958A4">
        <w:t xml:space="preserve"> (</w:t>
      </w:r>
      <w:r>
        <w:t>and the role played by Zola)</w:t>
      </w:r>
      <w:r w:rsidR="00272AE7" w:rsidRPr="00B958A4">
        <w:t>.</w:t>
      </w:r>
    </w:p>
    <w:p w:rsidR="00A8084D" w:rsidRPr="00A8084D" w:rsidRDefault="00A8084D" w:rsidP="00593E42">
      <w:pPr>
        <w:pStyle w:val="ListBullet"/>
      </w:pPr>
      <w:r>
        <w:rPr>
          <w:i/>
        </w:rPr>
        <w:t xml:space="preserve">The Life of </w:t>
      </w:r>
      <w:proofErr w:type="spellStart"/>
      <w:r>
        <w:rPr>
          <w:i/>
        </w:rPr>
        <w:t>Émile</w:t>
      </w:r>
      <w:proofErr w:type="spellEnd"/>
      <w:r>
        <w:rPr>
          <w:i/>
        </w:rPr>
        <w:t xml:space="preserve"> Zola</w:t>
      </w:r>
      <w:r>
        <w:t>:  The filmic version of the great writer's life.</w:t>
      </w:r>
      <w:r w:rsidR="00C87ED6">
        <w:t xml:space="preserve"> (DVD)</w:t>
      </w:r>
    </w:p>
    <w:p w:rsidR="00272AE7" w:rsidRDefault="00272AE7" w:rsidP="00593E42">
      <w:pPr>
        <w:pStyle w:val="ListBullet"/>
      </w:pPr>
      <w:r w:rsidRPr="00B958A4">
        <w:t xml:space="preserve">Absinthe:  </w:t>
      </w:r>
      <w:r w:rsidR="00185CBF">
        <w:t>The History of this</w:t>
      </w:r>
      <w:r w:rsidRPr="00B958A4">
        <w:t xml:space="preserve"> "d</w:t>
      </w:r>
      <w:r w:rsidR="00185CBF">
        <w:t>e</w:t>
      </w:r>
      <w:r w:rsidRPr="00B958A4">
        <w:t xml:space="preserve">mon" </w:t>
      </w:r>
      <w:r w:rsidR="00185CBF">
        <w:t>in a bottle in Parisian life.</w:t>
      </w:r>
    </w:p>
    <w:p w:rsidR="00E2469E" w:rsidRPr="002D106D" w:rsidRDefault="00E2469E" w:rsidP="00593E42">
      <w:pPr>
        <w:pStyle w:val="ListBullet"/>
      </w:pPr>
    </w:p>
    <w:sectPr w:rsidR="00E2469E" w:rsidRPr="002D106D" w:rsidSect="00251DE5">
      <w:footerReference w:type="even" r:id="rId11"/>
      <w:footerReference w:type="default" r:id="rId12"/>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111" w:rsidRDefault="00FA7111">
      <w:r>
        <w:separator/>
      </w:r>
    </w:p>
  </w:endnote>
  <w:endnote w:type="continuationSeparator" w:id="0">
    <w:p w:rsidR="00FA7111" w:rsidRDefault="00FA71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40" w:rsidRDefault="002B7B90" w:rsidP="00251DE5">
    <w:pPr>
      <w:pStyle w:val="Footer"/>
      <w:framePr w:wrap="around" w:vAnchor="text" w:hAnchor="margin" w:xAlign="center" w:y="1"/>
      <w:rPr>
        <w:rStyle w:val="PageNumber"/>
      </w:rPr>
    </w:pPr>
    <w:r>
      <w:rPr>
        <w:rStyle w:val="PageNumber"/>
      </w:rPr>
      <w:fldChar w:fldCharType="begin"/>
    </w:r>
    <w:r w:rsidR="001A6E40">
      <w:rPr>
        <w:rStyle w:val="PageNumber"/>
      </w:rPr>
      <w:instrText xml:space="preserve">PAGE  </w:instrText>
    </w:r>
    <w:r>
      <w:rPr>
        <w:rStyle w:val="PageNumber"/>
      </w:rPr>
      <w:fldChar w:fldCharType="end"/>
    </w:r>
  </w:p>
  <w:p w:rsidR="001A6E40" w:rsidRDefault="001A6E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40" w:rsidRDefault="002B7B90" w:rsidP="00251DE5">
    <w:pPr>
      <w:pStyle w:val="Footer"/>
      <w:framePr w:wrap="around" w:vAnchor="text" w:hAnchor="margin" w:xAlign="center" w:y="1"/>
      <w:rPr>
        <w:rStyle w:val="PageNumber"/>
      </w:rPr>
    </w:pPr>
    <w:r>
      <w:rPr>
        <w:rStyle w:val="PageNumber"/>
      </w:rPr>
      <w:fldChar w:fldCharType="begin"/>
    </w:r>
    <w:r w:rsidR="001A6E40">
      <w:rPr>
        <w:rStyle w:val="PageNumber"/>
      </w:rPr>
      <w:instrText xml:space="preserve">PAGE  </w:instrText>
    </w:r>
    <w:r>
      <w:rPr>
        <w:rStyle w:val="PageNumber"/>
      </w:rPr>
      <w:fldChar w:fldCharType="separate"/>
    </w:r>
    <w:r w:rsidR="00A34164">
      <w:rPr>
        <w:rStyle w:val="PageNumber"/>
        <w:noProof/>
      </w:rPr>
      <w:t>7</w:t>
    </w:r>
    <w:r>
      <w:rPr>
        <w:rStyle w:val="PageNumber"/>
      </w:rPr>
      <w:fldChar w:fldCharType="end"/>
    </w:r>
  </w:p>
  <w:p w:rsidR="001A6E40" w:rsidRDefault="001A6E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111" w:rsidRDefault="00FA7111">
      <w:r>
        <w:separator/>
      </w:r>
    </w:p>
  </w:footnote>
  <w:footnote w:type="continuationSeparator" w:id="0">
    <w:p w:rsidR="00FA7111" w:rsidRDefault="00FA71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D0207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A2A83"/>
    <w:rsid w:val="00014734"/>
    <w:rsid w:val="00022C3F"/>
    <w:rsid w:val="00023A72"/>
    <w:rsid w:val="00027D66"/>
    <w:rsid w:val="0003427B"/>
    <w:rsid w:val="000363E3"/>
    <w:rsid w:val="00037328"/>
    <w:rsid w:val="00061C59"/>
    <w:rsid w:val="00067353"/>
    <w:rsid w:val="00074870"/>
    <w:rsid w:val="000763A7"/>
    <w:rsid w:val="00076D0A"/>
    <w:rsid w:val="0007703A"/>
    <w:rsid w:val="00082B20"/>
    <w:rsid w:val="00086A98"/>
    <w:rsid w:val="0009167A"/>
    <w:rsid w:val="000924A6"/>
    <w:rsid w:val="0009337D"/>
    <w:rsid w:val="00094D8B"/>
    <w:rsid w:val="00095FF8"/>
    <w:rsid w:val="000A2043"/>
    <w:rsid w:val="000A2B61"/>
    <w:rsid w:val="000A3854"/>
    <w:rsid w:val="000A7053"/>
    <w:rsid w:val="000A7B88"/>
    <w:rsid w:val="000B0EF5"/>
    <w:rsid w:val="000B3249"/>
    <w:rsid w:val="000B4C12"/>
    <w:rsid w:val="000C0B98"/>
    <w:rsid w:val="000C4FDF"/>
    <w:rsid w:val="000D11A8"/>
    <w:rsid w:val="000D3831"/>
    <w:rsid w:val="000D4CA7"/>
    <w:rsid w:val="000E021E"/>
    <w:rsid w:val="000F3826"/>
    <w:rsid w:val="000F5299"/>
    <w:rsid w:val="00105AD7"/>
    <w:rsid w:val="00105C3D"/>
    <w:rsid w:val="00117DE2"/>
    <w:rsid w:val="001307B8"/>
    <w:rsid w:val="001314F5"/>
    <w:rsid w:val="00137518"/>
    <w:rsid w:val="0014011A"/>
    <w:rsid w:val="00142529"/>
    <w:rsid w:val="00142D35"/>
    <w:rsid w:val="001452C1"/>
    <w:rsid w:val="00146A2A"/>
    <w:rsid w:val="001472B0"/>
    <w:rsid w:val="00147319"/>
    <w:rsid w:val="00150A65"/>
    <w:rsid w:val="001566F1"/>
    <w:rsid w:val="001600FE"/>
    <w:rsid w:val="00181EF5"/>
    <w:rsid w:val="001840A7"/>
    <w:rsid w:val="00185CBF"/>
    <w:rsid w:val="0019057C"/>
    <w:rsid w:val="00195200"/>
    <w:rsid w:val="00195B0B"/>
    <w:rsid w:val="001A00B4"/>
    <w:rsid w:val="001A2CE4"/>
    <w:rsid w:val="001A59BB"/>
    <w:rsid w:val="001A6E40"/>
    <w:rsid w:val="001B00E6"/>
    <w:rsid w:val="001B58B0"/>
    <w:rsid w:val="001B65A8"/>
    <w:rsid w:val="001D03D8"/>
    <w:rsid w:val="001E02E0"/>
    <w:rsid w:val="001F4B59"/>
    <w:rsid w:val="00200F6D"/>
    <w:rsid w:val="00202379"/>
    <w:rsid w:val="00202965"/>
    <w:rsid w:val="002066E2"/>
    <w:rsid w:val="0021102C"/>
    <w:rsid w:val="00211411"/>
    <w:rsid w:val="00216E22"/>
    <w:rsid w:val="00234509"/>
    <w:rsid w:val="002350B0"/>
    <w:rsid w:val="00235FBF"/>
    <w:rsid w:val="00245D80"/>
    <w:rsid w:val="00247F06"/>
    <w:rsid w:val="00251DE5"/>
    <w:rsid w:val="00253EC2"/>
    <w:rsid w:val="0026780F"/>
    <w:rsid w:val="002729A9"/>
    <w:rsid w:val="00272AE7"/>
    <w:rsid w:val="0027464B"/>
    <w:rsid w:val="00276E2F"/>
    <w:rsid w:val="0028325C"/>
    <w:rsid w:val="002A091D"/>
    <w:rsid w:val="002A4065"/>
    <w:rsid w:val="002A69A7"/>
    <w:rsid w:val="002A6B84"/>
    <w:rsid w:val="002B5F17"/>
    <w:rsid w:val="002B7B90"/>
    <w:rsid w:val="002C6EA8"/>
    <w:rsid w:val="002D106D"/>
    <w:rsid w:val="002D179E"/>
    <w:rsid w:val="002E2032"/>
    <w:rsid w:val="002F1E5C"/>
    <w:rsid w:val="002F48BE"/>
    <w:rsid w:val="003109CE"/>
    <w:rsid w:val="003129AB"/>
    <w:rsid w:val="00315621"/>
    <w:rsid w:val="00321B76"/>
    <w:rsid w:val="00321D2F"/>
    <w:rsid w:val="00324B12"/>
    <w:rsid w:val="00324BF9"/>
    <w:rsid w:val="00327565"/>
    <w:rsid w:val="003346FB"/>
    <w:rsid w:val="003354CC"/>
    <w:rsid w:val="003361FA"/>
    <w:rsid w:val="003473CA"/>
    <w:rsid w:val="00347F86"/>
    <w:rsid w:val="0035358F"/>
    <w:rsid w:val="0036391D"/>
    <w:rsid w:val="003652FF"/>
    <w:rsid w:val="00384FFB"/>
    <w:rsid w:val="00390942"/>
    <w:rsid w:val="00396D89"/>
    <w:rsid w:val="003A3DCC"/>
    <w:rsid w:val="003A5035"/>
    <w:rsid w:val="003B4626"/>
    <w:rsid w:val="003B73F1"/>
    <w:rsid w:val="003C0471"/>
    <w:rsid w:val="003C29C1"/>
    <w:rsid w:val="003C3088"/>
    <w:rsid w:val="003C7798"/>
    <w:rsid w:val="003D0503"/>
    <w:rsid w:val="0041162F"/>
    <w:rsid w:val="00411BA8"/>
    <w:rsid w:val="00417685"/>
    <w:rsid w:val="00424163"/>
    <w:rsid w:val="00431303"/>
    <w:rsid w:val="00433486"/>
    <w:rsid w:val="00437B2A"/>
    <w:rsid w:val="004469FB"/>
    <w:rsid w:val="0044799C"/>
    <w:rsid w:val="00452D94"/>
    <w:rsid w:val="0046191C"/>
    <w:rsid w:val="00461931"/>
    <w:rsid w:val="004651CF"/>
    <w:rsid w:val="00474682"/>
    <w:rsid w:val="00476DF0"/>
    <w:rsid w:val="00477268"/>
    <w:rsid w:val="00483006"/>
    <w:rsid w:val="00485B38"/>
    <w:rsid w:val="00486500"/>
    <w:rsid w:val="00492D93"/>
    <w:rsid w:val="004A366C"/>
    <w:rsid w:val="004A42E1"/>
    <w:rsid w:val="004B1DC0"/>
    <w:rsid w:val="004B6D6A"/>
    <w:rsid w:val="004C5C0F"/>
    <w:rsid w:val="004E1685"/>
    <w:rsid w:val="004E2443"/>
    <w:rsid w:val="004E2EE0"/>
    <w:rsid w:val="004F5FC9"/>
    <w:rsid w:val="004F61B9"/>
    <w:rsid w:val="004F6CAE"/>
    <w:rsid w:val="00504C9C"/>
    <w:rsid w:val="00523AAF"/>
    <w:rsid w:val="00524568"/>
    <w:rsid w:val="00530926"/>
    <w:rsid w:val="005344FD"/>
    <w:rsid w:val="00534914"/>
    <w:rsid w:val="005351AE"/>
    <w:rsid w:val="00536205"/>
    <w:rsid w:val="00537207"/>
    <w:rsid w:val="00546710"/>
    <w:rsid w:val="005473BC"/>
    <w:rsid w:val="00547EC8"/>
    <w:rsid w:val="005525AF"/>
    <w:rsid w:val="005531B6"/>
    <w:rsid w:val="00565795"/>
    <w:rsid w:val="00573288"/>
    <w:rsid w:val="00583447"/>
    <w:rsid w:val="00583F90"/>
    <w:rsid w:val="00590449"/>
    <w:rsid w:val="00593E42"/>
    <w:rsid w:val="00595142"/>
    <w:rsid w:val="005A09C0"/>
    <w:rsid w:val="005A2A83"/>
    <w:rsid w:val="005A4B7A"/>
    <w:rsid w:val="005A6EF3"/>
    <w:rsid w:val="005C06E6"/>
    <w:rsid w:val="005D47E7"/>
    <w:rsid w:val="005F3374"/>
    <w:rsid w:val="00602E4E"/>
    <w:rsid w:val="00603255"/>
    <w:rsid w:val="00606088"/>
    <w:rsid w:val="006064DC"/>
    <w:rsid w:val="006126D6"/>
    <w:rsid w:val="00616D66"/>
    <w:rsid w:val="00620A54"/>
    <w:rsid w:val="00632731"/>
    <w:rsid w:val="00632FE2"/>
    <w:rsid w:val="0064265A"/>
    <w:rsid w:val="00646AB8"/>
    <w:rsid w:val="00651629"/>
    <w:rsid w:val="00653844"/>
    <w:rsid w:val="006558BE"/>
    <w:rsid w:val="00656342"/>
    <w:rsid w:val="006608C4"/>
    <w:rsid w:val="0066269A"/>
    <w:rsid w:val="00667660"/>
    <w:rsid w:val="006709E4"/>
    <w:rsid w:val="00671662"/>
    <w:rsid w:val="006716D3"/>
    <w:rsid w:val="00673853"/>
    <w:rsid w:val="00682178"/>
    <w:rsid w:val="006821AE"/>
    <w:rsid w:val="006905EC"/>
    <w:rsid w:val="006936B3"/>
    <w:rsid w:val="006A3FD3"/>
    <w:rsid w:val="006A4C5B"/>
    <w:rsid w:val="006B15B0"/>
    <w:rsid w:val="006C1E94"/>
    <w:rsid w:val="006D39A7"/>
    <w:rsid w:val="006E7991"/>
    <w:rsid w:val="006F1499"/>
    <w:rsid w:val="00704B9F"/>
    <w:rsid w:val="00704C1D"/>
    <w:rsid w:val="00706A0F"/>
    <w:rsid w:val="0070764F"/>
    <w:rsid w:val="00714132"/>
    <w:rsid w:val="00724CDC"/>
    <w:rsid w:val="00734575"/>
    <w:rsid w:val="00735BAD"/>
    <w:rsid w:val="00746B94"/>
    <w:rsid w:val="00753EC4"/>
    <w:rsid w:val="00754759"/>
    <w:rsid w:val="00760C51"/>
    <w:rsid w:val="00764561"/>
    <w:rsid w:val="00765702"/>
    <w:rsid w:val="007700CE"/>
    <w:rsid w:val="00772396"/>
    <w:rsid w:val="00775E08"/>
    <w:rsid w:val="0077697D"/>
    <w:rsid w:val="00790FE5"/>
    <w:rsid w:val="00791EAD"/>
    <w:rsid w:val="007929EF"/>
    <w:rsid w:val="00796404"/>
    <w:rsid w:val="007971E4"/>
    <w:rsid w:val="007A1299"/>
    <w:rsid w:val="007A3898"/>
    <w:rsid w:val="007C2DE6"/>
    <w:rsid w:val="007C3903"/>
    <w:rsid w:val="007C64D8"/>
    <w:rsid w:val="007C74BE"/>
    <w:rsid w:val="007D2251"/>
    <w:rsid w:val="007D5897"/>
    <w:rsid w:val="007D6620"/>
    <w:rsid w:val="007D7807"/>
    <w:rsid w:val="007E0E1A"/>
    <w:rsid w:val="007E417D"/>
    <w:rsid w:val="007E4E25"/>
    <w:rsid w:val="007F221F"/>
    <w:rsid w:val="007F463F"/>
    <w:rsid w:val="00800621"/>
    <w:rsid w:val="00801D74"/>
    <w:rsid w:val="008048D6"/>
    <w:rsid w:val="00804EFD"/>
    <w:rsid w:val="00821462"/>
    <w:rsid w:val="008311DB"/>
    <w:rsid w:val="0084033B"/>
    <w:rsid w:val="00842929"/>
    <w:rsid w:val="00861BF1"/>
    <w:rsid w:val="008635EE"/>
    <w:rsid w:val="00872C70"/>
    <w:rsid w:val="008773C9"/>
    <w:rsid w:val="00882BD3"/>
    <w:rsid w:val="00883769"/>
    <w:rsid w:val="008851C4"/>
    <w:rsid w:val="008868B3"/>
    <w:rsid w:val="00887A3D"/>
    <w:rsid w:val="00891FEF"/>
    <w:rsid w:val="008A0CDC"/>
    <w:rsid w:val="008A319C"/>
    <w:rsid w:val="008A44CD"/>
    <w:rsid w:val="008B4D20"/>
    <w:rsid w:val="008B4EAF"/>
    <w:rsid w:val="008C0979"/>
    <w:rsid w:val="008C2EEC"/>
    <w:rsid w:val="008C7703"/>
    <w:rsid w:val="008D17E3"/>
    <w:rsid w:val="008D57BA"/>
    <w:rsid w:val="008D5D14"/>
    <w:rsid w:val="008F13E2"/>
    <w:rsid w:val="0090114F"/>
    <w:rsid w:val="00905D7C"/>
    <w:rsid w:val="009077E9"/>
    <w:rsid w:val="0091426A"/>
    <w:rsid w:val="009164A5"/>
    <w:rsid w:val="009218C7"/>
    <w:rsid w:val="009220DF"/>
    <w:rsid w:val="00932D50"/>
    <w:rsid w:val="00933088"/>
    <w:rsid w:val="00933849"/>
    <w:rsid w:val="00947DA7"/>
    <w:rsid w:val="00950837"/>
    <w:rsid w:val="00951BBA"/>
    <w:rsid w:val="00955849"/>
    <w:rsid w:val="00957FBC"/>
    <w:rsid w:val="00961963"/>
    <w:rsid w:val="0097004B"/>
    <w:rsid w:val="00970916"/>
    <w:rsid w:val="00971A74"/>
    <w:rsid w:val="00971BB1"/>
    <w:rsid w:val="009805E4"/>
    <w:rsid w:val="009960AE"/>
    <w:rsid w:val="009970BC"/>
    <w:rsid w:val="009B16C8"/>
    <w:rsid w:val="009C20C0"/>
    <w:rsid w:val="009D302F"/>
    <w:rsid w:val="009D452E"/>
    <w:rsid w:val="009E41C9"/>
    <w:rsid w:val="009F25E2"/>
    <w:rsid w:val="00A001CD"/>
    <w:rsid w:val="00A0073D"/>
    <w:rsid w:val="00A023E2"/>
    <w:rsid w:val="00A02AD1"/>
    <w:rsid w:val="00A058DA"/>
    <w:rsid w:val="00A05B53"/>
    <w:rsid w:val="00A13224"/>
    <w:rsid w:val="00A14138"/>
    <w:rsid w:val="00A23351"/>
    <w:rsid w:val="00A23EAB"/>
    <w:rsid w:val="00A26A8B"/>
    <w:rsid w:val="00A34164"/>
    <w:rsid w:val="00A3586A"/>
    <w:rsid w:val="00A54FC0"/>
    <w:rsid w:val="00A6133D"/>
    <w:rsid w:val="00A63C9D"/>
    <w:rsid w:val="00A63D6E"/>
    <w:rsid w:val="00A8084D"/>
    <w:rsid w:val="00A8211B"/>
    <w:rsid w:val="00A82216"/>
    <w:rsid w:val="00A95A29"/>
    <w:rsid w:val="00A96774"/>
    <w:rsid w:val="00AB0054"/>
    <w:rsid w:val="00AB3735"/>
    <w:rsid w:val="00AE0FA6"/>
    <w:rsid w:val="00AE41CE"/>
    <w:rsid w:val="00AE73D1"/>
    <w:rsid w:val="00AF0966"/>
    <w:rsid w:val="00AF62D6"/>
    <w:rsid w:val="00B026EC"/>
    <w:rsid w:val="00B037E2"/>
    <w:rsid w:val="00B1111B"/>
    <w:rsid w:val="00B1141D"/>
    <w:rsid w:val="00B16821"/>
    <w:rsid w:val="00B173ED"/>
    <w:rsid w:val="00B22E00"/>
    <w:rsid w:val="00B301E1"/>
    <w:rsid w:val="00B34191"/>
    <w:rsid w:val="00B36F2D"/>
    <w:rsid w:val="00B37629"/>
    <w:rsid w:val="00B41398"/>
    <w:rsid w:val="00B435FF"/>
    <w:rsid w:val="00B443C2"/>
    <w:rsid w:val="00B461D3"/>
    <w:rsid w:val="00B47611"/>
    <w:rsid w:val="00B507B5"/>
    <w:rsid w:val="00B5623B"/>
    <w:rsid w:val="00B57263"/>
    <w:rsid w:val="00B63A3A"/>
    <w:rsid w:val="00B76EA6"/>
    <w:rsid w:val="00B76EAA"/>
    <w:rsid w:val="00B8367F"/>
    <w:rsid w:val="00B84A1A"/>
    <w:rsid w:val="00B86EF6"/>
    <w:rsid w:val="00B90C8A"/>
    <w:rsid w:val="00B91991"/>
    <w:rsid w:val="00B958A4"/>
    <w:rsid w:val="00B95C66"/>
    <w:rsid w:val="00B97A64"/>
    <w:rsid w:val="00BB11FE"/>
    <w:rsid w:val="00BC2241"/>
    <w:rsid w:val="00BC3B06"/>
    <w:rsid w:val="00BD1B70"/>
    <w:rsid w:val="00BD5A7A"/>
    <w:rsid w:val="00BE057A"/>
    <w:rsid w:val="00BE1D8E"/>
    <w:rsid w:val="00BE7373"/>
    <w:rsid w:val="00BF2FFB"/>
    <w:rsid w:val="00C02834"/>
    <w:rsid w:val="00C057B5"/>
    <w:rsid w:val="00C07272"/>
    <w:rsid w:val="00C11664"/>
    <w:rsid w:val="00C11F81"/>
    <w:rsid w:val="00C12639"/>
    <w:rsid w:val="00C21ABC"/>
    <w:rsid w:val="00C31755"/>
    <w:rsid w:val="00C34EB9"/>
    <w:rsid w:val="00C3717F"/>
    <w:rsid w:val="00C41765"/>
    <w:rsid w:val="00C4351A"/>
    <w:rsid w:val="00C47933"/>
    <w:rsid w:val="00C47B9E"/>
    <w:rsid w:val="00C526BE"/>
    <w:rsid w:val="00C56D7B"/>
    <w:rsid w:val="00C62DAE"/>
    <w:rsid w:val="00C6639D"/>
    <w:rsid w:val="00C800BD"/>
    <w:rsid w:val="00C870D9"/>
    <w:rsid w:val="00C87ED6"/>
    <w:rsid w:val="00C97EA8"/>
    <w:rsid w:val="00CB0A57"/>
    <w:rsid w:val="00CB22EC"/>
    <w:rsid w:val="00CB42F5"/>
    <w:rsid w:val="00CD0112"/>
    <w:rsid w:val="00CD53CA"/>
    <w:rsid w:val="00CE55C5"/>
    <w:rsid w:val="00CE57EF"/>
    <w:rsid w:val="00CF329D"/>
    <w:rsid w:val="00D07A64"/>
    <w:rsid w:val="00D209B8"/>
    <w:rsid w:val="00D22ED4"/>
    <w:rsid w:val="00D23AE4"/>
    <w:rsid w:val="00D3084D"/>
    <w:rsid w:val="00D43A95"/>
    <w:rsid w:val="00D447BB"/>
    <w:rsid w:val="00D5245D"/>
    <w:rsid w:val="00D55800"/>
    <w:rsid w:val="00D56262"/>
    <w:rsid w:val="00D56DF2"/>
    <w:rsid w:val="00D62AFB"/>
    <w:rsid w:val="00D64115"/>
    <w:rsid w:val="00D670A6"/>
    <w:rsid w:val="00D702B0"/>
    <w:rsid w:val="00D70359"/>
    <w:rsid w:val="00D7458F"/>
    <w:rsid w:val="00D85264"/>
    <w:rsid w:val="00DA2061"/>
    <w:rsid w:val="00DB38B1"/>
    <w:rsid w:val="00DB3D8C"/>
    <w:rsid w:val="00DC2A8B"/>
    <w:rsid w:val="00DC441E"/>
    <w:rsid w:val="00DC7B18"/>
    <w:rsid w:val="00DD15BD"/>
    <w:rsid w:val="00DE2E65"/>
    <w:rsid w:val="00DE3206"/>
    <w:rsid w:val="00DE4CC4"/>
    <w:rsid w:val="00DE6738"/>
    <w:rsid w:val="00DE71B0"/>
    <w:rsid w:val="00DE7CA4"/>
    <w:rsid w:val="00DF0B5C"/>
    <w:rsid w:val="00DF1A23"/>
    <w:rsid w:val="00DF2C7C"/>
    <w:rsid w:val="00DF579B"/>
    <w:rsid w:val="00DF7DDE"/>
    <w:rsid w:val="00E03E3C"/>
    <w:rsid w:val="00E07AD2"/>
    <w:rsid w:val="00E138E5"/>
    <w:rsid w:val="00E15D78"/>
    <w:rsid w:val="00E21EC9"/>
    <w:rsid w:val="00E236D6"/>
    <w:rsid w:val="00E2469E"/>
    <w:rsid w:val="00E26A8E"/>
    <w:rsid w:val="00E31278"/>
    <w:rsid w:val="00E329D5"/>
    <w:rsid w:val="00E32CE3"/>
    <w:rsid w:val="00E34B07"/>
    <w:rsid w:val="00E53FAF"/>
    <w:rsid w:val="00E55629"/>
    <w:rsid w:val="00E55B58"/>
    <w:rsid w:val="00E6240C"/>
    <w:rsid w:val="00E65CBB"/>
    <w:rsid w:val="00E83605"/>
    <w:rsid w:val="00E847D2"/>
    <w:rsid w:val="00E96232"/>
    <w:rsid w:val="00EB2777"/>
    <w:rsid w:val="00EB4F06"/>
    <w:rsid w:val="00EB7758"/>
    <w:rsid w:val="00EC531D"/>
    <w:rsid w:val="00ED2550"/>
    <w:rsid w:val="00ED2F78"/>
    <w:rsid w:val="00EE3375"/>
    <w:rsid w:val="00EE75E3"/>
    <w:rsid w:val="00F0298C"/>
    <w:rsid w:val="00F226EB"/>
    <w:rsid w:val="00F40D3A"/>
    <w:rsid w:val="00F42E5D"/>
    <w:rsid w:val="00F5754E"/>
    <w:rsid w:val="00F649B2"/>
    <w:rsid w:val="00F67C2A"/>
    <w:rsid w:val="00F72E54"/>
    <w:rsid w:val="00F74CF2"/>
    <w:rsid w:val="00F82789"/>
    <w:rsid w:val="00F94453"/>
    <w:rsid w:val="00F954DC"/>
    <w:rsid w:val="00F957E4"/>
    <w:rsid w:val="00FA2997"/>
    <w:rsid w:val="00FA389B"/>
    <w:rsid w:val="00FA5023"/>
    <w:rsid w:val="00FA7111"/>
    <w:rsid w:val="00FB71E7"/>
    <w:rsid w:val="00FC11DA"/>
    <w:rsid w:val="00FC130A"/>
    <w:rsid w:val="00FC4C1B"/>
    <w:rsid w:val="00FC5CDC"/>
    <w:rsid w:val="00FC7195"/>
    <w:rsid w:val="00FE1567"/>
    <w:rsid w:val="00FE275E"/>
    <w:rsid w:val="00FF024C"/>
    <w:rsid w:val="00FF4F3B"/>
    <w:rsid w:val="00FF589F"/>
    <w:rsid w:val="00FF59EE"/>
    <w:rsid w:val="00FF6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16"/>
    <w:rPr>
      <w:rFonts w:ascii="Arial" w:hAnsi="Arial"/>
      <w:sz w:val="22"/>
    </w:rPr>
  </w:style>
  <w:style w:type="paragraph" w:styleId="Heading4">
    <w:name w:val="heading 4"/>
    <w:basedOn w:val="Normal"/>
    <w:next w:val="Normal"/>
    <w:qFormat/>
    <w:rsid w:val="00970916"/>
    <w:pPr>
      <w:keepNext/>
      <w:outlineLvl w:val="3"/>
    </w:pPr>
    <w:rPr>
      <w:rFonts w:ascii="Garamond" w:hAnsi="Garamond"/>
      <w:b/>
      <w:snapToGrid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93E42"/>
  </w:style>
  <w:style w:type="paragraph" w:styleId="Footer">
    <w:name w:val="footer"/>
    <w:basedOn w:val="Normal"/>
    <w:rsid w:val="00251DE5"/>
    <w:pPr>
      <w:tabs>
        <w:tab w:val="center" w:pos="4320"/>
        <w:tab w:val="right" w:pos="8640"/>
      </w:tabs>
    </w:pPr>
  </w:style>
  <w:style w:type="character" w:styleId="PageNumber">
    <w:name w:val="page number"/>
    <w:basedOn w:val="DefaultParagraphFont"/>
    <w:rsid w:val="00251DE5"/>
  </w:style>
  <w:style w:type="paragraph" w:styleId="DocumentMap">
    <w:name w:val="Document Map"/>
    <w:basedOn w:val="Normal"/>
    <w:semiHidden/>
    <w:rsid w:val="000924A6"/>
    <w:pPr>
      <w:shd w:val="clear" w:color="auto" w:fill="000080"/>
    </w:pPr>
    <w:rPr>
      <w:rFonts w:ascii="Tahoma" w:hAnsi="Tahoma" w:cs="Tahoma"/>
    </w:rPr>
  </w:style>
  <w:style w:type="character" w:styleId="Hyperlink">
    <w:name w:val="Hyperlink"/>
    <w:basedOn w:val="DefaultParagraphFont"/>
    <w:uiPriority w:val="99"/>
    <w:unhideWhenUsed/>
    <w:rsid w:val="003A50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ilbert@gm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mu.edu/facstaff/sexual" TargetMode="External"/><Relationship Id="rId4" Type="http://schemas.openxmlformats.org/officeDocument/2006/relationships/settings" Target="settings.xml"/><Relationship Id="rId9" Type="http://schemas.openxmlformats.org/officeDocument/2006/relationships/hyperlink" Target="http://honorcode.g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1B10C-D56A-482D-91CA-A609BE7A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3088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FRENCH 480-001/FRENCH 519-001</vt:lpstr>
    </vt:vector>
  </TitlesOfParts>
  <Company>Toshiba</Company>
  <LinksUpToDate>false</LinksUpToDate>
  <CharactersWithSpaces>20650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480-001/FRENCH 519-001</dc:title>
  <dc:creator>Paula Ruth Gilbert</dc:creator>
  <cp:lastModifiedBy>pgilbert</cp:lastModifiedBy>
  <cp:revision>89</cp:revision>
  <cp:lastPrinted>2005-02-01T02:00:00Z</cp:lastPrinted>
  <dcterms:created xsi:type="dcterms:W3CDTF">2010-12-23T01:31:00Z</dcterms:created>
  <dcterms:modified xsi:type="dcterms:W3CDTF">2010-12-30T21:44:00Z</dcterms:modified>
</cp:coreProperties>
</file>