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3F" w:rsidRDefault="005D1F2A" w:rsidP="00140679">
      <w:pPr>
        <w:tabs>
          <w:tab w:val="center" w:pos="4680"/>
        </w:tabs>
        <w:suppressAutoHyphens/>
        <w:jc w:val="center"/>
        <w:rPr>
          <w:rFonts w:ascii="Arial" w:hAnsi="Arial"/>
          <w:b/>
          <w:sz w:val="22"/>
        </w:rPr>
      </w:pPr>
      <w:r>
        <w:rPr>
          <w:rFonts w:ascii="Arial" w:hAnsi="Arial"/>
          <w:b/>
          <w:sz w:val="22"/>
        </w:rPr>
        <w:t>WOMEN</w:t>
      </w:r>
      <w:r w:rsidR="002B653F">
        <w:rPr>
          <w:rFonts w:ascii="Arial" w:hAnsi="Arial"/>
          <w:b/>
          <w:sz w:val="22"/>
        </w:rPr>
        <w:t xml:space="preserve"> AND GENDER</w:t>
      </w:r>
      <w:r>
        <w:rPr>
          <w:rFonts w:ascii="Arial" w:hAnsi="Arial"/>
          <w:b/>
          <w:sz w:val="22"/>
        </w:rPr>
        <w:t xml:space="preserve"> STUDIES</w:t>
      </w:r>
      <w:r w:rsidR="00906073">
        <w:rPr>
          <w:rFonts w:ascii="Arial" w:hAnsi="Arial"/>
          <w:b/>
          <w:sz w:val="22"/>
        </w:rPr>
        <w:t xml:space="preserve"> -</w:t>
      </w:r>
      <w:r>
        <w:rPr>
          <w:rFonts w:ascii="Arial" w:hAnsi="Arial"/>
          <w:b/>
          <w:sz w:val="22"/>
        </w:rPr>
        <w:t xml:space="preserve"> </w:t>
      </w:r>
      <w:r w:rsidR="00906073">
        <w:rPr>
          <w:rFonts w:ascii="Arial" w:hAnsi="Arial"/>
          <w:b/>
          <w:sz w:val="22"/>
        </w:rPr>
        <w:t>WMST 300-001</w:t>
      </w:r>
    </w:p>
    <w:p w:rsidR="00906073" w:rsidRDefault="00906073" w:rsidP="00140679">
      <w:pPr>
        <w:tabs>
          <w:tab w:val="center" w:pos="4680"/>
        </w:tabs>
        <w:suppressAutoHyphens/>
        <w:jc w:val="center"/>
        <w:rPr>
          <w:rFonts w:ascii="Arial" w:hAnsi="Arial"/>
          <w:b/>
          <w:sz w:val="22"/>
        </w:rPr>
      </w:pPr>
      <w:r>
        <w:rPr>
          <w:rFonts w:ascii="Arial" w:hAnsi="Arial"/>
          <w:b/>
          <w:sz w:val="22"/>
        </w:rPr>
        <w:t>ENGLISH - ENG 369-001</w:t>
      </w:r>
    </w:p>
    <w:p w:rsidR="00906073" w:rsidRDefault="00906073" w:rsidP="00140679">
      <w:pPr>
        <w:tabs>
          <w:tab w:val="center" w:pos="4680"/>
        </w:tabs>
        <w:suppressAutoHyphens/>
        <w:jc w:val="center"/>
        <w:rPr>
          <w:rFonts w:ascii="Arial" w:hAnsi="Arial"/>
          <w:b/>
          <w:sz w:val="22"/>
        </w:rPr>
      </w:pPr>
      <w:r>
        <w:rPr>
          <w:rFonts w:ascii="Arial" w:hAnsi="Arial"/>
          <w:b/>
          <w:sz w:val="22"/>
        </w:rPr>
        <w:t xml:space="preserve">NEW CENTURY COLLEGE - NCLC </w:t>
      </w:r>
      <w:r w:rsidR="0072144F">
        <w:rPr>
          <w:rFonts w:ascii="Arial" w:hAnsi="Arial"/>
          <w:b/>
          <w:sz w:val="22"/>
        </w:rPr>
        <w:t>3</w:t>
      </w:r>
      <w:r w:rsidR="00B54681">
        <w:rPr>
          <w:rFonts w:ascii="Arial" w:hAnsi="Arial"/>
          <w:b/>
          <w:sz w:val="22"/>
        </w:rPr>
        <w:t>75-008</w:t>
      </w:r>
    </w:p>
    <w:p w:rsidR="00140679" w:rsidRDefault="00140679" w:rsidP="00140679">
      <w:pPr>
        <w:tabs>
          <w:tab w:val="center" w:pos="4680"/>
        </w:tabs>
        <w:suppressAutoHyphens/>
        <w:jc w:val="center"/>
        <w:rPr>
          <w:rFonts w:ascii="Arial" w:hAnsi="Arial"/>
          <w:sz w:val="22"/>
        </w:rPr>
      </w:pPr>
    </w:p>
    <w:p w:rsidR="005D1F2A" w:rsidRDefault="00B058A0" w:rsidP="005D1F2A">
      <w:pPr>
        <w:tabs>
          <w:tab w:val="center" w:pos="4680"/>
        </w:tabs>
        <w:suppressAutoHyphens/>
        <w:jc w:val="center"/>
        <w:rPr>
          <w:rFonts w:ascii="Arial" w:hAnsi="Arial"/>
          <w:b/>
          <w:sz w:val="22"/>
        </w:rPr>
      </w:pPr>
      <w:r>
        <w:rPr>
          <w:rFonts w:ascii="Arial" w:hAnsi="Arial"/>
          <w:b/>
          <w:sz w:val="22"/>
        </w:rPr>
        <w:t>STORIES OF GENDER AND HUMAN RIGHTS</w:t>
      </w:r>
      <w:r w:rsidR="00C21CC9">
        <w:rPr>
          <w:rFonts w:ascii="Arial" w:hAnsi="Arial"/>
          <w:b/>
          <w:sz w:val="22"/>
        </w:rPr>
        <w:t>:</w:t>
      </w:r>
    </w:p>
    <w:p w:rsidR="00C21CC9" w:rsidRDefault="00C21CC9" w:rsidP="005D1F2A">
      <w:pPr>
        <w:tabs>
          <w:tab w:val="center" w:pos="4680"/>
        </w:tabs>
        <w:suppressAutoHyphens/>
        <w:jc w:val="center"/>
        <w:rPr>
          <w:rFonts w:ascii="Arial" w:hAnsi="Arial"/>
          <w:b/>
          <w:sz w:val="22"/>
        </w:rPr>
      </w:pPr>
      <w:r>
        <w:rPr>
          <w:rFonts w:ascii="Arial" w:hAnsi="Arial"/>
          <w:b/>
          <w:sz w:val="22"/>
        </w:rPr>
        <w:tab/>
        <w:t>NARRATIVES OF HUMAN RIGHTS VIOLATIONS AGAINST WOMEN AND GIRLS</w:t>
      </w:r>
    </w:p>
    <w:p w:rsidR="00CD33C1" w:rsidRDefault="00CD33C1" w:rsidP="005D1F2A">
      <w:pPr>
        <w:tabs>
          <w:tab w:val="center" w:pos="4680"/>
        </w:tabs>
        <w:suppressAutoHyphens/>
        <w:jc w:val="center"/>
        <w:rPr>
          <w:rFonts w:ascii="Arial" w:hAnsi="Arial"/>
          <w:b/>
          <w:sz w:val="22"/>
        </w:rPr>
      </w:pPr>
    </w:p>
    <w:p w:rsidR="00CD33C1" w:rsidRDefault="00CD33C1" w:rsidP="005D1F2A">
      <w:pPr>
        <w:tabs>
          <w:tab w:val="center" w:pos="4680"/>
        </w:tabs>
        <w:suppressAutoHyphens/>
        <w:jc w:val="center"/>
        <w:rPr>
          <w:rFonts w:ascii="Arial" w:hAnsi="Arial"/>
          <w:b/>
          <w:sz w:val="22"/>
        </w:rPr>
      </w:pPr>
      <w:r>
        <w:rPr>
          <w:rFonts w:ascii="Arial" w:hAnsi="Arial"/>
          <w:b/>
          <w:sz w:val="22"/>
        </w:rPr>
        <w:t>TUESDAYS 4:30- 7:10</w:t>
      </w:r>
    </w:p>
    <w:p w:rsidR="00CD33C1" w:rsidRDefault="00CD33C1" w:rsidP="005D1F2A">
      <w:pPr>
        <w:tabs>
          <w:tab w:val="center" w:pos="4680"/>
        </w:tabs>
        <w:suppressAutoHyphens/>
        <w:jc w:val="center"/>
        <w:rPr>
          <w:rFonts w:ascii="Arial" w:hAnsi="Arial"/>
          <w:b/>
          <w:sz w:val="22"/>
        </w:rPr>
      </w:pPr>
      <w:r>
        <w:rPr>
          <w:rFonts w:ascii="Arial" w:hAnsi="Arial"/>
          <w:b/>
          <w:sz w:val="22"/>
        </w:rPr>
        <w:t>KRUG HALL, ROOM # 7</w:t>
      </w:r>
    </w:p>
    <w:p w:rsidR="00C26D66" w:rsidRPr="00B058A0" w:rsidRDefault="00C26D66" w:rsidP="005D1F2A">
      <w:pPr>
        <w:tabs>
          <w:tab w:val="center" w:pos="4680"/>
        </w:tabs>
        <w:suppressAutoHyphens/>
        <w:jc w:val="center"/>
        <w:rPr>
          <w:rFonts w:ascii="Arial" w:hAnsi="Arial"/>
          <w:b/>
          <w:sz w:val="22"/>
        </w:rPr>
      </w:pPr>
    </w:p>
    <w:p w:rsidR="005D1F2A" w:rsidRDefault="005D1F2A" w:rsidP="005D1F2A">
      <w:pPr>
        <w:tabs>
          <w:tab w:val="left" w:pos="-720"/>
        </w:tabs>
        <w:suppressAutoHyphens/>
        <w:rPr>
          <w:rFonts w:ascii="Arial" w:hAnsi="Arial"/>
          <w:sz w:val="22"/>
        </w:rPr>
      </w:pPr>
    </w:p>
    <w:p w:rsidR="005D1F2A" w:rsidRDefault="005D1F2A" w:rsidP="005D1F2A">
      <w:pPr>
        <w:tabs>
          <w:tab w:val="left" w:pos="-720"/>
        </w:tabs>
        <w:suppressAutoHyphens/>
        <w:rPr>
          <w:rFonts w:ascii="Arial" w:hAnsi="Arial"/>
          <w:sz w:val="22"/>
        </w:rPr>
      </w:pPr>
      <w:r w:rsidRPr="00BD40FB">
        <w:rPr>
          <w:rFonts w:ascii="Arial" w:hAnsi="Arial"/>
          <w:b/>
          <w:sz w:val="22"/>
        </w:rPr>
        <w:t>Dr. Paula Ruth Gilbert</w:t>
      </w:r>
      <w:r>
        <w:rPr>
          <w:rFonts w:ascii="Arial" w:hAnsi="Arial"/>
          <w:sz w:val="22"/>
        </w:rPr>
        <w:t xml:space="preserve">                                                  Office Hours:</w:t>
      </w:r>
      <w:r w:rsidR="006600AF">
        <w:rPr>
          <w:rFonts w:ascii="Arial" w:hAnsi="Arial"/>
          <w:sz w:val="22"/>
        </w:rPr>
        <w:t xml:space="preserve">  Tuesdays 2:30 - 4:00</w:t>
      </w:r>
    </w:p>
    <w:p w:rsidR="005D1F2A" w:rsidRDefault="005D1F2A" w:rsidP="005D1F2A">
      <w:pPr>
        <w:tabs>
          <w:tab w:val="left" w:pos="-720"/>
        </w:tabs>
        <w:suppressAutoHyphens/>
        <w:rPr>
          <w:rFonts w:ascii="Arial" w:hAnsi="Arial"/>
          <w:sz w:val="22"/>
        </w:rPr>
      </w:pPr>
      <w:r>
        <w:rPr>
          <w:rFonts w:ascii="Arial" w:hAnsi="Arial"/>
          <w:sz w:val="22"/>
        </w:rPr>
        <w:t>Room 21</w:t>
      </w:r>
      <w:r w:rsidR="006C6E47">
        <w:rPr>
          <w:rFonts w:ascii="Arial" w:hAnsi="Arial"/>
          <w:sz w:val="22"/>
        </w:rPr>
        <w:t xml:space="preserve">9 </w:t>
      </w:r>
      <w:proofErr w:type="spellStart"/>
      <w:r w:rsidR="006C6E47">
        <w:rPr>
          <w:rFonts w:ascii="Arial" w:hAnsi="Arial"/>
          <w:sz w:val="22"/>
        </w:rPr>
        <w:t>Aquia</w:t>
      </w:r>
      <w:proofErr w:type="spellEnd"/>
      <w:r w:rsidR="006C6E47">
        <w:rPr>
          <w:rFonts w:ascii="Arial" w:hAnsi="Arial"/>
          <w:sz w:val="22"/>
        </w:rPr>
        <w:t xml:space="preserve"> Building</w:t>
      </w:r>
      <w:r>
        <w:rPr>
          <w:rFonts w:ascii="Arial" w:hAnsi="Arial"/>
          <w:sz w:val="22"/>
        </w:rPr>
        <w:t xml:space="preserve">                                           </w:t>
      </w:r>
      <w:r w:rsidR="006600AF">
        <w:rPr>
          <w:rFonts w:ascii="Arial" w:hAnsi="Arial"/>
          <w:sz w:val="22"/>
        </w:rPr>
        <w:tab/>
      </w:r>
      <w:r w:rsidR="006600AF">
        <w:rPr>
          <w:rFonts w:ascii="Arial" w:hAnsi="Arial"/>
          <w:sz w:val="22"/>
        </w:rPr>
        <w:tab/>
        <w:t xml:space="preserve">     Wednesdays 3:00 - 4:00</w:t>
      </w:r>
    </w:p>
    <w:p w:rsidR="005D1F2A" w:rsidRDefault="005D1F2A" w:rsidP="005D1F2A">
      <w:pPr>
        <w:tabs>
          <w:tab w:val="left" w:pos="-720"/>
        </w:tabs>
        <w:suppressAutoHyphens/>
        <w:rPr>
          <w:rFonts w:ascii="Arial" w:hAnsi="Arial"/>
          <w:sz w:val="22"/>
        </w:rPr>
      </w:pPr>
      <w:r>
        <w:rPr>
          <w:rFonts w:ascii="Arial" w:hAnsi="Arial"/>
          <w:sz w:val="22"/>
        </w:rPr>
        <w:t xml:space="preserve">(703) 993-1102 (office)                                                   </w:t>
      </w:r>
      <w:r w:rsidR="006600AF" w:rsidRPr="006600AF">
        <w:rPr>
          <w:rFonts w:ascii="Arial" w:hAnsi="Arial"/>
          <w:sz w:val="22"/>
        </w:rPr>
        <w:t>and by appointment</w:t>
      </w:r>
    </w:p>
    <w:p w:rsidR="006600AF" w:rsidRPr="006600AF" w:rsidRDefault="005D1F2A" w:rsidP="006600AF">
      <w:pPr>
        <w:tabs>
          <w:tab w:val="left" w:pos="-720"/>
        </w:tabs>
        <w:suppressAutoHyphens/>
        <w:rPr>
          <w:rFonts w:ascii="Arial" w:hAnsi="Arial"/>
          <w:sz w:val="22"/>
        </w:rPr>
      </w:pPr>
      <w:r>
        <w:rPr>
          <w:rFonts w:ascii="Arial" w:hAnsi="Arial"/>
          <w:sz w:val="22"/>
        </w:rPr>
        <w:t xml:space="preserve">(703) 993-1220 (Foreign Languages)      </w:t>
      </w:r>
      <w:r w:rsidR="00952BF5">
        <w:rPr>
          <w:rFonts w:ascii="Arial" w:hAnsi="Arial"/>
          <w:sz w:val="22"/>
        </w:rPr>
        <w:t xml:space="preserve">          </w:t>
      </w:r>
      <w:r>
        <w:rPr>
          <w:rFonts w:ascii="Arial" w:hAnsi="Arial"/>
          <w:sz w:val="22"/>
        </w:rPr>
        <w:t xml:space="preserve">             </w:t>
      </w:r>
      <w:r w:rsidR="006600AF" w:rsidRPr="006600AF">
        <w:rPr>
          <w:rFonts w:ascii="Arial" w:hAnsi="Arial"/>
          <w:sz w:val="22"/>
        </w:rPr>
        <w:t xml:space="preserve">e-mail:  </w:t>
      </w:r>
      <w:hyperlink r:id="rId5" w:history="1">
        <w:r w:rsidR="006600AF" w:rsidRPr="006600AF">
          <w:rPr>
            <w:rStyle w:val="Hyperlink"/>
            <w:rFonts w:ascii="Arial" w:hAnsi="Arial"/>
            <w:sz w:val="22"/>
          </w:rPr>
          <w:t>pgilbert@gmu.edu</w:t>
        </w:r>
      </w:hyperlink>
    </w:p>
    <w:p w:rsidR="00D93560" w:rsidRPr="00D93560" w:rsidRDefault="006600AF" w:rsidP="00D93560">
      <w:pPr>
        <w:tabs>
          <w:tab w:val="left" w:pos="-720"/>
        </w:tabs>
        <w:suppressAutoHyphens/>
        <w:rPr>
          <w:rFonts w:ascii="Arial" w:hAnsi="Arial"/>
          <w:sz w:val="22"/>
        </w:rPr>
      </w:pPr>
      <w:r w:rsidRPr="006600AF">
        <w:rPr>
          <w:rFonts w:ascii="Arial" w:hAnsi="Arial"/>
          <w:sz w:val="22"/>
        </w:rPr>
        <w:t xml:space="preserve">(703) 993-2896 (Women's Studies)                                </w:t>
      </w:r>
      <w:r w:rsidR="00D93560" w:rsidRPr="00D93560">
        <w:rPr>
          <w:rFonts w:ascii="Arial" w:hAnsi="Arial"/>
          <w:sz w:val="22"/>
        </w:rPr>
        <w:t>http://mason.gmu.edu/~pgilbert/</w:t>
      </w:r>
    </w:p>
    <w:p w:rsidR="006600AF" w:rsidRPr="006600AF" w:rsidRDefault="006600AF" w:rsidP="006600AF">
      <w:pPr>
        <w:tabs>
          <w:tab w:val="left" w:pos="-720"/>
        </w:tabs>
        <w:suppressAutoHyphens/>
        <w:rPr>
          <w:rFonts w:ascii="Arial" w:hAnsi="Arial"/>
          <w:sz w:val="22"/>
        </w:rPr>
      </w:pPr>
    </w:p>
    <w:p w:rsidR="001E0BA9" w:rsidRPr="001E0BA9" w:rsidRDefault="001E0BA9" w:rsidP="005D1F2A">
      <w:pPr>
        <w:tabs>
          <w:tab w:val="left" w:pos="-720"/>
        </w:tabs>
        <w:suppressAutoHyphens/>
        <w:rPr>
          <w:rFonts w:ascii="Arial" w:hAnsi="Arial"/>
          <w:sz w:val="22"/>
        </w:rPr>
      </w:pPr>
      <w:r w:rsidRPr="0037723E">
        <w:rPr>
          <w:rFonts w:ascii="Arial" w:hAnsi="Arial"/>
          <w:b/>
          <w:sz w:val="22"/>
        </w:rPr>
        <w:t>Graduate Teaching Assistant:</w:t>
      </w:r>
      <w:r>
        <w:rPr>
          <w:rFonts w:ascii="Arial" w:hAnsi="Arial"/>
          <w:sz w:val="22"/>
        </w:rPr>
        <w:t xml:space="preserve">  </w:t>
      </w:r>
      <w:r>
        <w:rPr>
          <w:rFonts w:ascii="Arial" w:hAnsi="Arial"/>
          <w:b/>
          <w:sz w:val="22"/>
        </w:rPr>
        <w:t xml:space="preserve">Allison </w:t>
      </w:r>
      <w:proofErr w:type="spellStart"/>
      <w:r>
        <w:rPr>
          <w:rFonts w:ascii="Arial" w:hAnsi="Arial"/>
          <w:b/>
          <w:sz w:val="22"/>
        </w:rPr>
        <w:t>Lakomski</w:t>
      </w:r>
      <w:proofErr w:type="spellEnd"/>
      <w:r>
        <w:rPr>
          <w:rFonts w:ascii="Arial" w:hAnsi="Arial"/>
          <w:b/>
          <w:sz w:val="22"/>
        </w:rPr>
        <w:t xml:space="preserve"> </w:t>
      </w:r>
      <w:r>
        <w:rPr>
          <w:rFonts w:ascii="Arial" w:hAnsi="Arial"/>
          <w:sz w:val="22"/>
        </w:rPr>
        <w:t>[alakomsk@gmu.edu]</w:t>
      </w:r>
    </w:p>
    <w:p w:rsidR="00AA534A" w:rsidRDefault="006600AF" w:rsidP="005D1F2A">
      <w:pPr>
        <w:tabs>
          <w:tab w:val="left" w:pos="-720"/>
        </w:tabs>
        <w:suppressAutoHyphens/>
        <w:rPr>
          <w:rFonts w:ascii="Arial" w:hAnsi="Arial"/>
          <w:sz w:val="22"/>
        </w:rPr>
      </w:pPr>
      <w:r w:rsidRPr="006600AF">
        <w:rPr>
          <w:rFonts w:ascii="Arial" w:hAnsi="Arial"/>
          <w:sz w:val="22"/>
        </w:rPr>
        <w:tab/>
      </w:r>
      <w:r w:rsidRPr="006600AF">
        <w:rPr>
          <w:rFonts w:ascii="Arial" w:hAnsi="Arial"/>
          <w:sz w:val="22"/>
        </w:rPr>
        <w:tab/>
      </w:r>
      <w:r w:rsidRPr="006600AF">
        <w:rPr>
          <w:rFonts w:ascii="Arial" w:hAnsi="Arial"/>
          <w:sz w:val="22"/>
        </w:rPr>
        <w:tab/>
      </w:r>
      <w:r w:rsidRPr="006600AF">
        <w:rPr>
          <w:rFonts w:ascii="Arial" w:hAnsi="Arial"/>
          <w:sz w:val="22"/>
        </w:rPr>
        <w:tab/>
        <w:t xml:space="preserve">      </w:t>
      </w:r>
    </w:p>
    <w:p w:rsidR="005D1F2A" w:rsidRPr="00AA534A" w:rsidRDefault="005D1F2A" w:rsidP="005D1F2A">
      <w:pPr>
        <w:tabs>
          <w:tab w:val="left" w:pos="-720"/>
        </w:tabs>
        <w:suppressAutoHyphens/>
        <w:rPr>
          <w:rFonts w:ascii="Arial" w:hAnsi="Arial"/>
          <w:sz w:val="22"/>
        </w:rPr>
      </w:pPr>
      <w:r>
        <w:rPr>
          <w:rFonts w:ascii="Arial" w:hAnsi="Arial"/>
          <w:b/>
          <w:sz w:val="22"/>
        </w:rPr>
        <w:t>COURSE DESCRIPTION</w:t>
      </w:r>
    </w:p>
    <w:p w:rsidR="00F30D85" w:rsidRDefault="00F30D85">
      <w:pPr>
        <w:rPr>
          <w:rFonts w:ascii="Arial" w:hAnsi="Arial" w:cs="Arial"/>
          <w:sz w:val="22"/>
          <w:szCs w:val="22"/>
        </w:rPr>
      </w:pPr>
    </w:p>
    <w:p w:rsidR="00D04D5F" w:rsidRDefault="00D04D5F" w:rsidP="003161F5">
      <w:pPr>
        <w:ind w:firstLine="720"/>
        <w:rPr>
          <w:rFonts w:ascii="Arial" w:hAnsi="Arial" w:cs="Arial"/>
          <w:sz w:val="22"/>
          <w:szCs w:val="22"/>
        </w:rPr>
      </w:pPr>
      <w:r w:rsidRPr="008947BC">
        <w:rPr>
          <w:rFonts w:ascii="Arial" w:hAnsi="Arial" w:cs="Arial"/>
          <w:sz w:val="22"/>
          <w:szCs w:val="22"/>
        </w:rPr>
        <w:t xml:space="preserve">The 1948 United Nations Universal Declaration of Human Rights, along with its 1979 Convention for the Elimination of all Forms of Discrimination against Women </w:t>
      </w:r>
      <w:r w:rsidR="00581503">
        <w:rPr>
          <w:rFonts w:ascii="Arial" w:hAnsi="Arial" w:cs="Arial"/>
          <w:sz w:val="22"/>
          <w:szCs w:val="22"/>
        </w:rPr>
        <w:t xml:space="preserve">(CEDAW) </w:t>
      </w:r>
      <w:r w:rsidRPr="008947BC">
        <w:rPr>
          <w:rFonts w:ascii="Arial" w:hAnsi="Arial" w:cs="Arial"/>
          <w:sz w:val="22"/>
          <w:szCs w:val="22"/>
        </w:rPr>
        <w:t>and other subsequent United Nations' declarations, reports, establishment of special "</w:t>
      </w:r>
      <w:proofErr w:type="spellStart"/>
      <w:r w:rsidRPr="008947BC">
        <w:rPr>
          <w:rFonts w:ascii="Arial" w:hAnsi="Arial" w:cs="Arial"/>
          <w:sz w:val="22"/>
          <w:szCs w:val="22"/>
        </w:rPr>
        <w:t>rapporteurs</w:t>
      </w:r>
      <w:proofErr w:type="spellEnd"/>
      <w:r w:rsidRPr="008947BC">
        <w:rPr>
          <w:rFonts w:ascii="Arial" w:hAnsi="Arial" w:cs="Arial"/>
          <w:sz w:val="22"/>
          <w:szCs w:val="22"/>
        </w:rPr>
        <w:t xml:space="preserve">," and world conferences, was meant to protect both the integrity and the dignity of all human beings in both the private and public spheres.  And yet, as the human rights' scholar, Marjorie </w:t>
      </w:r>
      <w:proofErr w:type="spellStart"/>
      <w:r w:rsidRPr="008947BC">
        <w:rPr>
          <w:rFonts w:ascii="Arial" w:hAnsi="Arial" w:cs="Arial"/>
          <w:sz w:val="22"/>
          <w:szCs w:val="22"/>
        </w:rPr>
        <w:t>Agosin</w:t>
      </w:r>
      <w:proofErr w:type="spellEnd"/>
      <w:r w:rsidRPr="008947BC">
        <w:rPr>
          <w:rFonts w:ascii="Arial" w:hAnsi="Arial" w:cs="Arial"/>
          <w:sz w:val="22"/>
          <w:szCs w:val="22"/>
        </w:rPr>
        <w:t xml:space="preserve">, reminds us, in the introduction to her edited </w:t>
      </w:r>
      <w:r w:rsidRPr="008947BC">
        <w:rPr>
          <w:rFonts w:ascii="Arial" w:hAnsi="Arial" w:cs="Arial"/>
          <w:i/>
          <w:sz w:val="22"/>
          <w:szCs w:val="22"/>
        </w:rPr>
        <w:t xml:space="preserve">Women, Gender, and Human Rights, </w:t>
      </w:r>
      <w:r w:rsidRPr="008947BC">
        <w:rPr>
          <w:rFonts w:ascii="Arial" w:hAnsi="Arial" w:cs="Arial"/>
          <w:sz w:val="22"/>
          <w:szCs w:val="22"/>
        </w:rPr>
        <w:t xml:space="preserve">despite major changes in the concept of human rights and gender rights since 1948 and despite a substantial body of work by activists, grassroots leaders, writers, and thinkers, most governments and nongovernmental organizations continue to define human rights in terms of male models and patterns of thinking. What </w:t>
      </w:r>
      <w:proofErr w:type="spellStart"/>
      <w:r w:rsidRPr="008947BC">
        <w:rPr>
          <w:rFonts w:ascii="Arial" w:hAnsi="Arial" w:cs="Arial"/>
          <w:sz w:val="22"/>
          <w:szCs w:val="22"/>
        </w:rPr>
        <w:t>Agosin</w:t>
      </w:r>
      <w:proofErr w:type="spellEnd"/>
      <w:r w:rsidRPr="008947BC">
        <w:rPr>
          <w:rFonts w:ascii="Arial" w:hAnsi="Arial" w:cs="Arial"/>
          <w:sz w:val="22"/>
          <w:szCs w:val="22"/>
        </w:rPr>
        <w:t xml:space="preserve"> argues for is a redefinition and an expansion of the traditional view of human rights which has long focused on public actions (state-sponsored terrorism, for example) so that women's rights in both the public and private spheres can be included--rights that protect the female body from being an object of punishment and violation; universal, fundamental, and inalienable rights that go beyond cultural and religious traditions.</w:t>
      </w:r>
    </w:p>
    <w:p w:rsidR="004E717A" w:rsidRPr="008947BC" w:rsidRDefault="004E717A" w:rsidP="003161F5">
      <w:pPr>
        <w:ind w:firstLine="720"/>
        <w:rPr>
          <w:rFonts w:ascii="Arial" w:hAnsi="Arial" w:cs="Arial"/>
          <w:sz w:val="22"/>
          <w:szCs w:val="22"/>
        </w:rPr>
      </w:pPr>
    </w:p>
    <w:p w:rsidR="00D04D5F" w:rsidRPr="008947BC" w:rsidRDefault="00D04D5F" w:rsidP="004E717A">
      <w:pPr>
        <w:ind w:firstLine="720"/>
        <w:rPr>
          <w:rFonts w:ascii="Arial" w:hAnsi="Arial" w:cs="Arial"/>
          <w:sz w:val="22"/>
          <w:szCs w:val="22"/>
        </w:rPr>
      </w:pPr>
      <w:r w:rsidRPr="008947BC">
        <w:rPr>
          <w:rFonts w:ascii="Arial" w:hAnsi="Arial" w:cs="Arial"/>
          <w:sz w:val="22"/>
          <w:szCs w:val="22"/>
        </w:rPr>
        <w:t xml:space="preserve">One of the ways by which women themselves have given a voice of dissent and struggle to their resistance to these violations is through literary expression.  They have taken their personal and private stories of violation and tossed them into the public sphere, thereby disturbing the "natural" order of things.  Seen as victims, they have become the site of both oppression and resistance, and their texts, often with a transnational readership, have become sites that offer different images of victimized women and girls--now as </w:t>
      </w:r>
      <w:r w:rsidR="007F031C">
        <w:rPr>
          <w:rFonts w:ascii="Arial" w:hAnsi="Arial" w:cs="Arial"/>
          <w:sz w:val="22"/>
          <w:szCs w:val="22"/>
        </w:rPr>
        <w:t xml:space="preserve">subjects and </w:t>
      </w:r>
      <w:r w:rsidRPr="008947BC">
        <w:rPr>
          <w:rFonts w:ascii="Arial" w:hAnsi="Arial" w:cs="Arial"/>
          <w:sz w:val="22"/>
          <w:szCs w:val="22"/>
        </w:rPr>
        <w:t xml:space="preserve">agents of their own history. The intellectual puzzle being explored </w:t>
      </w:r>
      <w:r w:rsidR="00EB59DE">
        <w:rPr>
          <w:rFonts w:ascii="Arial" w:hAnsi="Arial" w:cs="Arial"/>
          <w:sz w:val="22"/>
          <w:szCs w:val="22"/>
        </w:rPr>
        <w:t>in this course</w:t>
      </w:r>
      <w:r w:rsidRPr="008947BC">
        <w:rPr>
          <w:rFonts w:ascii="Arial" w:hAnsi="Arial" w:cs="Arial"/>
          <w:sz w:val="22"/>
          <w:szCs w:val="22"/>
        </w:rPr>
        <w:t xml:space="preserve"> is how to insert gender, and specifically the representation of the female body, into discussions of narrative texts (not forgetting the visual) and human rights discourse.  </w:t>
      </w:r>
      <w:r w:rsidR="00467053" w:rsidRPr="008947BC">
        <w:rPr>
          <w:rFonts w:ascii="Arial" w:hAnsi="Arial" w:cs="Arial"/>
          <w:sz w:val="22"/>
          <w:szCs w:val="22"/>
        </w:rPr>
        <w:t>Can "truth claim</w:t>
      </w:r>
      <w:r w:rsidR="00AC12C6">
        <w:rPr>
          <w:rFonts w:ascii="Arial" w:hAnsi="Arial" w:cs="Arial"/>
          <w:sz w:val="22"/>
          <w:szCs w:val="22"/>
        </w:rPr>
        <w:t>s</w:t>
      </w:r>
      <w:r w:rsidR="00467053" w:rsidRPr="008947BC">
        <w:rPr>
          <w:rFonts w:ascii="Arial" w:hAnsi="Arial" w:cs="Arial"/>
          <w:sz w:val="22"/>
          <w:szCs w:val="22"/>
        </w:rPr>
        <w:t>" be made when the story is told in the form of a novel, poem, memoir, or film</w:t>
      </w:r>
      <w:r w:rsidR="00AC12C6">
        <w:rPr>
          <w:rFonts w:ascii="Arial" w:hAnsi="Arial" w:cs="Arial"/>
          <w:sz w:val="22"/>
          <w:szCs w:val="22"/>
        </w:rPr>
        <w:t>, or</w:t>
      </w:r>
      <w:r w:rsidR="00467053" w:rsidRPr="008947BC">
        <w:rPr>
          <w:rFonts w:ascii="Arial" w:hAnsi="Arial" w:cs="Arial"/>
          <w:sz w:val="22"/>
          <w:szCs w:val="22"/>
        </w:rPr>
        <w:t xml:space="preserve"> does fiction create its own set of truths that can subvert the truth claims of factual and philosophical representation?  Fiction certainly inserts some non-fiction truth claims, but filtered through distance, space, memory, and language.  Is there a difference between literarily constructed texts (fiction, poetry, theater, and film) and the constructed stories that find their way into memoirs and testimonies, between texts authored by </w:t>
      </w:r>
      <w:r w:rsidR="00467053" w:rsidRPr="008947BC">
        <w:rPr>
          <w:rFonts w:ascii="Arial" w:hAnsi="Arial" w:cs="Arial"/>
          <w:sz w:val="22"/>
          <w:szCs w:val="22"/>
        </w:rPr>
        <w:lastRenderedPageBreak/>
        <w:t>women and/about girls rather than by men about women (or about men)?  Is there an advantage to reading about the "poetic" memories of outrages of human rights violations as opposed to historical accounts and to expressions of violence against women in news and police reports, oral accounts, and documents produced by human rights organizations?</w:t>
      </w:r>
      <w:r w:rsidR="00E624F7" w:rsidRPr="008947BC">
        <w:rPr>
          <w:rFonts w:ascii="Arial" w:hAnsi="Arial" w:cs="Arial"/>
          <w:sz w:val="22"/>
          <w:szCs w:val="22"/>
        </w:rPr>
        <w:t xml:space="preserve">  Ultimately can we and should we bring a gendered perspective by paying attention to the female body over all bodies in the representation of human rights violations, and if so, why and how?  Do women's experiences connect more powerfully the commonalities of women's status and global subordination, setting up for us ethical demands, imploring us to commitment and to action</w:t>
      </w:r>
      <w:r w:rsidR="00F2302B">
        <w:rPr>
          <w:rFonts w:ascii="Arial" w:hAnsi="Arial" w:cs="Arial"/>
          <w:sz w:val="22"/>
          <w:szCs w:val="22"/>
        </w:rPr>
        <w:t>?</w:t>
      </w:r>
      <w:r w:rsidR="00E624F7" w:rsidRPr="008947BC">
        <w:rPr>
          <w:rFonts w:ascii="Arial" w:hAnsi="Arial" w:cs="Arial"/>
          <w:sz w:val="22"/>
          <w:szCs w:val="22"/>
        </w:rPr>
        <w:t xml:space="preserve">  Of course we can speak of the fact that there are many violations that specifically target the female body:  female genital cutting; female infanticide; sati; honor killings; daughter selling, dowries, dowry killings; acid burning; foot binding; rape as a spoil of war; slavery; sexual trafficking.  But does this deny the rights of all bodies in pain?  </w:t>
      </w:r>
      <w:r w:rsidR="00D44034">
        <w:rPr>
          <w:rFonts w:ascii="Arial" w:hAnsi="Arial" w:cs="Arial"/>
          <w:sz w:val="22"/>
          <w:szCs w:val="22"/>
        </w:rPr>
        <w:t>T</w:t>
      </w:r>
      <w:r w:rsidR="00E624F7" w:rsidRPr="008947BC">
        <w:rPr>
          <w:rFonts w:ascii="Arial" w:hAnsi="Arial" w:cs="Arial"/>
          <w:sz w:val="22"/>
          <w:szCs w:val="22"/>
        </w:rPr>
        <w:t xml:space="preserve">he real issue here is not a lack of recognition of all bodies subjected to human rights violations if we focus on the female body, but rather what such a gendered approach toward the representation of human and gender rights violations can tell us, teach us, and how it can help us better understand the intersections between human rights and narrative discourse.  </w:t>
      </w:r>
    </w:p>
    <w:p w:rsidR="00D04D5F" w:rsidRDefault="00D04D5F">
      <w:pPr>
        <w:rPr>
          <w:rFonts w:ascii="Arial" w:hAnsi="Arial" w:cs="Arial"/>
          <w:sz w:val="22"/>
          <w:szCs w:val="22"/>
        </w:rPr>
      </w:pPr>
    </w:p>
    <w:p w:rsidR="005D1F2A" w:rsidRDefault="005D1F2A" w:rsidP="005D1F2A">
      <w:pPr>
        <w:rPr>
          <w:rFonts w:ascii="Arial" w:hAnsi="Arial" w:cs="Arial"/>
          <w:b/>
          <w:sz w:val="22"/>
          <w:szCs w:val="22"/>
        </w:rPr>
      </w:pPr>
      <w:r>
        <w:rPr>
          <w:rFonts w:ascii="Arial" w:hAnsi="Arial" w:cs="Arial"/>
          <w:b/>
          <w:sz w:val="22"/>
          <w:szCs w:val="22"/>
        </w:rPr>
        <w:t>REQUIRED TEXTS</w:t>
      </w:r>
    </w:p>
    <w:p w:rsidR="000E4FD5" w:rsidRDefault="000E4FD5" w:rsidP="005D1F2A">
      <w:pPr>
        <w:rPr>
          <w:rFonts w:ascii="Arial" w:hAnsi="Arial" w:cs="Arial"/>
          <w:b/>
          <w:sz w:val="22"/>
          <w:szCs w:val="22"/>
        </w:rPr>
      </w:pPr>
    </w:p>
    <w:p w:rsidR="004C4D89" w:rsidRPr="004C4D89" w:rsidRDefault="004C4D89" w:rsidP="004C4D89">
      <w:pPr>
        <w:spacing w:line="480" w:lineRule="auto"/>
        <w:ind w:left="720" w:hanging="720"/>
        <w:rPr>
          <w:rFonts w:ascii="Arial" w:hAnsi="Arial" w:cs="Arial"/>
          <w:sz w:val="22"/>
          <w:szCs w:val="22"/>
        </w:rPr>
      </w:pPr>
      <w:r w:rsidRPr="004C4D89">
        <w:rPr>
          <w:rFonts w:ascii="Arial" w:hAnsi="Arial" w:cs="Arial"/>
          <w:sz w:val="22"/>
          <w:szCs w:val="22"/>
        </w:rPr>
        <w:t xml:space="preserve">Keller, Nora </w:t>
      </w:r>
      <w:proofErr w:type="spellStart"/>
      <w:r w:rsidRPr="004C4D89">
        <w:rPr>
          <w:rFonts w:ascii="Arial" w:hAnsi="Arial" w:cs="Arial"/>
          <w:sz w:val="22"/>
          <w:szCs w:val="22"/>
        </w:rPr>
        <w:t>Okja</w:t>
      </w:r>
      <w:proofErr w:type="spellEnd"/>
      <w:r w:rsidRPr="004C4D89">
        <w:rPr>
          <w:rFonts w:ascii="Arial" w:hAnsi="Arial" w:cs="Arial"/>
          <w:sz w:val="22"/>
          <w:szCs w:val="22"/>
        </w:rPr>
        <w:t xml:space="preserve">.  </w:t>
      </w:r>
      <w:r w:rsidRPr="004C4D89">
        <w:rPr>
          <w:rFonts w:ascii="Arial" w:hAnsi="Arial" w:cs="Arial"/>
          <w:i/>
          <w:sz w:val="22"/>
          <w:szCs w:val="22"/>
        </w:rPr>
        <w:t xml:space="preserve">Comfort Woman.  </w:t>
      </w:r>
      <w:r w:rsidRPr="004C4D89">
        <w:rPr>
          <w:rFonts w:ascii="Arial" w:hAnsi="Arial" w:cs="Arial"/>
          <w:sz w:val="22"/>
          <w:szCs w:val="22"/>
        </w:rPr>
        <w:t xml:space="preserve">London:  Virago Press, 2001. </w:t>
      </w:r>
    </w:p>
    <w:p w:rsidR="004C4D89" w:rsidRDefault="004C4D89" w:rsidP="00117253">
      <w:pPr>
        <w:ind w:left="720" w:hanging="720"/>
        <w:rPr>
          <w:rFonts w:ascii="Arial" w:hAnsi="Arial" w:cs="Arial"/>
          <w:sz w:val="22"/>
          <w:szCs w:val="22"/>
        </w:rPr>
      </w:pPr>
      <w:proofErr w:type="spellStart"/>
      <w:r w:rsidRPr="004C4D89">
        <w:rPr>
          <w:rFonts w:ascii="Arial" w:hAnsi="Arial" w:cs="Arial"/>
          <w:sz w:val="22"/>
          <w:szCs w:val="22"/>
        </w:rPr>
        <w:t>Mam</w:t>
      </w:r>
      <w:proofErr w:type="spellEnd"/>
      <w:r w:rsidRPr="004C4D89">
        <w:rPr>
          <w:rFonts w:ascii="Arial" w:hAnsi="Arial" w:cs="Arial"/>
          <w:sz w:val="22"/>
          <w:szCs w:val="22"/>
        </w:rPr>
        <w:t xml:space="preserve">, </w:t>
      </w:r>
      <w:proofErr w:type="spellStart"/>
      <w:r w:rsidRPr="004C4D89">
        <w:rPr>
          <w:rFonts w:ascii="Arial" w:hAnsi="Arial" w:cs="Arial"/>
          <w:sz w:val="22"/>
          <w:szCs w:val="22"/>
        </w:rPr>
        <w:t>Somaly</w:t>
      </w:r>
      <w:proofErr w:type="spellEnd"/>
      <w:r w:rsidRPr="004C4D89">
        <w:rPr>
          <w:rFonts w:ascii="Arial" w:hAnsi="Arial" w:cs="Arial"/>
          <w:sz w:val="22"/>
          <w:szCs w:val="22"/>
        </w:rPr>
        <w:t xml:space="preserve">, with Ruth Marshall.  </w:t>
      </w:r>
      <w:r w:rsidRPr="004C4D89">
        <w:rPr>
          <w:rFonts w:ascii="Arial" w:hAnsi="Arial" w:cs="Arial"/>
          <w:i/>
          <w:sz w:val="22"/>
          <w:szCs w:val="22"/>
        </w:rPr>
        <w:t xml:space="preserve">The Road of Lost Innocence:  The True Story of a Cambodian Heroine.  </w:t>
      </w:r>
      <w:r w:rsidRPr="004C4D89">
        <w:rPr>
          <w:rFonts w:ascii="Arial" w:hAnsi="Arial" w:cs="Arial"/>
          <w:sz w:val="22"/>
          <w:szCs w:val="22"/>
        </w:rPr>
        <w:t xml:space="preserve"> New York:  Spiegel &amp; </w:t>
      </w:r>
      <w:proofErr w:type="spellStart"/>
      <w:r w:rsidRPr="004C4D89">
        <w:rPr>
          <w:rFonts w:ascii="Arial" w:hAnsi="Arial" w:cs="Arial"/>
          <w:sz w:val="22"/>
          <w:szCs w:val="22"/>
        </w:rPr>
        <w:t>Grau</w:t>
      </w:r>
      <w:proofErr w:type="spellEnd"/>
      <w:r w:rsidRPr="004C4D89">
        <w:rPr>
          <w:rFonts w:ascii="Arial" w:hAnsi="Arial" w:cs="Arial"/>
          <w:sz w:val="22"/>
          <w:szCs w:val="22"/>
        </w:rPr>
        <w:t xml:space="preserve">, 2008. </w:t>
      </w:r>
    </w:p>
    <w:p w:rsidR="00117253" w:rsidRDefault="00117253" w:rsidP="00117253">
      <w:pPr>
        <w:ind w:left="720" w:hanging="720"/>
        <w:rPr>
          <w:rFonts w:ascii="Arial" w:hAnsi="Arial" w:cs="Arial"/>
          <w:sz w:val="22"/>
          <w:szCs w:val="22"/>
        </w:rPr>
      </w:pPr>
    </w:p>
    <w:p w:rsidR="00B60CC1" w:rsidRDefault="00B60CC1" w:rsidP="00117253">
      <w:pPr>
        <w:ind w:left="720" w:hanging="720"/>
        <w:rPr>
          <w:rFonts w:ascii="Arial" w:hAnsi="Arial" w:cs="Arial"/>
          <w:sz w:val="22"/>
          <w:szCs w:val="22"/>
        </w:rPr>
      </w:pPr>
      <w:proofErr w:type="spellStart"/>
      <w:r w:rsidRPr="004C4D89">
        <w:rPr>
          <w:rFonts w:ascii="Arial" w:hAnsi="Arial" w:cs="Arial"/>
          <w:i/>
          <w:sz w:val="22"/>
          <w:szCs w:val="22"/>
        </w:rPr>
        <w:t>Matrubhoomi</w:t>
      </w:r>
      <w:proofErr w:type="spellEnd"/>
      <w:r w:rsidRPr="004C4D89">
        <w:rPr>
          <w:rFonts w:ascii="Arial" w:hAnsi="Arial" w:cs="Arial"/>
          <w:i/>
          <w:sz w:val="22"/>
          <w:szCs w:val="22"/>
        </w:rPr>
        <w:t>/A Nation without Women</w:t>
      </w:r>
      <w:r w:rsidR="001C1069">
        <w:rPr>
          <w:rFonts w:ascii="Arial" w:hAnsi="Arial" w:cs="Arial"/>
          <w:sz w:val="22"/>
          <w:szCs w:val="22"/>
        </w:rPr>
        <w:t xml:space="preserve">.  Manish </w:t>
      </w:r>
      <w:proofErr w:type="spellStart"/>
      <w:r w:rsidR="001C1069">
        <w:rPr>
          <w:rFonts w:ascii="Arial" w:hAnsi="Arial" w:cs="Arial"/>
          <w:sz w:val="22"/>
          <w:szCs w:val="22"/>
        </w:rPr>
        <w:t>Jha</w:t>
      </w:r>
      <w:proofErr w:type="spellEnd"/>
      <w:r w:rsidR="001C1069">
        <w:rPr>
          <w:rFonts w:ascii="Arial" w:hAnsi="Arial" w:cs="Arial"/>
          <w:sz w:val="22"/>
          <w:szCs w:val="22"/>
        </w:rPr>
        <w:t xml:space="preserve">, dir. </w:t>
      </w:r>
      <w:proofErr w:type="spellStart"/>
      <w:r w:rsidR="001C1069">
        <w:rPr>
          <w:rFonts w:ascii="Arial" w:hAnsi="Arial" w:cs="Arial"/>
          <w:sz w:val="22"/>
          <w:szCs w:val="22"/>
        </w:rPr>
        <w:t>Perfs</w:t>
      </w:r>
      <w:proofErr w:type="spellEnd"/>
      <w:r w:rsidR="001C1069">
        <w:rPr>
          <w:rFonts w:ascii="Arial" w:hAnsi="Arial" w:cs="Arial"/>
          <w:sz w:val="22"/>
          <w:szCs w:val="22"/>
        </w:rPr>
        <w:t xml:space="preserve">. Tulip Joshi, </w:t>
      </w:r>
      <w:proofErr w:type="spellStart"/>
      <w:r w:rsidR="001C1069">
        <w:rPr>
          <w:rFonts w:ascii="Arial" w:hAnsi="Arial" w:cs="Arial"/>
          <w:sz w:val="22"/>
          <w:szCs w:val="22"/>
        </w:rPr>
        <w:t>Sudhir</w:t>
      </w:r>
      <w:proofErr w:type="spellEnd"/>
      <w:r w:rsidR="001C1069">
        <w:rPr>
          <w:rFonts w:ascii="Arial" w:hAnsi="Arial" w:cs="Arial"/>
          <w:sz w:val="22"/>
          <w:szCs w:val="22"/>
        </w:rPr>
        <w:t xml:space="preserve"> </w:t>
      </w:r>
      <w:proofErr w:type="spellStart"/>
      <w:r w:rsidR="001C1069">
        <w:rPr>
          <w:rFonts w:ascii="Arial" w:hAnsi="Arial" w:cs="Arial"/>
          <w:sz w:val="22"/>
          <w:szCs w:val="22"/>
        </w:rPr>
        <w:t>Pandey</w:t>
      </w:r>
      <w:proofErr w:type="spellEnd"/>
      <w:r w:rsidR="001C1069">
        <w:rPr>
          <w:rFonts w:ascii="Arial" w:hAnsi="Arial" w:cs="Arial"/>
          <w:sz w:val="22"/>
          <w:szCs w:val="22"/>
        </w:rPr>
        <w:t>,</w:t>
      </w:r>
    </w:p>
    <w:p w:rsidR="001C1069" w:rsidRDefault="001C1069" w:rsidP="00117253">
      <w:pPr>
        <w:ind w:left="720" w:hanging="720"/>
        <w:rPr>
          <w:rFonts w:ascii="Arial" w:hAnsi="Arial" w:cs="Arial"/>
          <w:sz w:val="22"/>
          <w:szCs w:val="22"/>
        </w:rPr>
      </w:pPr>
      <w:r>
        <w:rPr>
          <w:rFonts w:ascii="Arial" w:hAnsi="Arial" w:cs="Arial"/>
          <w:i/>
          <w:sz w:val="22"/>
          <w:szCs w:val="22"/>
        </w:rPr>
        <w:tab/>
      </w:r>
      <w:proofErr w:type="spellStart"/>
      <w:r>
        <w:rPr>
          <w:rFonts w:ascii="Arial" w:hAnsi="Arial" w:cs="Arial"/>
          <w:i/>
          <w:sz w:val="22"/>
          <w:szCs w:val="22"/>
        </w:rPr>
        <w:t>Sushant</w:t>
      </w:r>
      <w:proofErr w:type="spellEnd"/>
      <w:r>
        <w:rPr>
          <w:rFonts w:ascii="Arial" w:hAnsi="Arial" w:cs="Arial"/>
          <w:i/>
          <w:sz w:val="22"/>
          <w:szCs w:val="22"/>
        </w:rPr>
        <w:t xml:space="preserve"> Singh</w:t>
      </w:r>
      <w:r w:rsidRPr="001C1069">
        <w:rPr>
          <w:rFonts w:ascii="Arial" w:hAnsi="Arial" w:cs="Arial"/>
          <w:sz w:val="22"/>
          <w:szCs w:val="22"/>
        </w:rPr>
        <w:t>.</w:t>
      </w:r>
      <w:r>
        <w:rPr>
          <w:rFonts w:ascii="Arial" w:hAnsi="Arial" w:cs="Arial"/>
          <w:sz w:val="22"/>
          <w:szCs w:val="22"/>
        </w:rPr>
        <w:t xml:space="preserve">  Eros International, 2005.</w:t>
      </w:r>
      <w:r w:rsidR="00686923">
        <w:rPr>
          <w:rFonts w:ascii="Arial" w:hAnsi="Arial" w:cs="Arial"/>
          <w:sz w:val="22"/>
          <w:szCs w:val="22"/>
        </w:rPr>
        <w:t xml:space="preserve"> </w:t>
      </w:r>
      <w:r w:rsidR="00E52BDF">
        <w:rPr>
          <w:rFonts w:ascii="Arial" w:hAnsi="Arial" w:cs="Arial"/>
          <w:sz w:val="22"/>
          <w:szCs w:val="22"/>
        </w:rPr>
        <w:t xml:space="preserve"> </w:t>
      </w:r>
      <w:r w:rsidR="00686923">
        <w:rPr>
          <w:rFonts w:ascii="Arial" w:hAnsi="Arial" w:cs="Arial"/>
          <w:sz w:val="22"/>
          <w:szCs w:val="22"/>
        </w:rPr>
        <w:t>[Feature film on reserve in Johnson Center</w:t>
      </w:r>
    </w:p>
    <w:p w:rsidR="00686923" w:rsidRDefault="00686923" w:rsidP="00117253">
      <w:pPr>
        <w:ind w:left="720" w:hanging="720"/>
        <w:rPr>
          <w:rFonts w:ascii="Arial" w:hAnsi="Arial" w:cs="Arial"/>
          <w:sz w:val="22"/>
          <w:szCs w:val="22"/>
        </w:rPr>
      </w:pPr>
      <w:r>
        <w:rPr>
          <w:rFonts w:ascii="Arial" w:hAnsi="Arial" w:cs="Arial"/>
          <w:i/>
          <w:sz w:val="22"/>
          <w:szCs w:val="22"/>
        </w:rPr>
        <w:tab/>
        <w:t>Library</w:t>
      </w:r>
      <w:r w:rsidRPr="00686923">
        <w:rPr>
          <w:rFonts w:ascii="Arial" w:hAnsi="Arial" w:cs="Arial"/>
          <w:sz w:val="22"/>
          <w:szCs w:val="22"/>
        </w:rPr>
        <w:t>.</w:t>
      </w:r>
      <w:r>
        <w:rPr>
          <w:rFonts w:ascii="Arial" w:hAnsi="Arial" w:cs="Arial"/>
          <w:sz w:val="22"/>
          <w:szCs w:val="22"/>
        </w:rPr>
        <w:t>]</w:t>
      </w:r>
    </w:p>
    <w:p w:rsidR="00117253" w:rsidRPr="001C1069" w:rsidRDefault="00117253" w:rsidP="00117253">
      <w:pPr>
        <w:ind w:left="720" w:hanging="720"/>
        <w:rPr>
          <w:rFonts w:ascii="Arial" w:hAnsi="Arial" w:cs="Arial"/>
          <w:sz w:val="22"/>
          <w:szCs w:val="22"/>
        </w:rPr>
      </w:pPr>
    </w:p>
    <w:p w:rsidR="004C4D89" w:rsidRPr="004C4D89" w:rsidRDefault="004C4D89" w:rsidP="004C4D89">
      <w:pPr>
        <w:spacing w:line="480" w:lineRule="auto"/>
        <w:ind w:left="720" w:hanging="720"/>
        <w:rPr>
          <w:rFonts w:ascii="Arial" w:hAnsi="Arial" w:cs="Arial"/>
          <w:sz w:val="22"/>
          <w:szCs w:val="22"/>
        </w:rPr>
      </w:pPr>
      <w:r w:rsidRPr="004C4D89">
        <w:rPr>
          <w:rFonts w:ascii="Arial" w:hAnsi="Arial" w:cs="Arial"/>
          <w:sz w:val="22"/>
          <w:szCs w:val="22"/>
        </w:rPr>
        <w:t xml:space="preserve">McCormick, Patricia.  </w:t>
      </w:r>
      <w:r w:rsidRPr="004C4D89">
        <w:rPr>
          <w:rFonts w:ascii="Arial" w:hAnsi="Arial" w:cs="Arial"/>
          <w:i/>
          <w:sz w:val="22"/>
          <w:szCs w:val="22"/>
        </w:rPr>
        <w:t xml:space="preserve">Sold.  </w:t>
      </w:r>
      <w:r w:rsidRPr="004C4D89">
        <w:rPr>
          <w:rFonts w:ascii="Arial" w:hAnsi="Arial" w:cs="Arial"/>
          <w:sz w:val="22"/>
          <w:szCs w:val="22"/>
        </w:rPr>
        <w:t>New York:  Hyperion, 2006.</w:t>
      </w:r>
    </w:p>
    <w:p w:rsidR="004C4D89" w:rsidRDefault="004C4D89" w:rsidP="004C4D89">
      <w:pPr>
        <w:spacing w:line="480" w:lineRule="auto"/>
        <w:ind w:left="720" w:hanging="720"/>
        <w:rPr>
          <w:rFonts w:ascii="Arial" w:hAnsi="Arial" w:cs="Arial"/>
          <w:sz w:val="22"/>
          <w:szCs w:val="22"/>
        </w:rPr>
      </w:pPr>
      <w:proofErr w:type="spellStart"/>
      <w:r w:rsidRPr="004C4D89">
        <w:rPr>
          <w:rFonts w:ascii="Arial" w:hAnsi="Arial" w:cs="Arial"/>
          <w:sz w:val="22"/>
          <w:szCs w:val="22"/>
        </w:rPr>
        <w:t>Nazer</w:t>
      </w:r>
      <w:proofErr w:type="spellEnd"/>
      <w:r w:rsidRPr="004C4D89">
        <w:rPr>
          <w:rFonts w:ascii="Arial" w:hAnsi="Arial" w:cs="Arial"/>
          <w:sz w:val="22"/>
          <w:szCs w:val="22"/>
        </w:rPr>
        <w:t xml:space="preserve">, </w:t>
      </w:r>
      <w:proofErr w:type="spellStart"/>
      <w:r w:rsidRPr="004C4D89">
        <w:rPr>
          <w:rFonts w:ascii="Arial" w:hAnsi="Arial" w:cs="Arial"/>
          <w:sz w:val="22"/>
          <w:szCs w:val="22"/>
        </w:rPr>
        <w:t>Mende</w:t>
      </w:r>
      <w:proofErr w:type="spellEnd"/>
      <w:r w:rsidRPr="004C4D89">
        <w:rPr>
          <w:rFonts w:ascii="Arial" w:hAnsi="Arial" w:cs="Arial"/>
          <w:sz w:val="22"/>
          <w:szCs w:val="22"/>
        </w:rPr>
        <w:t xml:space="preserve">.  </w:t>
      </w:r>
      <w:r w:rsidRPr="004C4D89">
        <w:rPr>
          <w:rFonts w:ascii="Arial" w:hAnsi="Arial" w:cs="Arial"/>
          <w:i/>
          <w:sz w:val="22"/>
          <w:szCs w:val="22"/>
        </w:rPr>
        <w:t>Slave:  My True Story</w:t>
      </w:r>
      <w:r w:rsidRPr="004C4D89">
        <w:rPr>
          <w:rFonts w:ascii="Arial" w:hAnsi="Arial" w:cs="Arial"/>
          <w:sz w:val="22"/>
          <w:szCs w:val="22"/>
        </w:rPr>
        <w:t xml:space="preserve">. New York:  Public Affairs, 2003. </w:t>
      </w:r>
    </w:p>
    <w:p w:rsidR="00D27499" w:rsidRPr="00D27499" w:rsidRDefault="00D27499" w:rsidP="00D27499">
      <w:pPr>
        <w:spacing w:line="480" w:lineRule="auto"/>
        <w:ind w:left="720" w:hanging="720"/>
        <w:rPr>
          <w:rFonts w:ascii="Arial" w:hAnsi="Arial" w:cs="Arial"/>
          <w:sz w:val="22"/>
          <w:szCs w:val="22"/>
        </w:rPr>
      </w:pPr>
      <w:r w:rsidRPr="00D27499">
        <w:rPr>
          <w:rFonts w:ascii="Arial" w:hAnsi="Arial" w:cs="Arial"/>
          <w:sz w:val="22"/>
          <w:szCs w:val="22"/>
        </w:rPr>
        <w:t xml:space="preserve">Parrot, Andrea and Nina Cummings.  </w:t>
      </w:r>
      <w:r w:rsidRPr="00D27499">
        <w:rPr>
          <w:rFonts w:ascii="Arial" w:hAnsi="Arial" w:cs="Arial"/>
          <w:i/>
          <w:sz w:val="22"/>
          <w:szCs w:val="22"/>
        </w:rPr>
        <w:t xml:space="preserve">Forsaken Females:  The Global Brutalization of Women.  </w:t>
      </w:r>
      <w:r w:rsidRPr="00D27499">
        <w:rPr>
          <w:rFonts w:ascii="Arial" w:hAnsi="Arial" w:cs="Arial"/>
          <w:sz w:val="22"/>
          <w:szCs w:val="22"/>
        </w:rPr>
        <w:t xml:space="preserve">Lanham, MD.:  </w:t>
      </w:r>
      <w:proofErr w:type="spellStart"/>
      <w:r w:rsidRPr="00D27499">
        <w:rPr>
          <w:rFonts w:ascii="Arial" w:hAnsi="Arial" w:cs="Arial"/>
          <w:sz w:val="22"/>
          <w:szCs w:val="22"/>
        </w:rPr>
        <w:t>Rowman</w:t>
      </w:r>
      <w:proofErr w:type="spellEnd"/>
      <w:r w:rsidRPr="00D27499">
        <w:rPr>
          <w:rFonts w:ascii="Arial" w:hAnsi="Arial" w:cs="Arial"/>
          <w:sz w:val="22"/>
          <w:szCs w:val="22"/>
        </w:rPr>
        <w:t xml:space="preserve"> &amp; Littlefield Publishers, 2006. </w:t>
      </w:r>
    </w:p>
    <w:p w:rsidR="004C4D89" w:rsidRDefault="004C4D89" w:rsidP="00117253">
      <w:pPr>
        <w:rPr>
          <w:rFonts w:ascii="Arial" w:hAnsi="Arial" w:cs="Arial"/>
          <w:sz w:val="22"/>
          <w:szCs w:val="22"/>
        </w:rPr>
      </w:pPr>
      <w:proofErr w:type="spellStart"/>
      <w:r w:rsidRPr="004C4D89">
        <w:rPr>
          <w:rFonts w:ascii="Arial" w:hAnsi="Arial" w:cs="Arial"/>
          <w:sz w:val="22"/>
          <w:szCs w:val="22"/>
        </w:rPr>
        <w:t>Souad</w:t>
      </w:r>
      <w:proofErr w:type="spellEnd"/>
      <w:r w:rsidRPr="004C4D89">
        <w:rPr>
          <w:rFonts w:ascii="Arial" w:hAnsi="Arial" w:cs="Arial"/>
          <w:sz w:val="22"/>
          <w:szCs w:val="22"/>
        </w:rPr>
        <w:t xml:space="preserve">.  </w:t>
      </w:r>
      <w:r w:rsidRPr="004C4D89">
        <w:rPr>
          <w:rFonts w:ascii="Arial" w:hAnsi="Arial" w:cs="Arial"/>
          <w:i/>
          <w:sz w:val="22"/>
          <w:szCs w:val="22"/>
        </w:rPr>
        <w:t>Burned Alive:  A Survivor of an "Honor Killing" Speaks Out</w:t>
      </w:r>
      <w:r w:rsidRPr="004C4D89">
        <w:rPr>
          <w:rFonts w:ascii="Arial" w:hAnsi="Arial" w:cs="Arial"/>
          <w:sz w:val="22"/>
          <w:szCs w:val="22"/>
        </w:rPr>
        <w:t>.  New York:  Warner Books,</w:t>
      </w:r>
    </w:p>
    <w:p w:rsidR="004C4D89" w:rsidRDefault="004C4D89" w:rsidP="00117253">
      <w:pPr>
        <w:ind w:firstLine="720"/>
        <w:rPr>
          <w:rFonts w:ascii="Arial" w:hAnsi="Arial" w:cs="Arial"/>
          <w:sz w:val="22"/>
          <w:szCs w:val="22"/>
        </w:rPr>
      </w:pPr>
      <w:r w:rsidRPr="004C4D89">
        <w:rPr>
          <w:rFonts w:ascii="Arial" w:hAnsi="Arial" w:cs="Arial"/>
          <w:sz w:val="22"/>
          <w:szCs w:val="22"/>
        </w:rPr>
        <w:t xml:space="preserve"> 2004.</w:t>
      </w:r>
      <w:r>
        <w:rPr>
          <w:rFonts w:ascii="Arial" w:hAnsi="Arial" w:cs="Arial"/>
          <w:sz w:val="22"/>
          <w:szCs w:val="22"/>
        </w:rPr>
        <w:t xml:space="preserve"> </w:t>
      </w:r>
    </w:p>
    <w:p w:rsidR="007569DF" w:rsidRDefault="007569DF" w:rsidP="00117253">
      <w:pPr>
        <w:ind w:firstLine="720"/>
        <w:rPr>
          <w:rFonts w:ascii="Arial" w:hAnsi="Arial" w:cs="Arial"/>
          <w:sz w:val="22"/>
          <w:szCs w:val="22"/>
        </w:rPr>
      </w:pPr>
    </w:p>
    <w:p w:rsidR="00D81B49" w:rsidRPr="00D81B49" w:rsidRDefault="007569DF" w:rsidP="00CD33C1">
      <w:pPr>
        <w:ind w:left="720" w:hanging="720"/>
        <w:rPr>
          <w:rFonts w:ascii="Arial" w:hAnsi="Arial" w:cs="Arial"/>
          <w:i/>
          <w:sz w:val="22"/>
          <w:szCs w:val="22"/>
        </w:rPr>
      </w:pPr>
      <w:r>
        <w:rPr>
          <w:rFonts w:ascii="Arial" w:hAnsi="Arial" w:cs="Arial"/>
          <w:i/>
          <w:sz w:val="22"/>
          <w:szCs w:val="22"/>
        </w:rPr>
        <w:t xml:space="preserve">The Stoning of </w:t>
      </w:r>
      <w:proofErr w:type="spellStart"/>
      <w:r>
        <w:rPr>
          <w:rFonts w:ascii="Arial" w:hAnsi="Arial" w:cs="Arial"/>
          <w:i/>
          <w:sz w:val="22"/>
          <w:szCs w:val="22"/>
        </w:rPr>
        <w:t>Soraya</w:t>
      </w:r>
      <w:proofErr w:type="spellEnd"/>
      <w:r>
        <w:rPr>
          <w:rFonts w:ascii="Arial" w:hAnsi="Arial" w:cs="Arial"/>
          <w:i/>
          <w:sz w:val="22"/>
          <w:szCs w:val="22"/>
        </w:rPr>
        <w:t xml:space="preserve"> M.</w:t>
      </w:r>
      <w:r w:rsidR="00D81B49" w:rsidRPr="00D81B49">
        <w:rPr>
          <w:rFonts w:ascii="Arial" w:hAnsi="Arial"/>
          <w:i/>
          <w:sz w:val="22"/>
          <w:szCs w:val="22"/>
        </w:rPr>
        <w:t xml:space="preserve"> </w:t>
      </w:r>
      <w:r w:rsidR="00D81B49" w:rsidRPr="00D81B49">
        <w:rPr>
          <w:rFonts w:ascii="Arial" w:hAnsi="Arial" w:cs="Arial"/>
          <w:sz w:val="22"/>
          <w:szCs w:val="22"/>
        </w:rPr>
        <w:t xml:space="preserve"> Cyrus </w:t>
      </w:r>
      <w:proofErr w:type="spellStart"/>
      <w:r w:rsidR="00D81B49" w:rsidRPr="00D81B49">
        <w:rPr>
          <w:rFonts w:ascii="Arial" w:hAnsi="Arial" w:cs="Arial"/>
          <w:sz w:val="22"/>
          <w:szCs w:val="22"/>
        </w:rPr>
        <w:t>Nowrasteh</w:t>
      </w:r>
      <w:proofErr w:type="spellEnd"/>
      <w:r w:rsidR="00F14460">
        <w:rPr>
          <w:rFonts w:ascii="Arial" w:hAnsi="Arial" w:cs="Arial"/>
          <w:sz w:val="22"/>
          <w:szCs w:val="22"/>
        </w:rPr>
        <w:t>, dir.</w:t>
      </w:r>
      <w:r w:rsidR="00D81B49" w:rsidRPr="00D81B49">
        <w:rPr>
          <w:rFonts w:ascii="Arial" w:hAnsi="Arial" w:cs="Arial"/>
          <w:sz w:val="22"/>
          <w:szCs w:val="22"/>
        </w:rPr>
        <w:t xml:space="preserve">  </w:t>
      </w:r>
      <w:proofErr w:type="spellStart"/>
      <w:r w:rsidR="00D81B49" w:rsidRPr="00D81B49">
        <w:rPr>
          <w:rFonts w:ascii="Arial" w:hAnsi="Arial" w:cs="Arial"/>
          <w:sz w:val="22"/>
          <w:szCs w:val="22"/>
        </w:rPr>
        <w:t>Perfs</w:t>
      </w:r>
      <w:proofErr w:type="spellEnd"/>
      <w:r w:rsidR="00D81B49" w:rsidRPr="00D81B49">
        <w:rPr>
          <w:rFonts w:ascii="Arial" w:hAnsi="Arial" w:cs="Arial"/>
          <w:sz w:val="22"/>
          <w:szCs w:val="22"/>
        </w:rPr>
        <w:t xml:space="preserve">. </w:t>
      </w:r>
      <w:proofErr w:type="spellStart"/>
      <w:r w:rsidR="00D81B49" w:rsidRPr="00D81B49">
        <w:rPr>
          <w:rFonts w:ascii="Arial" w:hAnsi="Arial" w:cs="Arial"/>
          <w:sz w:val="22"/>
          <w:szCs w:val="22"/>
        </w:rPr>
        <w:t>Shohreh</w:t>
      </w:r>
      <w:proofErr w:type="spellEnd"/>
      <w:r w:rsidR="00D81B49" w:rsidRPr="00D81B49">
        <w:rPr>
          <w:rFonts w:ascii="Arial" w:hAnsi="Arial" w:cs="Arial"/>
          <w:sz w:val="22"/>
          <w:szCs w:val="22"/>
        </w:rPr>
        <w:t xml:space="preserve"> </w:t>
      </w:r>
      <w:proofErr w:type="spellStart"/>
      <w:r w:rsidR="00D81B49" w:rsidRPr="00D81B49">
        <w:rPr>
          <w:rFonts w:ascii="Arial" w:hAnsi="Arial" w:cs="Arial"/>
          <w:sz w:val="22"/>
          <w:szCs w:val="22"/>
        </w:rPr>
        <w:t>Aghdashloo</w:t>
      </w:r>
      <w:proofErr w:type="spellEnd"/>
      <w:r w:rsidR="00D81B49" w:rsidRPr="00D81B49">
        <w:rPr>
          <w:rFonts w:ascii="Arial" w:hAnsi="Arial" w:cs="Arial"/>
          <w:sz w:val="22"/>
          <w:szCs w:val="22"/>
        </w:rPr>
        <w:t xml:space="preserve">, Jim </w:t>
      </w:r>
      <w:proofErr w:type="spellStart"/>
      <w:r w:rsidR="00D81B49" w:rsidRPr="00D81B49">
        <w:rPr>
          <w:rFonts w:ascii="Arial" w:hAnsi="Arial" w:cs="Arial"/>
          <w:sz w:val="22"/>
          <w:szCs w:val="22"/>
        </w:rPr>
        <w:t>Caviezel</w:t>
      </w:r>
      <w:proofErr w:type="spellEnd"/>
      <w:r w:rsidR="00D81B49" w:rsidRPr="00D81B49">
        <w:rPr>
          <w:rFonts w:ascii="Arial" w:hAnsi="Arial" w:cs="Arial"/>
          <w:sz w:val="22"/>
          <w:szCs w:val="22"/>
        </w:rPr>
        <w:t xml:space="preserve">,  </w:t>
      </w:r>
      <w:proofErr w:type="spellStart"/>
      <w:r w:rsidR="00D81B49" w:rsidRPr="00D81B49">
        <w:rPr>
          <w:rFonts w:ascii="Arial" w:hAnsi="Arial" w:cs="Arial"/>
          <w:sz w:val="22"/>
          <w:szCs w:val="22"/>
        </w:rPr>
        <w:t>Mozhan</w:t>
      </w:r>
      <w:proofErr w:type="spellEnd"/>
      <w:r w:rsidR="00D81B49" w:rsidRPr="00D81B49">
        <w:rPr>
          <w:rFonts w:ascii="Arial" w:hAnsi="Arial" w:cs="Arial"/>
          <w:sz w:val="22"/>
          <w:szCs w:val="22"/>
        </w:rPr>
        <w:t xml:space="preserve"> </w:t>
      </w:r>
      <w:proofErr w:type="spellStart"/>
      <w:r w:rsidR="00D81B49" w:rsidRPr="00D81B49">
        <w:rPr>
          <w:rFonts w:ascii="Arial" w:hAnsi="Arial" w:cs="Arial"/>
          <w:sz w:val="22"/>
          <w:szCs w:val="22"/>
        </w:rPr>
        <w:t>Marno</w:t>
      </w:r>
      <w:proofErr w:type="spellEnd"/>
      <w:r w:rsidR="00D81B49" w:rsidRPr="00D81B49">
        <w:rPr>
          <w:rFonts w:ascii="Arial" w:hAnsi="Arial" w:cs="Arial"/>
          <w:sz w:val="22"/>
          <w:szCs w:val="22"/>
        </w:rPr>
        <w:t>.  Roadside Attractions/</w:t>
      </w:r>
      <w:proofErr w:type="spellStart"/>
      <w:r w:rsidR="00D81B49" w:rsidRPr="00D81B49">
        <w:rPr>
          <w:rFonts w:ascii="Arial" w:hAnsi="Arial" w:cs="Arial"/>
          <w:sz w:val="22"/>
          <w:szCs w:val="22"/>
        </w:rPr>
        <w:t>Lionsgate</w:t>
      </w:r>
      <w:proofErr w:type="spellEnd"/>
      <w:r w:rsidR="00D81B49" w:rsidRPr="00D81B49">
        <w:rPr>
          <w:rFonts w:ascii="Arial" w:hAnsi="Arial" w:cs="Arial"/>
          <w:sz w:val="22"/>
          <w:szCs w:val="22"/>
        </w:rPr>
        <w:t>.  DVD. 2009.</w:t>
      </w:r>
      <w:r w:rsidR="0056247B">
        <w:rPr>
          <w:rFonts w:ascii="Arial" w:hAnsi="Arial" w:cs="Arial"/>
          <w:sz w:val="22"/>
          <w:szCs w:val="22"/>
        </w:rPr>
        <w:t>[Feature film, on reserve in Johnson Center Library.]</w:t>
      </w:r>
    </w:p>
    <w:p w:rsidR="004C4D89" w:rsidRPr="00D81B49" w:rsidRDefault="004C4D89" w:rsidP="004C4D89">
      <w:pPr>
        <w:rPr>
          <w:rFonts w:ascii="Arial" w:hAnsi="Arial" w:cs="Arial"/>
          <w:sz w:val="22"/>
          <w:szCs w:val="22"/>
        </w:rPr>
      </w:pPr>
    </w:p>
    <w:p w:rsidR="00831F63" w:rsidRDefault="004C4D89" w:rsidP="00117253">
      <w:pPr>
        <w:ind w:left="720" w:hanging="720"/>
        <w:rPr>
          <w:rFonts w:ascii="Arial" w:hAnsi="Arial" w:cs="Arial"/>
          <w:sz w:val="22"/>
          <w:szCs w:val="22"/>
        </w:rPr>
      </w:pPr>
      <w:r w:rsidRPr="004C4D89">
        <w:rPr>
          <w:rFonts w:ascii="Arial" w:hAnsi="Arial" w:cs="Arial"/>
          <w:sz w:val="22"/>
          <w:szCs w:val="22"/>
        </w:rPr>
        <w:t xml:space="preserve">Walker, Alice.  </w:t>
      </w:r>
      <w:r w:rsidRPr="004C4D89">
        <w:rPr>
          <w:rFonts w:ascii="Arial" w:hAnsi="Arial" w:cs="Arial"/>
          <w:i/>
          <w:sz w:val="22"/>
          <w:szCs w:val="22"/>
        </w:rPr>
        <w:t>Possessing the Secret of Joy</w:t>
      </w:r>
      <w:r w:rsidRPr="004C4D89">
        <w:rPr>
          <w:rFonts w:ascii="Arial" w:hAnsi="Arial" w:cs="Arial"/>
          <w:sz w:val="22"/>
          <w:szCs w:val="22"/>
        </w:rPr>
        <w:t xml:space="preserve">.  New York:  Harcourt Brace Jovanovich, 1992. </w:t>
      </w:r>
      <w:r w:rsidR="005814CB">
        <w:rPr>
          <w:rFonts w:ascii="Arial" w:hAnsi="Arial" w:cs="Arial"/>
          <w:sz w:val="22"/>
          <w:szCs w:val="22"/>
        </w:rPr>
        <w:t xml:space="preserve">[with selections </w:t>
      </w:r>
      <w:r w:rsidR="00831F63">
        <w:rPr>
          <w:rFonts w:ascii="Arial" w:hAnsi="Arial" w:cs="Arial"/>
          <w:sz w:val="22"/>
          <w:szCs w:val="22"/>
        </w:rPr>
        <w:t xml:space="preserve">in class </w:t>
      </w:r>
      <w:r w:rsidR="005814CB">
        <w:rPr>
          <w:rFonts w:ascii="Arial" w:hAnsi="Arial" w:cs="Arial"/>
          <w:sz w:val="22"/>
          <w:szCs w:val="22"/>
        </w:rPr>
        <w:t xml:space="preserve">from </w:t>
      </w:r>
      <w:proofErr w:type="spellStart"/>
      <w:r w:rsidR="005814CB">
        <w:rPr>
          <w:rFonts w:ascii="Arial" w:hAnsi="Arial" w:cs="Arial"/>
          <w:i/>
          <w:sz w:val="22"/>
          <w:szCs w:val="22"/>
        </w:rPr>
        <w:t>Moolaadé</w:t>
      </w:r>
      <w:proofErr w:type="spellEnd"/>
      <w:r w:rsidR="00831F63">
        <w:rPr>
          <w:rFonts w:ascii="Arial" w:hAnsi="Arial" w:cs="Arial"/>
          <w:sz w:val="22"/>
          <w:szCs w:val="22"/>
        </w:rPr>
        <w:t xml:space="preserve">.  </w:t>
      </w:r>
      <w:proofErr w:type="spellStart"/>
      <w:r w:rsidR="00831F63">
        <w:rPr>
          <w:rFonts w:ascii="Arial" w:hAnsi="Arial" w:cs="Arial"/>
          <w:sz w:val="22"/>
          <w:szCs w:val="22"/>
        </w:rPr>
        <w:t>Ousmane</w:t>
      </w:r>
      <w:proofErr w:type="spellEnd"/>
      <w:r w:rsidR="00831F63">
        <w:rPr>
          <w:rFonts w:ascii="Arial" w:hAnsi="Arial" w:cs="Arial"/>
          <w:sz w:val="22"/>
          <w:szCs w:val="22"/>
        </w:rPr>
        <w:t xml:space="preserve"> </w:t>
      </w:r>
      <w:proofErr w:type="spellStart"/>
      <w:r w:rsidR="00831F63">
        <w:rPr>
          <w:rFonts w:ascii="Arial" w:hAnsi="Arial" w:cs="Arial"/>
          <w:sz w:val="22"/>
          <w:szCs w:val="22"/>
        </w:rPr>
        <w:t>Sembene</w:t>
      </w:r>
      <w:proofErr w:type="spellEnd"/>
      <w:r w:rsidR="00831F63">
        <w:rPr>
          <w:rFonts w:ascii="Arial" w:hAnsi="Arial" w:cs="Arial"/>
          <w:sz w:val="22"/>
          <w:szCs w:val="22"/>
        </w:rPr>
        <w:t xml:space="preserve">, dir.  New Yorker Films, </w:t>
      </w:r>
    </w:p>
    <w:p w:rsidR="004C4D89" w:rsidRDefault="00831F63" w:rsidP="00117253">
      <w:pPr>
        <w:ind w:left="720"/>
        <w:rPr>
          <w:rFonts w:ascii="Arial" w:hAnsi="Arial" w:cs="Arial"/>
          <w:sz w:val="22"/>
          <w:szCs w:val="22"/>
        </w:rPr>
      </w:pPr>
      <w:r>
        <w:rPr>
          <w:rFonts w:ascii="Arial" w:hAnsi="Arial" w:cs="Arial"/>
          <w:sz w:val="22"/>
          <w:szCs w:val="22"/>
        </w:rPr>
        <w:t>2004.</w:t>
      </w:r>
      <w:r w:rsidR="005814CB">
        <w:rPr>
          <w:rFonts w:ascii="Arial" w:hAnsi="Arial" w:cs="Arial"/>
          <w:sz w:val="22"/>
          <w:szCs w:val="22"/>
        </w:rPr>
        <w:t>]</w:t>
      </w:r>
      <w:r w:rsidR="004C4D89" w:rsidRPr="004C4D89">
        <w:rPr>
          <w:rFonts w:ascii="Arial" w:hAnsi="Arial" w:cs="Arial"/>
          <w:sz w:val="22"/>
          <w:szCs w:val="22"/>
        </w:rPr>
        <w:t xml:space="preserve"> </w:t>
      </w:r>
    </w:p>
    <w:p w:rsidR="00117253" w:rsidRPr="004C4D89" w:rsidRDefault="00117253" w:rsidP="00117253">
      <w:pPr>
        <w:ind w:left="720"/>
        <w:rPr>
          <w:rFonts w:ascii="Arial" w:hAnsi="Arial" w:cs="Arial"/>
          <w:i/>
          <w:sz w:val="22"/>
          <w:szCs w:val="22"/>
        </w:rPr>
      </w:pPr>
    </w:p>
    <w:p w:rsidR="001C1069" w:rsidRDefault="004C4D89" w:rsidP="00117253">
      <w:pPr>
        <w:rPr>
          <w:rFonts w:ascii="Arial" w:hAnsi="Arial" w:cs="Arial"/>
          <w:sz w:val="22"/>
          <w:szCs w:val="22"/>
        </w:rPr>
      </w:pPr>
      <w:r w:rsidRPr="004C4D89">
        <w:rPr>
          <w:rFonts w:ascii="Arial" w:hAnsi="Arial" w:cs="Arial"/>
          <w:i/>
          <w:sz w:val="22"/>
          <w:szCs w:val="22"/>
        </w:rPr>
        <w:t>Water</w:t>
      </w:r>
      <w:r w:rsidR="001C1069">
        <w:rPr>
          <w:rFonts w:ascii="Arial" w:hAnsi="Arial" w:cs="Arial"/>
          <w:sz w:val="22"/>
          <w:szCs w:val="22"/>
        </w:rPr>
        <w:t xml:space="preserve">.  </w:t>
      </w:r>
      <w:proofErr w:type="spellStart"/>
      <w:r w:rsidR="001C1069">
        <w:rPr>
          <w:rFonts w:ascii="Arial" w:hAnsi="Arial" w:cs="Arial"/>
          <w:sz w:val="22"/>
          <w:szCs w:val="22"/>
        </w:rPr>
        <w:t>Deepa</w:t>
      </w:r>
      <w:proofErr w:type="spellEnd"/>
      <w:r w:rsidR="001C1069">
        <w:rPr>
          <w:rFonts w:ascii="Arial" w:hAnsi="Arial" w:cs="Arial"/>
          <w:sz w:val="22"/>
          <w:szCs w:val="22"/>
        </w:rPr>
        <w:t xml:space="preserve"> Mehta, dir.  </w:t>
      </w:r>
      <w:proofErr w:type="spellStart"/>
      <w:r w:rsidR="001C1069">
        <w:rPr>
          <w:rFonts w:ascii="Arial" w:hAnsi="Arial" w:cs="Arial"/>
          <w:sz w:val="22"/>
          <w:szCs w:val="22"/>
        </w:rPr>
        <w:t>Perfs</w:t>
      </w:r>
      <w:proofErr w:type="spellEnd"/>
      <w:r w:rsidR="001C1069">
        <w:rPr>
          <w:rFonts w:ascii="Arial" w:hAnsi="Arial" w:cs="Arial"/>
          <w:sz w:val="22"/>
          <w:szCs w:val="22"/>
        </w:rPr>
        <w:t xml:space="preserve">.  </w:t>
      </w:r>
      <w:proofErr w:type="spellStart"/>
      <w:r w:rsidR="001C1069">
        <w:rPr>
          <w:rFonts w:ascii="Arial" w:hAnsi="Arial" w:cs="Arial"/>
          <w:sz w:val="22"/>
          <w:szCs w:val="22"/>
        </w:rPr>
        <w:t>Seema</w:t>
      </w:r>
      <w:proofErr w:type="spellEnd"/>
      <w:r w:rsidR="001C1069">
        <w:rPr>
          <w:rFonts w:ascii="Arial" w:hAnsi="Arial" w:cs="Arial"/>
          <w:sz w:val="22"/>
          <w:szCs w:val="22"/>
        </w:rPr>
        <w:t xml:space="preserve"> </w:t>
      </w:r>
      <w:proofErr w:type="spellStart"/>
      <w:r w:rsidR="001C1069">
        <w:rPr>
          <w:rFonts w:ascii="Arial" w:hAnsi="Arial" w:cs="Arial"/>
          <w:sz w:val="22"/>
          <w:szCs w:val="22"/>
        </w:rPr>
        <w:t>Biswas</w:t>
      </w:r>
      <w:proofErr w:type="spellEnd"/>
      <w:r w:rsidR="001C1069">
        <w:rPr>
          <w:rFonts w:ascii="Arial" w:hAnsi="Arial" w:cs="Arial"/>
          <w:sz w:val="22"/>
          <w:szCs w:val="22"/>
        </w:rPr>
        <w:t>, Lisa Ray, John Abraham.  Fox Searchlight</w:t>
      </w:r>
    </w:p>
    <w:p w:rsidR="000E4FD5" w:rsidRDefault="001C1069" w:rsidP="00117253">
      <w:pPr>
        <w:rPr>
          <w:rFonts w:ascii="Arial" w:hAnsi="Arial" w:cs="Arial"/>
          <w:sz w:val="22"/>
          <w:szCs w:val="22"/>
        </w:rPr>
      </w:pPr>
      <w:r>
        <w:rPr>
          <w:rFonts w:ascii="Arial" w:hAnsi="Arial" w:cs="Arial"/>
          <w:sz w:val="22"/>
          <w:szCs w:val="22"/>
        </w:rPr>
        <w:tab/>
        <w:t>Pictures, 2006.</w:t>
      </w:r>
      <w:r w:rsidR="00686923">
        <w:rPr>
          <w:rFonts w:ascii="Arial" w:hAnsi="Arial" w:cs="Arial"/>
          <w:sz w:val="22"/>
          <w:szCs w:val="22"/>
        </w:rPr>
        <w:t xml:space="preserve">  [Feature film</w:t>
      </w:r>
      <w:r w:rsidR="00603E6D">
        <w:rPr>
          <w:rFonts w:ascii="Arial" w:hAnsi="Arial" w:cs="Arial"/>
          <w:sz w:val="22"/>
          <w:szCs w:val="22"/>
        </w:rPr>
        <w:t>, on reserve in Johnson Center L</w:t>
      </w:r>
      <w:r w:rsidR="00686923">
        <w:rPr>
          <w:rFonts w:ascii="Arial" w:hAnsi="Arial" w:cs="Arial"/>
          <w:sz w:val="22"/>
          <w:szCs w:val="22"/>
        </w:rPr>
        <w:t>ibrary.]</w:t>
      </w:r>
      <w:r>
        <w:rPr>
          <w:rFonts w:ascii="Arial" w:hAnsi="Arial" w:cs="Arial"/>
          <w:sz w:val="22"/>
          <w:szCs w:val="22"/>
        </w:rPr>
        <w:t xml:space="preserve">   </w:t>
      </w:r>
    </w:p>
    <w:p w:rsidR="008E2E94" w:rsidRDefault="008E2E94" w:rsidP="00117253">
      <w:pPr>
        <w:rPr>
          <w:rFonts w:ascii="Arial" w:hAnsi="Arial" w:cs="Arial"/>
          <w:sz w:val="22"/>
          <w:szCs w:val="22"/>
        </w:rPr>
      </w:pPr>
    </w:p>
    <w:p w:rsidR="008E2E94" w:rsidRDefault="008E2E94" w:rsidP="00117253">
      <w:pPr>
        <w:rPr>
          <w:rFonts w:ascii="Arial" w:hAnsi="Arial" w:cs="Arial"/>
          <w:sz w:val="22"/>
          <w:szCs w:val="22"/>
        </w:rPr>
      </w:pPr>
    </w:p>
    <w:p w:rsidR="008E2E94" w:rsidRDefault="008E2E94" w:rsidP="00117253">
      <w:pPr>
        <w:rPr>
          <w:rFonts w:ascii="Arial" w:hAnsi="Arial" w:cs="Arial"/>
          <w:sz w:val="22"/>
          <w:szCs w:val="22"/>
        </w:rPr>
      </w:pPr>
    </w:p>
    <w:p w:rsidR="00E52BDF" w:rsidRDefault="00E52BDF" w:rsidP="00117253">
      <w:pPr>
        <w:rPr>
          <w:rFonts w:ascii="Arial" w:hAnsi="Arial" w:cs="Arial"/>
          <w:b/>
          <w:sz w:val="22"/>
          <w:szCs w:val="22"/>
        </w:rPr>
      </w:pPr>
    </w:p>
    <w:p w:rsidR="00D1797B" w:rsidRPr="00DC5D4B" w:rsidRDefault="00D1797B" w:rsidP="00D1797B">
      <w:pPr>
        <w:rPr>
          <w:rFonts w:ascii="Arial" w:hAnsi="Arial" w:cs="Arial"/>
          <w:sz w:val="22"/>
          <w:szCs w:val="22"/>
        </w:rPr>
      </w:pPr>
      <w:r w:rsidRPr="00DC5D4B">
        <w:rPr>
          <w:rFonts w:ascii="Arial" w:hAnsi="Arial" w:cs="Arial"/>
          <w:b/>
          <w:sz w:val="22"/>
          <w:szCs w:val="22"/>
        </w:rPr>
        <w:t>COURSE OBJECTIVES</w:t>
      </w:r>
    </w:p>
    <w:p w:rsidR="00D1797B" w:rsidRPr="00DC5D4B" w:rsidRDefault="00D1797B" w:rsidP="00D1797B">
      <w:pPr>
        <w:rPr>
          <w:rFonts w:ascii="Arial" w:hAnsi="Arial" w:cs="Arial"/>
          <w:sz w:val="22"/>
          <w:szCs w:val="22"/>
        </w:rPr>
      </w:pPr>
    </w:p>
    <w:p w:rsidR="00D1797B" w:rsidRPr="00DC5D4B" w:rsidRDefault="00D1797B" w:rsidP="00D1797B">
      <w:pPr>
        <w:spacing w:after="120"/>
        <w:rPr>
          <w:rFonts w:ascii="Arial" w:hAnsi="Arial" w:cs="Arial"/>
          <w:sz w:val="22"/>
          <w:szCs w:val="22"/>
        </w:rPr>
      </w:pPr>
      <w:r w:rsidRPr="00DC5D4B">
        <w:rPr>
          <w:rFonts w:ascii="Arial" w:hAnsi="Arial" w:cs="Arial"/>
          <w:sz w:val="22"/>
          <w:szCs w:val="22"/>
        </w:rPr>
        <w:t>To develop and demonstrate critical thinking skills.</w:t>
      </w:r>
    </w:p>
    <w:p w:rsidR="00D1797B" w:rsidRPr="00DC5D4B" w:rsidRDefault="00D1797B" w:rsidP="00D1797B">
      <w:pPr>
        <w:spacing w:after="120"/>
        <w:rPr>
          <w:rFonts w:ascii="Arial" w:hAnsi="Arial" w:cs="Arial"/>
          <w:sz w:val="22"/>
          <w:szCs w:val="22"/>
        </w:rPr>
      </w:pPr>
      <w:r w:rsidRPr="00DC5D4B">
        <w:rPr>
          <w:rFonts w:ascii="Arial" w:hAnsi="Arial" w:cs="Arial"/>
          <w:sz w:val="22"/>
          <w:szCs w:val="22"/>
        </w:rPr>
        <w:t>To better one's ability in understanding, reading, and speaking</w:t>
      </w:r>
      <w:r w:rsidR="00BF4E64">
        <w:rPr>
          <w:rFonts w:ascii="Arial" w:hAnsi="Arial" w:cs="Arial"/>
          <w:sz w:val="22"/>
          <w:szCs w:val="22"/>
        </w:rPr>
        <w:t>.</w:t>
      </w:r>
    </w:p>
    <w:p w:rsidR="00D1797B" w:rsidRDefault="00D1797B" w:rsidP="00D1797B">
      <w:pPr>
        <w:spacing w:after="120"/>
        <w:rPr>
          <w:rFonts w:ascii="Arial" w:hAnsi="Arial" w:cs="Arial"/>
          <w:sz w:val="22"/>
          <w:szCs w:val="22"/>
        </w:rPr>
      </w:pPr>
      <w:r w:rsidRPr="00DC5D4B">
        <w:rPr>
          <w:rFonts w:ascii="Arial" w:hAnsi="Arial" w:cs="Arial"/>
          <w:sz w:val="22"/>
          <w:szCs w:val="22"/>
        </w:rPr>
        <w:t>To strengthen one's research skills and to use those skills to produce both written work and an oral presentation.</w:t>
      </w:r>
    </w:p>
    <w:p w:rsidR="008508A6" w:rsidRDefault="008508A6" w:rsidP="00D1797B">
      <w:pPr>
        <w:spacing w:after="120"/>
        <w:rPr>
          <w:rFonts w:ascii="Arial" w:hAnsi="Arial" w:cs="Arial"/>
          <w:sz w:val="22"/>
          <w:szCs w:val="22"/>
        </w:rPr>
      </w:pPr>
      <w:r>
        <w:rPr>
          <w:rFonts w:ascii="Arial" w:hAnsi="Arial" w:cs="Arial"/>
          <w:sz w:val="22"/>
          <w:szCs w:val="22"/>
        </w:rPr>
        <w:t>To become more aware of the serious issues surrounding human rights violations and the status of women and girls worldwide.</w:t>
      </w:r>
    </w:p>
    <w:p w:rsidR="00BF4E64" w:rsidRDefault="00BF4E64" w:rsidP="00D1797B">
      <w:pPr>
        <w:spacing w:after="120"/>
        <w:rPr>
          <w:rFonts w:ascii="Arial" w:hAnsi="Arial" w:cs="Arial"/>
          <w:sz w:val="22"/>
          <w:szCs w:val="22"/>
        </w:rPr>
      </w:pPr>
      <w:r>
        <w:rPr>
          <w:rFonts w:ascii="Arial" w:hAnsi="Arial" w:cs="Arial"/>
          <w:sz w:val="22"/>
          <w:szCs w:val="22"/>
        </w:rPr>
        <w:t>To understand more fully and profoundly the connections between narrative texts and hi</w:t>
      </w:r>
      <w:r w:rsidR="00594E33">
        <w:rPr>
          <w:rFonts w:ascii="Arial" w:hAnsi="Arial" w:cs="Arial"/>
          <w:sz w:val="22"/>
          <w:szCs w:val="22"/>
        </w:rPr>
        <w:t xml:space="preserve">storical and contemporary </w:t>
      </w:r>
      <w:r>
        <w:rPr>
          <w:rFonts w:ascii="Arial" w:hAnsi="Arial" w:cs="Arial"/>
          <w:sz w:val="22"/>
          <w:szCs w:val="22"/>
        </w:rPr>
        <w:t>issues relate</w:t>
      </w:r>
      <w:r w:rsidR="00676BB8">
        <w:rPr>
          <w:rFonts w:ascii="Arial" w:hAnsi="Arial" w:cs="Arial"/>
          <w:sz w:val="22"/>
          <w:szCs w:val="22"/>
        </w:rPr>
        <w:t>d to violence against women and</w:t>
      </w:r>
      <w:r w:rsidR="008E2580">
        <w:rPr>
          <w:rFonts w:ascii="Arial" w:hAnsi="Arial" w:cs="Arial"/>
          <w:sz w:val="22"/>
          <w:szCs w:val="22"/>
        </w:rPr>
        <w:t xml:space="preserve"> girls.</w:t>
      </w:r>
    </w:p>
    <w:p w:rsidR="00594E33" w:rsidRPr="00DC5D4B" w:rsidRDefault="00A95F7A" w:rsidP="00D1797B">
      <w:pPr>
        <w:spacing w:after="120"/>
        <w:rPr>
          <w:rFonts w:ascii="Arial" w:hAnsi="Arial" w:cs="Arial"/>
          <w:sz w:val="22"/>
          <w:szCs w:val="22"/>
        </w:rPr>
      </w:pPr>
      <w:r>
        <w:rPr>
          <w:rFonts w:ascii="Arial" w:hAnsi="Arial" w:cs="Arial"/>
          <w:sz w:val="22"/>
          <w:szCs w:val="22"/>
        </w:rPr>
        <w:t>To see</w:t>
      </w:r>
      <w:r w:rsidR="00594E33">
        <w:rPr>
          <w:rFonts w:ascii="Arial" w:hAnsi="Arial" w:cs="Arial"/>
          <w:sz w:val="22"/>
          <w:szCs w:val="22"/>
        </w:rPr>
        <w:t xml:space="preserve"> connection</w:t>
      </w:r>
      <w:r>
        <w:rPr>
          <w:rFonts w:ascii="Arial" w:hAnsi="Arial" w:cs="Arial"/>
          <w:sz w:val="22"/>
          <w:szCs w:val="22"/>
        </w:rPr>
        <w:t>s</w:t>
      </w:r>
      <w:r w:rsidR="00594E33">
        <w:rPr>
          <w:rFonts w:ascii="Arial" w:hAnsi="Arial" w:cs="Arial"/>
          <w:sz w:val="22"/>
          <w:szCs w:val="22"/>
        </w:rPr>
        <w:t xml:space="preserve"> between learning about these matters and social action.</w:t>
      </w:r>
    </w:p>
    <w:p w:rsidR="00D1797B" w:rsidRDefault="00D1797B" w:rsidP="005D1F2A">
      <w:pPr>
        <w:tabs>
          <w:tab w:val="left" w:pos="-720"/>
        </w:tabs>
        <w:suppressAutoHyphens/>
        <w:rPr>
          <w:rFonts w:ascii="Arial" w:hAnsi="Arial"/>
          <w:b/>
          <w:sz w:val="22"/>
        </w:rPr>
      </w:pPr>
    </w:p>
    <w:p w:rsidR="005D1F2A" w:rsidRDefault="005D1F2A" w:rsidP="005D1F2A">
      <w:pPr>
        <w:tabs>
          <w:tab w:val="left" w:pos="-720"/>
        </w:tabs>
        <w:suppressAutoHyphens/>
        <w:rPr>
          <w:rFonts w:ascii="Arial" w:hAnsi="Arial"/>
          <w:sz w:val="22"/>
        </w:rPr>
      </w:pPr>
      <w:r>
        <w:rPr>
          <w:rFonts w:ascii="Arial" w:hAnsi="Arial"/>
          <w:b/>
          <w:sz w:val="22"/>
        </w:rPr>
        <w:t>COURSE POLICIES AND EXPECTATIONS</w:t>
      </w:r>
    </w:p>
    <w:p w:rsidR="005D1F2A" w:rsidRDefault="005D1F2A" w:rsidP="005D1F2A">
      <w:pPr>
        <w:tabs>
          <w:tab w:val="left" w:pos="-720"/>
        </w:tabs>
        <w:suppressAutoHyphens/>
        <w:rPr>
          <w:rFonts w:ascii="Arial" w:hAnsi="Arial"/>
          <w:sz w:val="22"/>
        </w:rPr>
      </w:pPr>
    </w:p>
    <w:p w:rsidR="00F9670A" w:rsidRPr="00DC5D4B" w:rsidRDefault="005D1F2A" w:rsidP="00F9670A">
      <w:pPr>
        <w:rPr>
          <w:rFonts w:ascii="Arial" w:hAnsi="Arial" w:cs="Arial"/>
          <w:sz w:val="22"/>
          <w:szCs w:val="22"/>
        </w:rPr>
      </w:pPr>
      <w:r>
        <w:rPr>
          <w:rFonts w:ascii="Arial" w:hAnsi="Arial"/>
          <w:sz w:val="22"/>
          <w:u w:val="single"/>
        </w:rPr>
        <w:t>Attendance and Participation</w:t>
      </w:r>
      <w:r>
        <w:rPr>
          <w:rFonts w:ascii="Arial" w:hAnsi="Arial"/>
          <w:sz w:val="22"/>
        </w:rPr>
        <w:t xml:space="preserve">:  Much of the value that you will receive from this course will come from both your course readings and viewings and from your interactions with others. Your attendance and participation, therefore, are extremely important to the class and your learning process.  </w:t>
      </w:r>
      <w:r w:rsidR="00F9670A">
        <w:rPr>
          <w:rFonts w:ascii="Arial" w:hAnsi="Arial" w:cs="Arial"/>
          <w:sz w:val="22"/>
          <w:szCs w:val="22"/>
        </w:rPr>
        <w:t xml:space="preserve">Especially since this class meets only once per week, </w:t>
      </w:r>
      <w:r w:rsidR="00F9670A" w:rsidRPr="00EB57EA">
        <w:rPr>
          <w:rFonts w:ascii="Arial" w:hAnsi="Arial" w:cs="Arial"/>
          <w:sz w:val="22"/>
          <w:szCs w:val="22"/>
          <w:u w:val="single"/>
        </w:rPr>
        <w:t>d</w:t>
      </w:r>
      <w:r w:rsidR="00F9670A" w:rsidRPr="00DC5D4B">
        <w:rPr>
          <w:rFonts w:ascii="Arial" w:hAnsi="Arial" w:cs="Arial"/>
          <w:sz w:val="22"/>
          <w:szCs w:val="22"/>
          <w:u w:val="single"/>
        </w:rPr>
        <w:t>o not miss class!</w:t>
      </w:r>
    </w:p>
    <w:p w:rsidR="00F9670A" w:rsidRPr="00DC5D4B" w:rsidRDefault="00F9670A" w:rsidP="00F9670A">
      <w:pPr>
        <w:rPr>
          <w:rFonts w:ascii="Arial" w:hAnsi="Arial" w:cs="Arial"/>
          <w:sz w:val="22"/>
          <w:szCs w:val="22"/>
        </w:rPr>
      </w:pPr>
    </w:p>
    <w:p w:rsidR="005D1F2A" w:rsidRDefault="005D1F2A" w:rsidP="005D1F2A">
      <w:pPr>
        <w:rPr>
          <w:rFonts w:ascii="Arial" w:hAnsi="Arial"/>
          <w:sz w:val="22"/>
        </w:rPr>
      </w:pPr>
      <w:r>
        <w:rPr>
          <w:rFonts w:ascii="Arial" w:hAnsi="Arial"/>
          <w:sz w:val="22"/>
          <w:u w:val="single"/>
        </w:rPr>
        <w:t>Assignments</w:t>
      </w:r>
      <w:r>
        <w:rPr>
          <w:rFonts w:ascii="Arial" w:hAnsi="Arial"/>
          <w:sz w:val="22"/>
        </w:rPr>
        <w:t xml:space="preserve">:  You are expected to complete all assignments on the assigned due date.  No late assignments will be accepted.  If you are having difficulties completing an assignment, contact me </w:t>
      </w:r>
      <w:r>
        <w:rPr>
          <w:rFonts w:ascii="Arial" w:hAnsi="Arial"/>
          <w:sz w:val="22"/>
          <w:u w:val="single"/>
        </w:rPr>
        <w:t>in advance</w:t>
      </w:r>
      <w:r>
        <w:rPr>
          <w:rFonts w:ascii="Arial" w:hAnsi="Arial"/>
          <w:sz w:val="22"/>
        </w:rPr>
        <w:t xml:space="preserve">. </w:t>
      </w:r>
    </w:p>
    <w:p w:rsidR="005D1F2A" w:rsidRDefault="005D1F2A" w:rsidP="005D1F2A">
      <w:pPr>
        <w:rPr>
          <w:rFonts w:ascii="Arial" w:hAnsi="Arial"/>
          <w:sz w:val="22"/>
        </w:rPr>
      </w:pPr>
    </w:p>
    <w:p w:rsidR="005E0E47" w:rsidRPr="005E0E47" w:rsidRDefault="005E0E47" w:rsidP="005E0E47">
      <w:pPr>
        <w:tabs>
          <w:tab w:val="left" w:pos="-720"/>
        </w:tabs>
        <w:suppressAutoHyphens/>
        <w:rPr>
          <w:rFonts w:ascii="Arial" w:hAnsi="Arial"/>
          <w:sz w:val="22"/>
        </w:rPr>
      </w:pPr>
      <w:r w:rsidRPr="005E0E47">
        <w:rPr>
          <w:rFonts w:ascii="Arial" w:hAnsi="Arial"/>
          <w:sz w:val="22"/>
          <w:u w:val="single"/>
        </w:rPr>
        <w:t>Honor Code</w:t>
      </w:r>
      <w:r w:rsidRPr="005E0E47">
        <w:rPr>
          <w:rFonts w:ascii="Arial" w:hAnsi="Arial"/>
          <w:sz w:val="22"/>
        </w:rPr>
        <w:t xml:space="preserv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w:t>
      </w:r>
      <w:hyperlink r:id="rId6" w:history="1">
        <w:r w:rsidRPr="005E0E47">
          <w:rPr>
            <w:rStyle w:val="Hyperlink"/>
            <w:rFonts w:ascii="Arial" w:hAnsi="Arial"/>
            <w:sz w:val="22"/>
          </w:rPr>
          <w:t>honorcode.gmu.edu</w:t>
        </w:r>
      </w:hyperlink>
      <w:r w:rsidRPr="005E0E47">
        <w:rPr>
          <w:rFonts w:ascii="Arial" w:hAnsi="Arial"/>
          <w:sz w:val="22"/>
        </w:rPr>
        <w:t xml:space="preserve"> for more detailed information.</w:t>
      </w:r>
    </w:p>
    <w:p w:rsidR="005D1F2A" w:rsidRDefault="005D1F2A" w:rsidP="005D1F2A">
      <w:pPr>
        <w:tabs>
          <w:tab w:val="left" w:pos="-720"/>
        </w:tabs>
        <w:suppressAutoHyphens/>
        <w:rPr>
          <w:rFonts w:ascii="Arial" w:hAnsi="Arial"/>
          <w:sz w:val="22"/>
        </w:rPr>
      </w:pPr>
    </w:p>
    <w:p w:rsidR="005D1F2A" w:rsidRDefault="005D1F2A" w:rsidP="005D1F2A">
      <w:pPr>
        <w:rPr>
          <w:rFonts w:ascii="Arial" w:hAnsi="Arial"/>
          <w:sz w:val="22"/>
        </w:rPr>
      </w:pPr>
      <w:r>
        <w:rPr>
          <w:rFonts w:ascii="Arial" w:hAnsi="Arial"/>
          <w:sz w:val="22"/>
          <w:u w:val="single"/>
        </w:rPr>
        <w:t>Plagiarism</w:t>
      </w:r>
      <w:r>
        <w:rPr>
          <w:rFonts w:ascii="Arial" w:hAnsi="Arial"/>
          <w:sz w:val="22"/>
        </w:rPr>
        <w:t xml:space="preserve">:  Plagiarism means </w:t>
      </w:r>
      <w:r>
        <w:rPr>
          <w:rFonts w:ascii="Arial" w:hAnsi="Arial"/>
          <w:sz w:val="22"/>
          <w:u w:val="single"/>
        </w:rPr>
        <w:t>using the exact words, opinions, or factual information from another person without giving the person credit</w:t>
      </w:r>
      <w:r>
        <w:rPr>
          <w:rFonts w:ascii="Arial" w:hAnsi="Arial"/>
          <w:sz w:val="22"/>
        </w:rPr>
        <w:t xml:space="preserve">.  Writers give credit through accepted documentation styles, such as parenthetical citation, footnotes, or endnotes.  Paraphrased material must also be cited, using MLA or APA format (i.e. for this class, MLA format is </w:t>
      </w:r>
      <w:r w:rsidR="00414D55">
        <w:rPr>
          <w:rFonts w:ascii="Arial" w:hAnsi="Arial"/>
          <w:sz w:val="22"/>
        </w:rPr>
        <w:t xml:space="preserve">strongly </w:t>
      </w:r>
      <w:r>
        <w:rPr>
          <w:rFonts w:ascii="Arial" w:hAnsi="Arial"/>
          <w:sz w:val="22"/>
        </w:rPr>
        <w:t>prefer</w:t>
      </w:r>
      <w:r w:rsidR="00414D55">
        <w:rPr>
          <w:rFonts w:ascii="Arial" w:hAnsi="Arial"/>
          <w:sz w:val="22"/>
        </w:rPr>
        <w:t>red</w:t>
      </w:r>
      <w:r>
        <w:rPr>
          <w:rFonts w:ascii="Arial" w:hAnsi="Arial"/>
          <w:sz w:val="22"/>
        </w:rPr>
        <w:t xml:space="preserve">).  A simple listing of books or articles is not sufficient.  Plagiarism is the equivalent of intellectual robbery and cannot be tolerated in the academic setting.  If you have any doubts about what constitutes plagiarism, please see me.  </w:t>
      </w:r>
    </w:p>
    <w:p w:rsidR="005D1F2A" w:rsidRDefault="005D1F2A" w:rsidP="005D1F2A">
      <w:pPr>
        <w:tabs>
          <w:tab w:val="left" w:pos="-720"/>
        </w:tabs>
        <w:suppressAutoHyphens/>
        <w:rPr>
          <w:rFonts w:ascii="Arial" w:hAnsi="Arial"/>
          <w:sz w:val="22"/>
        </w:rPr>
      </w:pPr>
    </w:p>
    <w:p w:rsidR="005D1F2A" w:rsidRDefault="005D1F2A" w:rsidP="005D1F2A">
      <w:pPr>
        <w:tabs>
          <w:tab w:val="left" w:pos="-720"/>
        </w:tabs>
        <w:suppressAutoHyphens/>
        <w:rPr>
          <w:rFonts w:ascii="Arial" w:hAnsi="Arial"/>
          <w:sz w:val="22"/>
        </w:rPr>
      </w:pPr>
      <w:r>
        <w:rPr>
          <w:rFonts w:ascii="Arial" w:hAnsi="Arial"/>
          <w:sz w:val="22"/>
          <w:u w:val="single"/>
        </w:rPr>
        <w:t>E-Mail Accounts</w:t>
      </w:r>
      <w:r>
        <w:rPr>
          <w:rFonts w:ascii="Arial" w:hAnsi="Arial"/>
          <w:sz w:val="22"/>
        </w:rPr>
        <w:t xml:space="preserve">:  It is important to have and use an e-mail account.  According to guidelines established by the University, </w:t>
      </w:r>
      <w:r>
        <w:rPr>
          <w:rFonts w:ascii="Arial" w:hAnsi="Arial"/>
          <w:sz w:val="22"/>
          <w:u w:val="single"/>
        </w:rPr>
        <w:t>each student is to access and use her/his GMU e-mail account</w:t>
      </w:r>
      <w:r>
        <w:rPr>
          <w:rFonts w:ascii="Arial" w:hAnsi="Arial"/>
          <w:sz w:val="22"/>
        </w:rPr>
        <w:t xml:space="preserve"> when corresponding with </w:t>
      </w:r>
      <w:r w:rsidR="00A10D2C">
        <w:rPr>
          <w:rFonts w:ascii="Arial" w:hAnsi="Arial"/>
          <w:sz w:val="22"/>
        </w:rPr>
        <w:t>me</w:t>
      </w:r>
      <w:r>
        <w:rPr>
          <w:rFonts w:ascii="Arial" w:hAnsi="Arial"/>
          <w:sz w:val="22"/>
        </w:rPr>
        <w:t xml:space="preserve"> and with other students in a given course.  </w:t>
      </w:r>
      <w:r w:rsidR="00772EBB" w:rsidRPr="00DC5D4B">
        <w:rPr>
          <w:rFonts w:ascii="Arial" w:hAnsi="Arial" w:cs="Arial"/>
          <w:sz w:val="22"/>
          <w:szCs w:val="22"/>
        </w:rPr>
        <w:t xml:space="preserve">You can have your mail </w:t>
      </w:r>
      <w:r w:rsidR="00A10D2C">
        <w:rPr>
          <w:rFonts w:ascii="Arial" w:hAnsi="Arial" w:cs="Arial"/>
          <w:sz w:val="22"/>
          <w:szCs w:val="22"/>
        </w:rPr>
        <w:t xml:space="preserve">forwarded </w:t>
      </w:r>
      <w:r w:rsidR="00772EBB" w:rsidRPr="00DC5D4B">
        <w:rPr>
          <w:rFonts w:ascii="Arial" w:hAnsi="Arial" w:cs="Arial"/>
          <w:sz w:val="22"/>
          <w:szCs w:val="22"/>
        </w:rPr>
        <w:t>from gmu.edu to your current, active account.</w:t>
      </w:r>
      <w:r w:rsidR="00772EBB">
        <w:rPr>
          <w:rFonts w:ascii="Arial" w:hAnsi="Arial" w:cs="Arial"/>
          <w:sz w:val="22"/>
          <w:szCs w:val="22"/>
        </w:rPr>
        <w:t xml:space="preserve">  </w:t>
      </w:r>
      <w:r>
        <w:rPr>
          <w:rFonts w:ascii="Arial" w:hAnsi="Arial"/>
          <w:sz w:val="22"/>
        </w:rPr>
        <w:t xml:space="preserve">Although </w:t>
      </w:r>
      <w:r>
        <w:rPr>
          <w:rFonts w:ascii="Arial" w:hAnsi="Arial"/>
          <w:sz w:val="22"/>
          <w:u w:val="single"/>
        </w:rPr>
        <w:t>written assignments are to be handed in both digital form and as a hard copy</w:t>
      </w:r>
      <w:r>
        <w:rPr>
          <w:rFonts w:ascii="Arial" w:hAnsi="Arial"/>
          <w:sz w:val="22"/>
        </w:rPr>
        <w:t>, e-mail accounts will allow each of you to be in touch with me and with the others regarding assignments, questions, and discussions.</w:t>
      </w:r>
    </w:p>
    <w:p w:rsidR="0096026E" w:rsidRDefault="0096026E" w:rsidP="005D1F2A">
      <w:pPr>
        <w:tabs>
          <w:tab w:val="left" w:pos="-720"/>
        </w:tabs>
        <w:suppressAutoHyphens/>
        <w:rPr>
          <w:rFonts w:ascii="Arial" w:hAnsi="Arial"/>
          <w:sz w:val="22"/>
        </w:rPr>
      </w:pPr>
    </w:p>
    <w:p w:rsidR="0096026E" w:rsidRDefault="0096026E" w:rsidP="005D1F2A">
      <w:pPr>
        <w:tabs>
          <w:tab w:val="left" w:pos="-720"/>
        </w:tabs>
        <w:suppressAutoHyphens/>
        <w:rPr>
          <w:rFonts w:ascii="Arial" w:hAnsi="Arial"/>
          <w:sz w:val="22"/>
        </w:rPr>
      </w:pPr>
    </w:p>
    <w:p w:rsidR="0096026E" w:rsidRDefault="0096026E" w:rsidP="005D1F2A">
      <w:pPr>
        <w:tabs>
          <w:tab w:val="left" w:pos="-720"/>
        </w:tabs>
        <w:suppressAutoHyphens/>
        <w:rPr>
          <w:rFonts w:ascii="Arial" w:hAnsi="Arial"/>
          <w:sz w:val="22"/>
        </w:rPr>
      </w:pPr>
    </w:p>
    <w:p w:rsidR="005D1F2A" w:rsidRDefault="005D1F2A" w:rsidP="005D1F2A">
      <w:pPr>
        <w:rPr>
          <w:rFonts w:ascii="Arial" w:hAnsi="Arial"/>
          <w:sz w:val="22"/>
        </w:rPr>
      </w:pPr>
    </w:p>
    <w:p w:rsidR="004445FD" w:rsidRPr="000538E7" w:rsidRDefault="004445FD" w:rsidP="004445FD">
      <w:pPr>
        <w:rPr>
          <w:rFonts w:ascii="Arial" w:hAnsi="Arial"/>
          <w:sz w:val="22"/>
          <w:u w:val="single"/>
        </w:rPr>
      </w:pPr>
      <w:r w:rsidRPr="000538E7">
        <w:rPr>
          <w:rFonts w:ascii="Arial" w:hAnsi="Arial"/>
          <w:sz w:val="22"/>
          <w:u w:val="single"/>
        </w:rPr>
        <w:lastRenderedPageBreak/>
        <w:t>PLEASE NOTE THE FOLLOWING DATES</w:t>
      </w:r>
    </w:p>
    <w:p w:rsidR="004445FD" w:rsidRDefault="004445FD" w:rsidP="004445FD">
      <w:pPr>
        <w:rPr>
          <w:rFonts w:ascii="Arial" w:hAnsi="Arial"/>
          <w:sz w:val="22"/>
        </w:rPr>
      </w:pPr>
    </w:p>
    <w:p w:rsidR="00F03D4F" w:rsidRPr="00F03D4F" w:rsidRDefault="00F03D4F" w:rsidP="00F03D4F">
      <w:pPr>
        <w:rPr>
          <w:rFonts w:ascii="Arial" w:hAnsi="Arial"/>
          <w:sz w:val="22"/>
          <w:u w:val="single"/>
        </w:rPr>
      </w:pPr>
      <w:r w:rsidRPr="00F03D4F">
        <w:rPr>
          <w:rFonts w:ascii="Arial" w:hAnsi="Arial"/>
          <w:sz w:val="22"/>
        </w:rPr>
        <w:t xml:space="preserve">Students are responsible for verifying their enrollment in this class. </w:t>
      </w:r>
      <w:r w:rsidRPr="00F03D4F">
        <w:rPr>
          <w:rFonts w:ascii="Arial" w:hAnsi="Arial"/>
          <w:sz w:val="22"/>
        </w:rPr>
        <w:br/>
        <w:t>Schedule adjustments should be made by the deadlines published in the Schedule of Classes. (Deadlines each semester are published in the Schedule of Classes available from the Registrar's Website registrar.gmu.edu.)</w:t>
      </w:r>
    </w:p>
    <w:p w:rsidR="00F03D4F" w:rsidRPr="00F03D4F" w:rsidRDefault="00F03D4F" w:rsidP="00F03D4F">
      <w:pPr>
        <w:rPr>
          <w:rFonts w:ascii="Arial" w:hAnsi="Arial"/>
          <w:sz w:val="22"/>
        </w:rPr>
      </w:pPr>
    </w:p>
    <w:p w:rsidR="00F03D4F" w:rsidRPr="00F03D4F" w:rsidRDefault="003C0BAF" w:rsidP="00F03D4F">
      <w:pPr>
        <w:rPr>
          <w:rFonts w:ascii="Arial" w:hAnsi="Arial"/>
          <w:sz w:val="22"/>
        </w:rPr>
      </w:pPr>
      <w:r>
        <w:rPr>
          <w:rFonts w:ascii="Arial" w:hAnsi="Arial"/>
          <w:sz w:val="22"/>
        </w:rPr>
        <w:t>Tuesday 8 February</w:t>
      </w:r>
      <w:r w:rsidR="00F03D4F" w:rsidRPr="00F03D4F">
        <w:rPr>
          <w:rFonts w:ascii="Arial" w:hAnsi="Arial"/>
          <w:sz w:val="22"/>
        </w:rPr>
        <w:t>:  Last day to drop with no tuition liability</w:t>
      </w:r>
    </w:p>
    <w:p w:rsidR="00F03D4F" w:rsidRPr="00F03D4F" w:rsidRDefault="00A05391" w:rsidP="00F03D4F">
      <w:pPr>
        <w:rPr>
          <w:rFonts w:ascii="Arial" w:hAnsi="Arial"/>
          <w:sz w:val="22"/>
        </w:rPr>
      </w:pPr>
      <w:r>
        <w:rPr>
          <w:rFonts w:ascii="Arial" w:hAnsi="Arial"/>
          <w:sz w:val="22"/>
        </w:rPr>
        <w:t>Tuesday 8 February</w:t>
      </w:r>
      <w:r w:rsidR="00F03D4F" w:rsidRPr="00F03D4F">
        <w:rPr>
          <w:rFonts w:ascii="Arial" w:hAnsi="Arial"/>
          <w:sz w:val="22"/>
        </w:rPr>
        <w:t>:  Last day to add classes</w:t>
      </w:r>
    </w:p>
    <w:p w:rsidR="00F03D4F" w:rsidRPr="00F03D4F" w:rsidRDefault="00294779" w:rsidP="00F03D4F">
      <w:pPr>
        <w:rPr>
          <w:rFonts w:ascii="Arial" w:hAnsi="Arial"/>
          <w:sz w:val="22"/>
        </w:rPr>
      </w:pPr>
      <w:r>
        <w:rPr>
          <w:rFonts w:ascii="Arial" w:hAnsi="Arial"/>
          <w:sz w:val="22"/>
        </w:rPr>
        <w:t>Friday 25 February</w:t>
      </w:r>
      <w:r w:rsidR="00F03D4F" w:rsidRPr="00F03D4F">
        <w:rPr>
          <w:rFonts w:ascii="Arial" w:hAnsi="Arial"/>
          <w:sz w:val="22"/>
        </w:rPr>
        <w:t>:  Last day to drop classes</w:t>
      </w:r>
    </w:p>
    <w:p w:rsidR="00F03D4F" w:rsidRPr="00F03D4F" w:rsidRDefault="00F03D4F" w:rsidP="00F03D4F">
      <w:pPr>
        <w:rPr>
          <w:rFonts w:ascii="Arial" w:hAnsi="Arial"/>
          <w:sz w:val="22"/>
        </w:rPr>
      </w:pPr>
    </w:p>
    <w:p w:rsidR="00F03D4F" w:rsidRDefault="00F03D4F" w:rsidP="00F03D4F">
      <w:pPr>
        <w:rPr>
          <w:rFonts w:ascii="Arial" w:hAnsi="Arial"/>
          <w:sz w:val="22"/>
        </w:rPr>
      </w:pPr>
      <w:r w:rsidRPr="00F03D4F">
        <w:rPr>
          <w:rFonts w:ascii="Arial" w:hAnsi="Arial"/>
          <w:sz w:val="22"/>
        </w:rPr>
        <w:t>After the last day to drop a class, withdrawing from this class requires the approval of the dean and is only allowed for nonacademic reasons.</w:t>
      </w:r>
      <w:r w:rsidRPr="00F03D4F">
        <w:rPr>
          <w:rFonts w:ascii="Arial" w:hAnsi="Arial"/>
          <w:sz w:val="22"/>
        </w:rPr>
        <w:br/>
        <w:t>Undergraduate students may choose to exercise a selective withdrawal. See the Schedule of Classes for selective withdrawal procedures.</w:t>
      </w:r>
    </w:p>
    <w:p w:rsidR="00C97DB3" w:rsidRPr="00F03D4F" w:rsidRDefault="00C97DB3" w:rsidP="00F03D4F">
      <w:pPr>
        <w:rPr>
          <w:rFonts w:ascii="Arial" w:hAnsi="Arial"/>
          <w:sz w:val="22"/>
        </w:rPr>
      </w:pPr>
    </w:p>
    <w:p w:rsidR="005D1F2A" w:rsidRDefault="005D1F2A" w:rsidP="005D1F2A">
      <w:pPr>
        <w:rPr>
          <w:rFonts w:ascii="Arial" w:hAnsi="Arial"/>
          <w:b/>
          <w:sz w:val="22"/>
        </w:rPr>
      </w:pPr>
      <w:r>
        <w:rPr>
          <w:rFonts w:ascii="Arial" w:hAnsi="Arial"/>
          <w:b/>
          <w:sz w:val="22"/>
        </w:rPr>
        <w:t>RELEVANT CAMPUS AND ACADEMIC RESOURCES</w:t>
      </w:r>
    </w:p>
    <w:p w:rsidR="005D1F2A" w:rsidRDefault="005D1F2A" w:rsidP="005D1F2A">
      <w:pPr>
        <w:rPr>
          <w:rFonts w:ascii="Arial" w:hAnsi="Arial"/>
          <w:b/>
          <w:sz w:val="22"/>
        </w:rPr>
      </w:pPr>
    </w:p>
    <w:p w:rsidR="005D1F2A" w:rsidRDefault="003B5D4A" w:rsidP="005D1F2A">
      <w:pPr>
        <w:pStyle w:val="Heading4"/>
        <w:tabs>
          <w:tab w:val="left" w:pos="-720"/>
        </w:tabs>
        <w:suppressAutoHyphens/>
        <w:rPr>
          <w:rFonts w:ascii="Arial" w:hAnsi="Arial"/>
          <w:b w:val="0"/>
          <w:u w:val="none"/>
        </w:rPr>
      </w:pPr>
      <w:r w:rsidRPr="00DC5D4B">
        <w:rPr>
          <w:rFonts w:ascii="Arial" w:hAnsi="Arial" w:cs="Arial"/>
          <w:b w:val="0"/>
          <w:snapToGrid/>
          <w:szCs w:val="22"/>
        </w:rPr>
        <w:t>Disability Support Services</w:t>
      </w:r>
      <w:r w:rsidRPr="00DC5D4B">
        <w:rPr>
          <w:rFonts w:ascii="Arial" w:hAnsi="Arial" w:cs="Arial"/>
          <w:b w:val="0"/>
          <w:snapToGrid/>
          <w:szCs w:val="22"/>
          <w:u w:val="none"/>
        </w:rPr>
        <w:t>:</w:t>
      </w:r>
      <w:r>
        <w:rPr>
          <w:rFonts w:ascii="Arial" w:hAnsi="Arial" w:cs="Arial"/>
          <w:b w:val="0"/>
          <w:snapToGrid/>
          <w:szCs w:val="22"/>
          <w:u w:val="none"/>
        </w:rPr>
        <w:t xml:space="preserve">  If you are a student with a disability, and you need academic accommodations, please see me, and contact the</w:t>
      </w:r>
      <w:r w:rsidRPr="00DC5D4B">
        <w:rPr>
          <w:rFonts w:ascii="Arial" w:hAnsi="Arial" w:cs="Arial"/>
          <w:b w:val="0"/>
          <w:szCs w:val="22"/>
          <w:u w:val="none"/>
        </w:rPr>
        <w:t xml:space="preserve"> Office of Disability </w:t>
      </w:r>
      <w:r>
        <w:rPr>
          <w:rFonts w:ascii="Arial" w:hAnsi="Arial" w:cs="Arial"/>
          <w:b w:val="0"/>
          <w:szCs w:val="22"/>
          <w:u w:val="none"/>
        </w:rPr>
        <w:t xml:space="preserve">resources at </w:t>
      </w:r>
      <w:r w:rsidRPr="00DC5D4B">
        <w:rPr>
          <w:rFonts w:ascii="Arial" w:hAnsi="Arial" w:cs="Arial"/>
          <w:b w:val="0"/>
          <w:szCs w:val="22"/>
          <w:u w:val="none"/>
        </w:rPr>
        <w:t>993-2474</w:t>
      </w:r>
      <w:r>
        <w:rPr>
          <w:rFonts w:ascii="Arial" w:hAnsi="Arial" w:cs="Arial"/>
          <w:b w:val="0"/>
          <w:szCs w:val="22"/>
          <w:u w:val="none"/>
        </w:rPr>
        <w:t>.  All academic accommodations must be arranged through that office.</w:t>
      </w:r>
    </w:p>
    <w:p w:rsidR="005D1F2A" w:rsidRDefault="005D1F2A" w:rsidP="005D1F2A">
      <w:pPr>
        <w:rPr>
          <w:rFonts w:ascii="Arial" w:hAnsi="Arial"/>
          <w:b/>
          <w:sz w:val="22"/>
        </w:rPr>
      </w:pPr>
    </w:p>
    <w:p w:rsidR="005D1F2A" w:rsidRDefault="005D1F2A" w:rsidP="005D1F2A">
      <w:pPr>
        <w:ind w:left="720" w:hanging="720"/>
        <w:rPr>
          <w:rFonts w:ascii="Arial" w:hAnsi="Arial"/>
          <w:sz w:val="22"/>
        </w:rPr>
      </w:pPr>
      <w:r>
        <w:rPr>
          <w:rFonts w:ascii="Arial" w:hAnsi="Arial"/>
          <w:sz w:val="22"/>
          <w:u w:val="single"/>
        </w:rPr>
        <w:t>Student Technology Assistance and Resources (STAR) Center</w:t>
      </w:r>
      <w:r>
        <w:rPr>
          <w:rFonts w:ascii="Arial" w:hAnsi="Arial"/>
          <w:sz w:val="22"/>
        </w:rPr>
        <w:t>:  Johnson Center 229 / 993-8990</w:t>
      </w:r>
    </w:p>
    <w:p w:rsidR="005D1F2A" w:rsidRDefault="005D1F2A" w:rsidP="005D1F2A">
      <w:pPr>
        <w:rPr>
          <w:rFonts w:ascii="Arial" w:hAnsi="Arial"/>
          <w:sz w:val="22"/>
        </w:rPr>
      </w:pPr>
    </w:p>
    <w:p w:rsidR="005D1F2A" w:rsidRDefault="005D1F2A" w:rsidP="005D1F2A">
      <w:pPr>
        <w:rPr>
          <w:rFonts w:ascii="Arial" w:hAnsi="Arial"/>
          <w:sz w:val="22"/>
        </w:rPr>
      </w:pPr>
      <w:smartTag w:uri="urn:schemas-microsoft-com:office:smarttags" w:element="place">
        <w:smartTag w:uri="urn:schemas-microsoft-com:office:smarttags" w:element="PlaceName">
          <w:r>
            <w:rPr>
              <w:rFonts w:ascii="Arial" w:hAnsi="Arial"/>
              <w:sz w:val="22"/>
              <w:u w:val="single"/>
            </w:rPr>
            <w:t>Writing</w:t>
          </w:r>
        </w:smartTag>
        <w:r>
          <w:rPr>
            <w:rFonts w:ascii="Arial" w:hAnsi="Arial"/>
            <w:sz w:val="22"/>
            <w:u w:val="single"/>
          </w:rPr>
          <w:t xml:space="preserve"> </w:t>
        </w:r>
        <w:smartTag w:uri="urn:schemas-microsoft-com:office:smarttags" w:element="PlaceType">
          <w:r>
            <w:rPr>
              <w:rFonts w:ascii="Arial" w:hAnsi="Arial"/>
              <w:sz w:val="22"/>
              <w:u w:val="single"/>
            </w:rPr>
            <w:t>Center</w:t>
          </w:r>
        </w:smartTag>
      </w:smartTag>
      <w:r>
        <w:rPr>
          <w:rFonts w:ascii="Arial" w:hAnsi="Arial"/>
          <w:sz w:val="22"/>
        </w:rPr>
        <w:t>:  Robinson A116; 993-1200</w:t>
      </w:r>
    </w:p>
    <w:p w:rsidR="005D1F2A" w:rsidRDefault="005D1F2A" w:rsidP="005D1F2A">
      <w:pPr>
        <w:rPr>
          <w:rFonts w:ascii="Arial" w:hAnsi="Arial" w:cs="Arial"/>
          <w:sz w:val="22"/>
          <w:szCs w:val="22"/>
        </w:rPr>
      </w:pPr>
    </w:p>
    <w:p w:rsidR="005D1F2A" w:rsidRDefault="005D1F2A" w:rsidP="005D1F2A">
      <w:pPr>
        <w:ind w:left="720" w:hanging="720"/>
        <w:rPr>
          <w:rFonts w:ascii="Arial" w:hAnsi="Arial" w:cs="Arial"/>
          <w:sz w:val="22"/>
          <w:szCs w:val="22"/>
        </w:rPr>
      </w:pPr>
      <w:smartTag w:uri="urn:schemas-microsoft-com:office:smarttags" w:element="place">
        <w:smartTag w:uri="urn:schemas-microsoft-com:office:smarttags" w:element="PlaceName">
          <w:r w:rsidRPr="004E792F">
            <w:rPr>
              <w:rFonts w:ascii="Arial" w:hAnsi="Arial" w:cs="Arial"/>
              <w:sz w:val="22"/>
              <w:szCs w:val="22"/>
              <w:u w:val="single"/>
            </w:rPr>
            <w:t>Counseling</w:t>
          </w:r>
        </w:smartTag>
        <w:r w:rsidRPr="004E792F">
          <w:rPr>
            <w:rFonts w:ascii="Arial" w:hAnsi="Arial" w:cs="Arial"/>
            <w:sz w:val="22"/>
            <w:szCs w:val="22"/>
            <w:u w:val="single"/>
          </w:rPr>
          <w:t xml:space="preserve"> </w:t>
        </w:r>
        <w:smartTag w:uri="urn:schemas-microsoft-com:office:smarttags" w:element="PlaceType">
          <w:r w:rsidRPr="004E792F">
            <w:rPr>
              <w:rFonts w:ascii="Arial" w:hAnsi="Arial" w:cs="Arial"/>
              <w:sz w:val="22"/>
              <w:szCs w:val="22"/>
              <w:u w:val="single"/>
            </w:rPr>
            <w:t>Center</w:t>
          </w:r>
        </w:smartTag>
      </w:smartTag>
      <w:r>
        <w:rPr>
          <w:rFonts w:ascii="Arial" w:hAnsi="Arial" w:cs="Arial"/>
          <w:sz w:val="22"/>
          <w:szCs w:val="22"/>
          <w:u w:val="single"/>
        </w:rPr>
        <w:t>:</w:t>
      </w:r>
      <w:r>
        <w:rPr>
          <w:rFonts w:ascii="Arial" w:hAnsi="Arial" w:cs="Arial"/>
          <w:sz w:val="22"/>
          <w:szCs w:val="22"/>
        </w:rPr>
        <w:t xml:space="preserve">  </w:t>
      </w:r>
      <w:r w:rsidRPr="004E792F">
        <w:rPr>
          <w:rFonts w:ascii="Arial" w:hAnsi="Arial" w:cs="Arial"/>
          <w:sz w:val="22"/>
          <w:szCs w:val="22"/>
        </w:rPr>
        <w:t>Student Unio</w:t>
      </w:r>
      <w:r>
        <w:rPr>
          <w:rFonts w:ascii="Arial" w:hAnsi="Arial" w:cs="Arial"/>
          <w:sz w:val="22"/>
          <w:szCs w:val="22"/>
        </w:rPr>
        <w:t xml:space="preserve">n 1 (SUB 1), Rm. 364; 993-2380; </w:t>
      </w:r>
      <w:r w:rsidRPr="00F5759B">
        <w:rPr>
          <w:rFonts w:ascii="Arial" w:hAnsi="Arial" w:cs="Arial"/>
          <w:sz w:val="22"/>
          <w:szCs w:val="22"/>
        </w:rPr>
        <w:t>www.gmu.edu/departments/csdc</w:t>
      </w:r>
    </w:p>
    <w:p w:rsidR="005D1F2A" w:rsidRPr="004E792F" w:rsidRDefault="005D1F2A" w:rsidP="005D1F2A">
      <w:pPr>
        <w:rPr>
          <w:rFonts w:ascii="Arial" w:hAnsi="Arial" w:cs="Arial"/>
          <w:sz w:val="22"/>
          <w:szCs w:val="22"/>
        </w:rPr>
      </w:pPr>
    </w:p>
    <w:p w:rsidR="005D1F2A" w:rsidRDefault="005D1F2A" w:rsidP="005D1F2A">
      <w:pPr>
        <w:rPr>
          <w:rFonts w:ascii="Arial" w:hAnsi="Arial" w:cs="Arial"/>
          <w:sz w:val="22"/>
          <w:szCs w:val="22"/>
        </w:rPr>
      </w:pPr>
      <w:r w:rsidRPr="004E792F">
        <w:rPr>
          <w:rFonts w:ascii="Arial" w:hAnsi="Arial" w:cs="Arial"/>
          <w:sz w:val="22"/>
          <w:szCs w:val="22"/>
          <w:u w:val="single"/>
        </w:rPr>
        <w:t>Sexual Assault Services</w:t>
      </w:r>
      <w:r>
        <w:rPr>
          <w:rFonts w:ascii="Arial" w:hAnsi="Arial" w:cs="Arial"/>
          <w:sz w:val="22"/>
          <w:szCs w:val="22"/>
          <w:u w:val="single"/>
        </w:rPr>
        <w:t>:</w:t>
      </w:r>
      <w:r>
        <w:rPr>
          <w:rFonts w:ascii="Arial" w:hAnsi="Arial" w:cs="Arial"/>
          <w:sz w:val="22"/>
          <w:szCs w:val="22"/>
        </w:rPr>
        <w:t xml:space="preserve">  </w:t>
      </w:r>
      <w:r w:rsidRPr="004E792F">
        <w:rPr>
          <w:rFonts w:ascii="Arial" w:hAnsi="Arial" w:cs="Arial"/>
          <w:sz w:val="22"/>
          <w:szCs w:val="22"/>
        </w:rPr>
        <w:t xml:space="preserve">SUB I, Rms. 219L &amp; 219M; 993-4364; </w:t>
      </w:r>
      <w:hyperlink r:id="rId7" w:history="1">
        <w:r w:rsidRPr="003E4188">
          <w:rPr>
            <w:rStyle w:val="Hyperlink"/>
            <w:rFonts w:ascii="Arial" w:hAnsi="Arial" w:cs="Arial"/>
            <w:sz w:val="22"/>
            <w:szCs w:val="22"/>
          </w:rPr>
          <w:t>www.gmu.edu/facstaff/sexual</w:t>
        </w:r>
      </w:hyperlink>
    </w:p>
    <w:p w:rsidR="005D1F2A" w:rsidRPr="004E792F" w:rsidRDefault="005D1F2A" w:rsidP="005D1F2A">
      <w:pPr>
        <w:rPr>
          <w:rFonts w:ascii="Arial" w:hAnsi="Arial" w:cs="Arial"/>
          <w:sz w:val="22"/>
          <w:szCs w:val="22"/>
        </w:rPr>
      </w:pPr>
    </w:p>
    <w:p w:rsidR="005D1F2A" w:rsidRPr="004E792F" w:rsidRDefault="005D1F2A" w:rsidP="005D1F2A">
      <w:pPr>
        <w:ind w:left="720" w:hanging="720"/>
        <w:rPr>
          <w:rFonts w:ascii="Arial" w:hAnsi="Arial" w:cs="Arial"/>
          <w:sz w:val="22"/>
          <w:szCs w:val="22"/>
        </w:rPr>
      </w:pPr>
      <w:r w:rsidRPr="004E792F">
        <w:rPr>
          <w:rFonts w:ascii="Arial" w:hAnsi="Arial" w:cs="Arial"/>
          <w:sz w:val="22"/>
          <w:szCs w:val="22"/>
          <w:u w:val="single"/>
        </w:rPr>
        <w:t xml:space="preserve">Women’s Studies Research and </w:t>
      </w:r>
      <w:smartTag w:uri="urn:schemas-microsoft-com:office:smarttags" w:element="place">
        <w:smartTag w:uri="urn:schemas-microsoft-com:office:smarttags" w:element="PlaceName">
          <w:r w:rsidRPr="004E792F">
            <w:rPr>
              <w:rFonts w:ascii="Arial" w:hAnsi="Arial" w:cs="Arial"/>
              <w:sz w:val="22"/>
              <w:szCs w:val="22"/>
              <w:u w:val="single"/>
            </w:rPr>
            <w:t>Resource</w:t>
          </w:r>
        </w:smartTag>
        <w:r w:rsidRPr="004E792F">
          <w:rPr>
            <w:rFonts w:ascii="Arial" w:hAnsi="Arial" w:cs="Arial"/>
            <w:sz w:val="22"/>
            <w:szCs w:val="22"/>
            <w:u w:val="single"/>
          </w:rPr>
          <w:t xml:space="preserve"> </w:t>
        </w:r>
        <w:smartTag w:uri="urn:schemas-microsoft-com:office:smarttags" w:element="PlaceType">
          <w:r w:rsidRPr="004E792F">
            <w:rPr>
              <w:rFonts w:ascii="Arial" w:hAnsi="Arial" w:cs="Arial"/>
              <w:sz w:val="22"/>
              <w:szCs w:val="22"/>
              <w:u w:val="single"/>
            </w:rPr>
            <w:t>Center</w:t>
          </w:r>
        </w:smartTag>
      </w:smartTag>
      <w:r>
        <w:rPr>
          <w:rFonts w:ascii="Arial" w:hAnsi="Arial" w:cs="Arial"/>
          <w:sz w:val="22"/>
          <w:szCs w:val="22"/>
          <w:u w:val="single"/>
        </w:rPr>
        <w:t>:</w:t>
      </w:r>
      <w:r>
        <w:rPr>
          <w:rFonts w:ascii="Arial" w:hAnsi="Arial" w:cs="Arial"/>
          <w:sz w:val="22"/>
          <w:szCs w:val="22"/>
        </w:rPr>
        <w:t xml:space="preserve">  </w:t>
      </w:r>
      <w:smartTag w:uri="urn:schemas-microsoft-com:office:smarttags" w:element="place">
        <w:smartTag w:uri="urn:schemas-microsoft-com:office:smarttags" w:element="PlaceName">
          <w:r w:rsidRPr="004E792F">
            <w:rPr>
              <w:rFonts w:ascii="Arial" w:hAnsi="Arial" w:cs="Arial"/>
              <w:sz w:val="22"/>
              <w:szCs w:val="22"/>
            </w:rPr>
            <w:t>Johnson</w:t>
          </w:r>
        </w:smartTag>
        <w:r w:rsidRPr="004E792F">
          <w:rPr>
            <w:rFonts w:ascii="Arial" w:hAnsi="Arial" w:cs="Arial"/>
            <w:sz w:val="22"/>
            <w:szCs w:val="22"/>
          </w:rPr>
          <w:t xml:space="preserve"> </w:t>
        </w:r>
        <w:smartTag w:uri="urn:schemas-microsoft-com:office:smarttags" w:element="PlaceType">
          <w:r w:rsidRPr="004E792F">
            <w:rPr>
              <w:rFonts w:ascii="Arial" w:hAnsi="Arial" w:cs="Arial"/>
              <w:sz w:val="22"/>
              <w:szCs w:val="22"/>
            </w:rPr>
            <w:t>Center</w:t>
          </w:r>
        </w:smartTag>
      </w:smartTag>
      <w:r w:rsidRPr="004E792F">
        <w:rPr>
          <w:rFonts w:ascii="Arial" w:hAnsi="Arial" w:cs="Arial"/>
          <w:sz w:val="22"/>
          <w:szCs w:val="22"/>
        </w:rPr>
        <w:t xml:space="preserve"> 240K; 993-2896; jcweb.gmu.edu/communities/</w:t>
      </w:r>
      <w:proofErr w:type="spellStart"/>
      <w:r w:rsidRPr="004E792F">
        <w:rPr>
          <w:rFonts w:ascii="Arial" w:hAnsi="Arial" w:cs="Arial"/>
          <w:sz w:val="22"/>
          <w:szCs w:val="22"/>
        </w:rPr>
        <w:t>wrc</w:t>
      </w:r>
      <w:proofErr w:type="spellEnd"/>
    </w:p>
    <w:p w:rsidR="00997127" w:rsidRDefault="00997127" w:rsidP="005D1F2A">
      <w:pPr>
        <w:tabs>
          <w:tab w:val="left" w:pos="-720"/>
        </w:tabs>
        <w:suppressAutoHyphens/>
        <w:rPr>
          <w:rFonts w:ascii="Arial" w:hAnsi="Arial"/>
          <w:b/>
          <w:sz w:val="22"/>
        </w:rPr>
      </w:pPr>
    </w:p>
    <w:p w:rsidR="00E10CF5" w:rsidRPr="00DC5D4B" w:rsidRDefault="00E10CF5" w:rsidP="00E10CF5">
      <w:pPr>
        <w:rPr>
          <w:rFonts w:ascii="Arial" w:hAnsi="Arial" w:cs="Arial"/>
          <w:b/>
          <w:sz w:val="22"/>
          <w:szCs w:val="22"/>
        </w:rPr>
      </w:pPr>
      <w:r w:rsidRPr="00DC5D4B">
        <w:rPr>
          <w:rFonts w:ascii="Arial" w:hAnsi="Arial" w:cs="Arial"/>
          <w:b/>
          <w:sz w:val="22"/>
          <w:szCs w:val="22"/>
        </w:rPr>
        <w:t xml:space="preserve">REQUIREMENTS FOR FINAL GRADE </w:t>
      </w:r>
    </w:p>
    <w:p w:rsidR="00E10CF5" w:rsidRDefault="00E10CF5" w:rsidP="005D1F2A">
      <w:pPr>
        <w:tabs>
          <w:tab w:val="left" w:pos="-720"/>
        </w:tabs>
        <w:suppressAutoHyphens/>
        <w:rPr>
          <w:rFonts w:ascii="Arial" w:hAnsi="Arial"/>
          <w:b/>
          <w:sz w:val="22"/>
        </w:rPr>
      </w:pPr>
    </w:p>
    <w:p w:rsidR="005D1F2A" w:rsidRDefault="005D1F2A" w:rsidP="005D1F2A">
      <w:pPr>
        <w:tabs>
          <w:tab w:val="left" w:pos="-720"/>
        </w:tabs>
        <w:suppressAutoHyphens/>
        <w:rPr>
          <w:rFonts w:ascii="Arial" w:hAnsi="Arial"/>
          <w:sz w:val="22"/>
        </w:rPr>
      </w:pPr>
      <w:r>
        <w:rPr>
          <w:rFonts w:ascii="Arial" w:hAnsi="Arial"/>
          <w:b/>
          <w:sz w:val="22"/>
          <w:u w:val="single"/>
        </w:rPr>
        <w:t>Class Participation</w:t>
      </w:r>
      <w:r w:rsidR="00D34D06">
        <w:rPr>
          <w:rFonts w:ascii="Arial" w:hAnsi="Arial"/>
          <w:sz w:val="22"/>
        </w:rPr>
        <w:t xml:space="preserve"> (25</w:t>
      </w:r>
      <w:r>
        <w:rPr>
          <w:rFonts w:ascii="Arial" w:hAnsi="Arial"/>
          <w:sz w:val="22"/>
        </w:rPr>
        <w:t>% of the final grade):</w:t>
      </w:r>
    </w:p>
    <w:p w:rsidR="005D1F2A" w:rsidRDefault="005D1F2A" w:rsidP="005D1F2A">
      <w:pPr>
        <w:tabs>
          <w:tab w:val="left" w:pos="-720"/>
        </w:tabs>
        <w:suppressAutoHyphens/>
        <w:rPr>
          <w:rFonts w:ascii="Arial" w:hAnsi="Arial"/>
          <w:sz w:val="22"/>
        </w:rPr>
      </w:pPr>
    </w:p>
    <w:p w:rsidR="005D1F2A" w:rsidRDefault="005D1F2A" w:rsidP="005D1F2A">
      <w:pPr>
        <w:tabs>
          <w:tab w:val="left" w:pos="-720"/>
        </w:tabs>
        <w:suppressAutoHyphens/>
        <w:rPr>
          <w:rFonts w:ascii="Arial" w:hAnsi="Arial"/>
          <w:sz w:val="22"/>
          <w:u w:val="single"/>
        </w:rPr>
      </w:pPr>
      <w:r>
        <w:rPr>
          <w:rFonts w:ascii="Arial" w:hAnsi="Arial"/>
          <w:sz w:val="22"/>
        </w:rPr>
        <w:tab/>
        <w:t>It is important that students in this class find their own voice.</w:t>
      </w:r>
      <w:r>
        <w:t xml:space="preserve"> </w:t>
      </w:r>
      <w:r>
        <w:rPr>
          <w:rFonts w:ascii="Arial" w:hAnsi="Arial"/>
          <w:sz w:val="22"/>
        </w:rPr>
        <w:t xml:space="preserve">As you will soon learn, I see this class as collaborative and participatory; we shall all benefit not only from our readings and viewings, but also from our class discussions to which each of us will bring an individual perspective. Through class discussions and individual assignments, you will have the opportunity to discover new perspectives and examine ideas that were previously unchallenged. Open discussion depends on the development of trust and safety among participants, as well as risk-taking and effective facilitation.  It is, therefore, essential that class members attend all scheduled classes and participate in class discussions.  In addition, I encourage you to aid your oral participation by bringing to class relevant materials from newspapers and other media forms.  </w:t>
      </w:r>
      <w:r>
        <w:rPr>
          <w:rFonts w:ascii="Arial" w:hAnsi="Arial"/>
          <w:sz w:val="22"/>
          <w:u w:val="single"/>
        </w:rPr>
        <w:t>I shall be giving each student a class participation grade approximately 3-4 times during the semester</w:t>
      </w:r>
      <w:r>
        <w:rPr>
          <w:rFonts w:ascii="Arial" w:hAnsi="Arial"/>
          <w:sz w:val="22"/>
        </w:rPr>
        <w:t xml:space="preserve">, and these grades--as all grades--are available for each of you to see.  </w:t>
      </w:r>
      <w:r>
        <w:rPr>
          <w:rFonts w:ascii="Arial" w:hAnsi="Arial"/>
          <w:sz w:val="22"/>
          <w:u w:val="single"/>
        </w:rPr>
        <w:t xml:space="preserve">Progress in </w:t>
      </w:r>
      <w:r>
        <w:rPr>
          <w:rFonts w:ascii="Arial" w:hAnsi="Arial"/>
          <w:sz w:val="22"/>
          <w:u w:val="single"/>
        </w:rPr>
        <w:lastRenderedPageBreak/>
        <w:t xml:space="preserve">class participation throughout the semester will be taken into consideration for your final participation grade.  </w:t>
      </w:r>
    </w:p>
    <w:p w:rsidR="00AF68AD" w:rsidRDefault="00AF68AD" w:rsidP="005D1F2A">
      <w:pPr>
        <w:tabs>
          <w:tab w:val="left" w:pos="-720"/>
        </w:tabs>
        <w:suppressAutoHyphens/>
        <w:rPr>
          <w:rFonts w:ascii="Arial" w:hAnsi="Arial"/>
          <w:sz w:val="22"/>
          <w:u w:val="single"/>
        </w:rPr>
      </w:pPr>
    </w:p>
    <w:p w:rsidR="005D1F2A" w:rsidRDefault="005D1F2A" w:rsidP="005D1F2A">
      <w:pPr>
        <w:tabs>
          <w:tab w:val="left" w:pos="-720"/>
        </w:tabs>
        <w:suppressAutoHyphens/>
        <w:rPr>
          <w:rFonts w:ascii="Arial" w:hAnsi="Arial"/>
          <w:sz w:val="22"/>
        </w:rPr>
      </w:pPr>
      <w:r>
        <w:rPr>
          <w:rFonts w:ascii="Arial" w:hAnsi="Arial"/>
          <w:b/>
          <w:sz w:val="22"/>
          <w:u w:val="single"/>
        </w:rPr>
        <w:t xml:space="preserve">Quizzes on </w:t>
      </w:r>
      <w:smartTag w:uri="urn:schemas-microsoft-com:office:smarttags" w:element="City">
        <w:smartTag w:uri="urn:schemas-microsoft-com:office:smarttags" w:element="place">
          <w:r>
            <w:rPr>
              <w:rFonts w:ascii="Arial" w:hAnsi="Arial"/>
              <w:b/>
              <w:sz w:val="22"/>
              <w:u w:val="single"/>
            </w:rPr>
            <w:t>Readings</w:t>
          </w:r>
        </w:smartTag>
      </w:smartTag>
      <w:r w:rsidRPr="00024D56">
        <w:rPr>
          <w:rFonts w:ascii="Arial" w:hAnsi="Arial"/>
          <w:b/>
          <w:sz w:val="22"/>
          <w:u w:val="single"/>
        </w:rPr>
        <w:t xml:space="preserve"> and Viewings</w:t>
      </w:r>
      <w:r>
        <w:rPr>
          <w:rFonts w:ascii="Arial" w:hAnsi="Arial"/>
          <w:sz w:val="22"/>
        </w:rPr>
        <w:t xml:space="preserve"> (10% of the final grade):</w:t>
      </w:r>
    </w:p>
    <w:p w:rsidR="005D1F2A" w:rsidRDefault="005D1F2A" w:rsidP="005D1F2A">
      <w:pPr>
        <w:tabs>
          <w:tab w:val="left" w:pos="-720"/>
        </w:tabs>
        <w:suppressAutoHyphens/>
        <w:rPr>
          <w:rFonts w:ascii="Arial" w:hAnsi="Arial"/>
          <w:sz w:val="22"/>
        </w:rPr>
      </w:pPr>
    </w:p>
    <w:p w:rsidR="005D1F2A" w:rsidRDefault="005D1F2A" w:rsidP="005D1F2A">
      <w:pPr>
        <w:tabs>
          <w:tab w:val="left" w:pos="-720"/>
        </w:tabs>
        <w:suppressAutoHyphens/>
        <w:rPr>
          <w:rFonts w:ascii="Arial" w:hAnsi="Arial"/>
          <w:sz w:val="22"/>
        </w:rPr>
      </w:pPr>
      <w:r>
        <w:rPr>
          <w:rFonts w:ascii="Arial" w:hAnsi="Arial"/>
          <w:sz w:val="22"/>
        </w:rPr>
        <w:tab/>
        <w:t xml:space="preserve">The purpose of these </w:t>
      </w:r>
      <w:r w:rsidR="00A02324">
        <w:rPr>
          <w:rFonts w:ascii="Arial" w:hAnsi="Arial"/>
          <w:sz w:val="22"/>
        </w:rPr>
        <w:t xml:space="preserve">announced </w:t>
      </w:r>
      <w:r>
        <w:rPr>
          <w:rFonts w:ascii="Arial" w:hAnsi="Arial"/>
          <w:sz w:val="22"/>
        </w:rPr>
        <w:t>quizzes is to make sure that you are keeping up with the reading</w:t>
      </w:r>
      <w:r w:rsidR="00915438">
        <w:rPr>
          <w:rFonts w:ascii="Arial" w:hAnsi="Arial"/>
          <w:sz w:val="22"/>
        </w:rPr>
        <w:t xml:space="preserve"> and viewing assignments and</w:t>
      </w:r>
      <w:r>
        <w:rPr>
          <w:rFonts w:ascii="Arial" w:hAnsi="Arial"/>
          <w:sz w:val="22"/>
        </w:rPr>
        <w:t xml:space="preserve"> understand the theoretical texts, the novels, the short stories, and the films.  The format will vary from short-answer questions to brief in-class writing.  </w:t>
      </w:r>
    </w:p>
    <w:p w:rsidR="00421E4E" w:rsidRDefault="00421E4E" w:rsidP="005D1F2A">
      <w:pPr>
        <w:tabs>
          <w:tab w:val="left" w:pos="-720"/>
        </w:tabs>
        <w:suppressAutoHyphens/>
        <w:rPr>
          <w:rFonts w:ascii="Arial" w:hAnsi="Arial"/>
          <w:sz w:val="22"/>
        </w:rPr>
      </w:pPr>
    </w:p>
    <w:p w:rsidR="005D1F2A" w:rsidRDefault="005D1F2A" w:rsidP="005D1F2A">
      <w:pPr>
        <w:tabs>
          <w:tab w:val="left" w:pos="-720"/>
        </w:tabs>
        <w:suppressAutoHyphens/>
        <w:rPr>
          <w:rFonts w:ascii="Arial" w:hAnsi="Arial"/>
          <w:sz w:val="22"/>
        </w:rPr>
      </w:pPr>
      <w:r>
        <w:rPr>
          <w:rFonts w:ascii="Arial" w:hAnsi="Arial"/>
          <w:b/>
          <w:sz w:val="22"/>
          <w:u w:val="single"/>
        </w:rPr>
        <w:t>Oral Presentation on the Texts</w:t>
      </w:r>
      <w:r w:rsidR="00AF762D">
        <w:rPr>
          <w:rFonts w:ascii="Arial" w:hAnsi="Arial"/>
          <w:sz w:val="22"/>
        </w:rPr>
        <w:t xml:space="preserve"> (2</w:t>
      </w:r>
      <w:r w:rsidR="00557F5D">
        <w:rPr>
          <w:rFonts w:ascii="Arial" w:hAnsi="Arial"/>
          <w:sz w:val="22"/>
        </w:rPr>
        <w:t>5</w:t>
      </w:r>
      <w:r>
        <w:rPr>
          <w:rFonts w:ascii="Arial" w:hAnsi="Arial"/>
          <w:sz w:val="22"/>
        </w:rPr>
        <w:t>% of the final grade):</w:t>
      </w:r>
    </w:p>
    <w:p w:rsidR="005D1F2A" w:rsidRDefault="005D1F2A" w:rsidP="005D1F2A">
      <w:pPr>
        <w:tabs>
          <w:tab w:val="left" w:pos="-720"/>
        </w:tabs>
        <w:suppressAutoHyphens/>
        <w:rPr>
          <w:rFonts w:ascii="Arial" w:hAnsi="Arial"/>
          <w:sz w:val="22"/>
        </w:rPr>
      </w:pPr>
    </w:p>
    <w:p w:rsidR="005D1F2A" w:rsidRDefault="005D1F2A" w:rsidP="005D1F2A">
      <w:pPr>
        <w:tabs>
          <w:tab w:val="left" w:pos="-720"/>
        </w:tabs>
        <w:suppressAutoHyphens/>
        <w:rPr>
          <w:rFonts w:ascii="Arial" w:hAnsi="Arial"/>
          <w:sz w:val="22"/>
        </w:rPr>
      </w:pPr>
      <w:r>
        <w:rPr>
          <w:rFonts w:ascii="Arial" w:hAnsi="Arial"/>
          <w:sz w:val="22"/>
        </w:rPr>
        <w:tab/>
      </w:r>
      <w:r w:rsidR="00E54386">
        <w:rPr>
          <w:rFonts w:ascii="Arial" w:hAnsi="Arial"/>
          <w:sz w:val="22"/>
        </w:rPr>
        <w:t xml:space="preserve">We shall be considering each </w:t>
      </w:r>
      <w:r w:rsidR="00E7664C">
        <w:rPr>
          <w:rFonts w:ascii="Arial" w:hAnsi="Arial"/>
          <w:sz w:val="22"/>
        </w:rPr>
        <w:t xml:space="preserve">literary and filmic </w:t>
      </w:r>
      <w:r w:rsidR="00E54386">
        <w:rPr>
          <w:rFonts w:ascii="Arial" w:hAnsi="Arial"/>
          <w:sz w:val="22"/>
        </w:rPr>
        <w:t xml:space="preserve">text/narrative in its historical, </w:t>
      </w:r>
      <w:r w:rsidR="00BC5404">
        <w:rPr>
          <w:rFonts w:ascii="Arial" w:hAnsi="Arial"/>
          <w:sz w:val="22"/>
        </w:rPr>
        <w:t xml:space="preserve">regional, </w:t>
      </w:r>
      <w:r w:rsidR="00E54386">
        <w:rPr>
          <w:rFonts w:ascii="Arial" w:hAnsi="Arial"/>
          <w:sz w:val="22"/>
        </w:rPr>
        <w:t xml:space="preserve">social, cultural, </w:t>
      </w:r>
      <w:r w:rsidR="00F21B9E">
        <w:rPr>
          <w:rFonts w:ascii="Arial" w:hAnsi="Arial"/>
          <w:sz w:val="22"/>
        </w:rPr>
        <w:t xml:space="preserve">traditional, </w:t>
      </w:r>
      <w:r w:rsidR="00E54386">
        <w:rPr>
          <w:rFonts w:ascii="Arial" w:hAnsi="Arial"/>
          <w:sz w:val="22"/>
        </w:rPr>
        <w:t>legal</w:t>
      </w:r>
      <w:r w:rsidR="00BF048D">
        <w:rPr>
          <w:rFonts w:ascii="Arial" w:hAnsi="Arial"/>
          <w:sz w:val="22"/>
        </w:rPr>
        <w:t xml:space="preserve">, </w:t>
      </w:r>
      <w:r w:rsidR="00021211">
        <w:rPr>
          <w:rFonts w:ascii="Arial" w:hAnsi="Arial"/>
          <w:sz w:val="22"/>
        </w:rPr>
        <w:t xml:space="preserve">economic, </w:t>
      </w:r>
      <w:r w:rsidR="00E7664C">
        <w:rPr>
          <w:rFonts w:ascii="Arial" w:hAnsi="Arial"/>
          <w:sz w:val="22"/>
        </w:rPr>
        <w:t>religious,</w:t>
      </w:r>
      <w:r w:rsidR="00F21B9E">
        <w:rPr>
          <w:rFonts w:ascii="Arial" w:hAnsi="Arial"/>
          <w:sz w:val="22"/>
        </w:rPr>
        <w:t xml:space="preserve"> racial, class, age</w:t>
      </w:r>
      <w:r w:rsidR="0053103B">
        <w:rPr>
          <w:rFonts w:ascii="Arial" w:hAnsi="Arial"/>
          <w:sz w:val="22"/>
        </w:rPr>
        <w:t>-related</w:t>
      </w:r>
      <w:r w:rsidR="00F21B9E">
        <w:rPr>
          <w:rFonts w:ascii="Arial" w:hAnsi="Arial"/>
          <w:sz w:val="22"/>
        </w:rPr>
        <w:t xml:space="preserve">, sexual preference, and </w:t>
      </w:r>
      <w:r w:rsidR="00E7664C">
        <w:rPr>
          <w:rFonts w:ascii="Arial" w:hAnsi="Arial"/>
          <w:sz w:val="22"/>
        </w:rPr>
        <w:t>gendered</w:t>
      </w:r>
      <w:r w:rsidR="00F21B9E">
        <w:rPr>
          <w:rFonts w:ascii="Arial" w:hAnsi="Arial"/>
          <w:sz w:val="22"/>
        </w:rPr>
        <w:t xml:space="preserve"> </w:t>
      </w:r>
      <w:r w:rsidR="00E7664C">
        <w:rPr>
          <w:rFonts w:ascii="Arial" w:hAnsi="Arial"/>
          <w:sz w:val="22"/>
        </w:rPr>
        <w:t>context</w:t>
      </w:r>
      <w:r w:rsidR="0053103B">
        <w:rPr>
          <w:rFonts w:ascii="Arial" w:hAnsi="Arial"/>
          <w:sz w:val="22"/>
        </w:rPr>
        <w:t>s</w:t>
      </w:r>
      <w:r w:rsidR="00E7664C">
        <w:rPr>
          <w:rFonts w:ascii="Arial" w:hAnsi="Arial"/>
          <w:sz w:val="22"/>
        </w:rPr>
        <w:t>.</w:t>
      </w:r>
      <w:r w:rsidR="00656C88">
        <w:rPr>
          <w:rFonts w:ascii="Arial" w:hAnsi="Arial"/>
          <w:sz w:val="22"/>
        </w:rPr>
        <w:t xml:space="preserve"> </w:t>
      </w:r>
      <w:r w:rsidR="00766F64">
        <w:rPr>
          <w:rFonts w:ascii="Arial" w:hAnsi="Arial"/>
          <w:sz w:val="22"/>
        </w:rPr>
        <w:t xml:space="preserve"> Consequently, oral presentations in this class will be done as group work.  </w:t>
      </w:r>
      <w:r w:rsidR="0065643F">
        <w:rPr>
          <w:rFonts w:ascii="Arial" w:hAnsi="Arial"/>
          <w:sz w:val="22"/>
        </w:rPr>
        <w:t>We shall be studying</w:t>
      </w:r>
      <w:r w:rsidR="00FF41D9">
        <w:rPr>
          <w:rFonts w:ascii="Arial" w:hAnsi="Arial"/>
          <w:sz w:val="22"/>
        </w:rPr>
        <w:t xml:space="preserve"> nine different narratives</w:t>
      </w:r>
      <w:r w:rsidR="004C028E">
        <w:rPr>
          <w:rFonts w:ascii="Arial" w:hAnsi="Arial"/>
          <w:sz w:val="22"/>
        </w:rPr>
        <w:t xml:space="preserve"> in the form of novels, memoirs, and films.  Each</w:t>
      </w:r>
      <w:r w:rsidR="009A38A9">
        <w:rPr>
          <w:rFonts w:ascii="Arial" w:hAnsi="Arial"/>
          <w:sz w:val="22"/>
        </w:rPr>
        <w:t xml:space="preserve"> text</w:t>
      </w:r>
      <w:r w:rsidR="004C028E">
        <w:rPr>
          <w:rFonts w:ascii="Arial" w:hAnsi="Arial"/>
          <w:sz w:val="22"/>
        </w:rPr>
        <w:t xml:space="preserve"> addresses nine different types of human rights violations against women and girls.  </w:t>
      </w:r>
      <w:r w:rsidR="00B96F35">
        <w:rPr>
          <w:rFonts w:ascii="Arial" w:hAnsi="Arial"/>
          <w:sz w:val="22"/>
        </w:rPr>
        <w:t xml:space="preserve">For each narrative, a group of </w:t>
      </w:r>
      <w:r w:rsidR="00640111">
        <w:rPr>
          <w:rFonts w:ascii="Arial" w:hAnsi="Arial"/>
          <w:sz w:val="22"/>
        </w:rPr>
        <w:t xml:space="preserve">approximately </w:t>
      </w:r>
      <w:r w:rsidR="00B96F35">
        <w:rPr>
          <w:rFonts w:ascii="Arial" w:hAnsi="Arial"/>
          <w:sz w:val="22"/>
        </w:rPr>
        <w:t>four students will presen</w:t>
      </w:r>
      <w:r w:rsidR="00F21B9E">
        <w:rPr>
          <w:rFonts w:ascii="Arial" w:hAnsi="Arial"/>
          <w:sz w:val="22"/>
        </w:rPr>
        <w:t xml:space="preserve">t the background for the text, dividing up the research as indicated </w:t>
      </w:r>
      <w:r w:rsidR="00880FD3">
        <w:rPr>
          <w:rFonts w:ascii="Arial" w:hAnsi="Arial"/>
          <w:sz w:val="22"/>
        </w:rPr>
        <w:t xml:space="preserve">in the listing </w:t>
      </w:r>
      <w:r w:rsidR="00F21B9E">
        <w:rPr>
          <w:rFonts w:ascii="Arial" w:hAnsi="Arial"/>
          <w:sz w:val="22"/>
        </w:rPr>
        <w:t>above (i.e. historical, regional, social, cultural,</w:t>
      </w:r>
      <w:r w:rsidR="00880FD3">
        <w:rPr>
          <w:rFonts w:ascii="Arial" w:hAnsi="Arial"/>
          <w:sz w:val="22"/>
        </w:rPr>
        <w:t xml:space="preserve"> and so on).  With this background presented to the class, the rest of us will then move to an analysis and discussion of the given text and its effectiveness in transmitting to the reader/viewer the particular human rights violation. </w:t>
      </w:r>
      <w:r w:rsidR="00EE6D85">
        <w:rPr>
          <w:rFonts w:ascii="Arial" w:hAnsi="Arial"/>
          <w:sz w:val="22"/>
        </w:rPr>
        <w:t xml:space="preserve"> Each group can present in any way that they wish:  formal presentations; audio-visual; power point.  Each presentation should last approximately 30 minutes.  </w:t>
      </w:r>
      <w:r w:rsidR="00332676">
        <w:rPr>
          <w:rFonts w:ascii="Arial" w:hAnsi="Arial"/>
          <w:sz w:val="22"/>
        </w:rPr>
        <w:t>Groups should be formed as soon as possible at the beginning of the semester, so it is important to read over the names and topics of the texts/human rights violations and to choose something that particularly interests you.</w:t>
      </w:r>
      <w:r w:rsidR="00956BB9">
        <w:rPr>
          <w:rFonts w:ascii="Arial" w:hAnsi="Arial"/>
          <w:sz w:val="22"/>
        </w:rPr>
        <w:t xml:space="preserve">  In addition, group work can be complex and difficult (although also very rewarding), given individuals’ schedules and work styles.  It is incumbent on each member of a group to work collegially and fully.</w:t>
      </w:r>
    </w:p>
    <w:p w:rsidR="005D1F2A" w:rsidRDefault="005D1F2A" w:rsidP="005D1F2A">
      <w:pPr>
        <w:tabs>
          <w:tab w:val="left" w:pos="-720"/>
        </w:tabs>
        <w:suppressAutoHyphens/>
        <w:rPr>
          <w:rFonts w:ascii="Arial" w:hAnsi="Arial"/>
          <w:sz w:val="22"/>
        </w:rPr>
      </w:pPr>
    </w:p>
    <w:p w:rsidR="005D1F2A" w:rsidRDefault="005D1F2A" w:rsidP="005D1F2A">
      <w:pPr>
        <w:tabs>
          <w:tab w:val="left" w:pos="-720"/>
        </w:tabs>
        <w:suppressAutoHyphens/>
        <w:rPr>
          <w:rFonts w:ascii="Arial" w:hAnsi="Arial"/>
          <w:sz w:val="22"/>
        </w:rPr>
      </w:pPr>
      <w:r>
        <w:rPr>
          <w:rFonts w:ascii="Arial" w:hAnsi="Arial"/>
          <w:b/>
          <w:sz w:val="22"/>
          <w:u w:val="single"/>
        </w:rPr>
        <w:t>Final Research</w:t>
      </w:r>
      <w:r w:rsidRPr="00A56B5D">
        <w:rPr>
          <w:rFonts w:ascii="Arial" w:hAnsi="Arial"/>
          <w:b/>
          <w:sz w:val="22"/>
          <w:u w:val="single"/>
        </w:rPr>
        <w:t xml:space="preserve"> Paper</w:t>
      </w:r>
      <w:r>
        <w:rPr>
          <w:rFonts w:ascii="Arial" w:hAnsi="Arial"/>
          <w:sz w:val="22"/>
        </w:rPr>
        <w:t xml:space="preserve"> (</w:t>
      </w:r>
      <w:r w:rsidRPr="00A56B5D">
        <w:rPr>
          <w:rFonts w:ascii="Arial" w:hAnsi="Arial"/>
          <w:sz w:val="22"/>
        </w:rPr>
        <w:t>4</w:t>
      </w:r>
      <w:r w:rsidR="00557F5D">
        <w:rPr>
          <w:rFonts w:ascii="Arial" w:hAnsi="Arial"/>
          <w:sz w:val="22"/>
        </w:rPr>
        <w:t>0</w:t>
      </w:r>
      <w:r>
        <w:rPr>
          <w:rFonts w:ascii="Arial" w:hAnsi="Arial"/>
          <w:sz w:val="22"/>
        </w:rPr>
        <w:t xml:space="preserve">% of the final grade):  </w:t>
      </w:r>
    </w:p>
    <w:p w:rsidR="005D1F2A" w:rsidRDefault="005D1F2A" w:rsidP="005D1F2A">
      <w:pPr>
        <w:tabs>
          <w:tab w:val="left" w:pos="-720"/>
        </w:tabs>
        <w:suppressAutoHyphens/>
        <w:rPr>
          <w:rFonts w:ascii="Arial" w:hAnsi="Arial"/>
          <w:sz w:val="22"/>
        </w:rPr>
      </w:pPr>
    </w:p>
    <w:p w:rsidR="00AF51EA" w:rsidRDefault="005D1F2A" w:rsidP="005D1F2A">
      <w:pPr>
        <w:tabs>
          <w:tab w:val="left" w:pos="-720"/>
        </w:tabs>
        <w:suppressAutoHyphens/>
        <w:rPr>
          <w:rFonts w:ascii="Arial" w:hAnsi="Arial"/>
          <w:sz w:val="22"/>
        </w:rPr>
      </w:pPr>
      <w:r>
        <w:rPr>
          <w:rFonts w:ascii="Arial" w:hAnsi="Arial"/>
          <w:sz w:val="22"/>
        </w:rPr>
        <w:tab/>
        <w:t xml:space="preserve">Each student will choose, research, and write a final research paper of </w:t>
      </w:r>
      <w:r w:rsidR="0079057F" w:rsidRPr="00D370AF">
        <w:rPr>
          <w:rFonts w:ascii="Arial" w:hAnsi="Arial"/>
          <w:sz w:val="22"/>
          <w:u w:val="single"/>
        </w:rPr>
        <w:t xml:space="preserve">a minimum of </w:t>
      </w:r>
      <w:r w:rsidRPr="00D370AF">
        <w:rPr>
          <w:rFonts w:ascii="Arial" w:hAnsi="Arial"/>
          <w:sz w:val="22"/>
          <w:u w:val="single"/>
        </w:rPr>
        <w:t>10</w:t>
      </w:r>
      <w:r>
        <w:rPr>
          <w:rFonts w:ascii="Arial" w:hAnsi="Arial"/>
          <w:sz w:val="22"/>
        </w:rPr>
        <w:t xml:space="preserve"> </w:t>
      </w:r>
      <w:r w:rsidRPr="00D370AF">
        <w:rPr>
          <w:rFonts w:ascii="Arial" w:hAnsi="Arial"/>
          <w:sz w:val="22"/>
          <w:u w:val="single"/>
        </w:rPr>
        <w:t>pages</w:t>
      </w:r>
      <w:r>
        <w:rPr>
          <w:rFonts w:ascii="Arial" w:hAnsi="Arial"/>
          <w:sz w:val="22"/>
        </w:rPr>
        <w:t xml:space="preserve">.  </w:t>
      </w:r>
      <w:r w:rsidR="00E40E64">
        <w:rPr>
          <w:rFonts w:ascii="Arial" w:hAnsi="Arial"/>
          <w:sz w:val="22"/>
        </w:rPr>
        <w:t xml:space="preserve">Your chosen topic can be an extension of something that we have discussed during the course of the semester, or it can be a new topic related to a different form of human rights violations against women and girls.  </w:t>
      </w:r>
      <w:r w:rsidR="00204435" w:rsidRPr="00B26F61">
        <w:rPr>
          <w:rFonts w:ascii="Arial" w:hAnsi="Arial"/>
          <w:sz w:val="22"/>
          <w:u w:val="single"/>
        </w:rPr>
        <w:t xml:space="preserve">Each paper </w:t>
      </w:r>
      <w:r w:rsidR="00427127" w:rsidRPr="00B26F61">
        <w:rPr>
          <w:rFonts w:ascii="Arial" w:hAnsi="Arial"/>
          <w:sz w:val="22"/>
          <w:u w:val="single"/>
        </w:rPr>
        <w:t>must</w:t>
      </w:r>
      <w:r w:rsidR="00204435" w:rsidRPr="00B26F61">
        <w:rPr>
          <w:rFonts w:ascii="Arial" w:hAnsi="Arial"/>
          <w:sz w:val="22"/>
          <w:u w:val="single"/>
        </w:rPr>
        <w:t xml:space="preserve"> also use for</w:t>
      </w:r>
      <w:r w:rsidR="00CB6AB4" w:rsidRPr="00B26F61">
        <w:rPr>
          <w:rFonts w:ascii="Arial" w:hAnsi="Arial"/>
          <w:sz w:val="22"/>
          <w:u w:val="single"/>
        </w:rPr>
        <w:t xml:space="preserve"> its central analysis another narrative (novel, short story, poem, theater, feature film, documentary</w:t>
      </w:r>
      <w:r w:rsidR="00D370AF" w:rsidRPr="00B26F61">
        <w:rPr>
          <w:rFonts w:ascii="Arial" w:hAnsi="Arial"/>
          <w:sz w:val="22"/>
          <w:u w:val="single"/>
        </w:rPr>
        <w:t>, visual arts, performance art</w:t>
      </w:r>
      <w:r w:rsidR="00CB6AB4" w:rsidRPr="00B26F61">
        <w:rPr>
          <w:rFonts w:ascii="Arial" w:hAnsi="Arial"/>
          <w:sz w:val="22"/>
          <w:u w:val="single"/>
        </w:rPr>
        <w:t>)</w:t>
      </w:r>
      <w:r w:rsidR="00204435" w:rsidRPr="00B26F61">
        <w:rPr>
          <w:rFonts w:ascii="Arial" w:hAnsi="Arial"/>
          <w:sz w:val="22"/>
          <w:u w:val="single"/>
        </w:rPr>
        <w:t>—that is, a text that we have not discussed during class.</w:t>
      </w:r>
      <w:r w:rsidR="00204435">
        <w:rPr>
          <w:rFonts w:ascii="Arial" w:hAnsi="Arial"/>
          <w:sz w:val="22"/>
        </w:rPr>
        <w:t xml:space="preserve">  </w:t>
      </w:r>
      <w:r w:rsidR="00DF1792">
        <w:rPr>
          <w:rFonts w:ascii="Arial" w:hAnsi="Arial"/>
          <w:sz w:val="22"/>
        </w:rPr>
        <w:t>This will also b</w:t>
      </w:r>
      <w:r w:rsidR="00536BF9">
        <w:rPr>
          <w:rFonts w:ascii="Arial" w:hAnsi="Arial"/>
          <w:sz w:val="22"/>
        </w:rPr>
        <w:t xml:space="preserve">e a research paper, requiring </w:t>
      </w:r>
      <w:r w:rsidR="00536BF9" w:rsidRPr="00536BF9">
        <w:rPr>
          <w:rFonts w:ascii="Arial" w:hAnsi="Arial"/>
          <w:sz w:val="22"/>
          <w:u w:val="single"/>
        </w:rPr>
        <w:t>a</w:t>
      </w:r>
      <w:r w:rsidR="00DF1792" w:rsidRPr="00536BF9">
        <w:rPr>
          <w:rFonts w:ascii="Arial" w:hAnsi="Arial"/>
          <w:sz w:val="22"/>
          <w:u w:val="single"/>
        </w:rPr>
        <w:t xml:space="preserve"> minimum of five outside sources, in addition to the central text</w:t>
      </w:r>
      <w:r w:rsidR="00DF1792">
        <w:rPr>
          <w:rFonts w:ascii="Arial" w:hAnsi="Arial"/>
          <w:sz w:val="22"/>
        </w:rPr>
        <w:t xml:space="preserve">.  </w:t>
      </w:r>
      <w:r>
        <w:rPr>
          <w:rFonts w:ascii="Arial" w:hAnsi="Arial"/>
          <w:sz w:val="22"/>
        </w:rPr>
        <w:t xml:space="preserve">Please choose this topic as early as possible in the semester.  </w:t>
      </w:r>
      <w:r>
        <w:rPr>
          <w:rFonts w:ascii="Arial" w:hAnsi="Arial"/>
          <w:sz w:val="22"/>
          <w:u w:val="single"/>
        </w:rPr>
        <w:t xml:space="preserve">All topics must be approved in </w:t>
      </w:r>
      <w:r w:rsidRPr="00C23775">
        <w:rPr>
          <w:rFonts w:ascii="Arial" w:hAnsi="Arial"/>
          <w:sz w:val="22"/>
          <w:u w:val="single"/>
        </w:rPr>
        <w:t>advance</w:t>
      </w:r>
      <w:r>
        <w:rPr>
          <w:rFonts w:ascii="Arial" w:hAnsi="Arial"/>
          <w:sz w:val="22"/>
        </w:rPr>
        <w:t xml:space="preserve">. </w:t>
      </w:r>
      <w:r w:rsidR="00536BF9">
        <w:rPr>
          <w:rFonts w:ascii="Arial" w:hAnsi="Arial"/>
          <w:sz w:val="22"/>
        </w:rPr>
        <w:t xml:space="preserve"> </w:t>
      </w:r>
      <w:r w:rsidR="00536BF9" w:rsidRPr="009A11DE">
        <w:rPr>
          <w:rFonts w:ascii="Arial" w:hAnsi="Arial"/>
          <w:sz w:val="22"/>
          <w:u w:val="single"/>
        </w:rPr>
        <w:t>You will</w:t>
      </w:r>
      <w:r w:rsidRPr="009A11DE">
        <w:rPr>
          <w:rFonts w:ascii="Arial" w:hAnsi="Arial"/>
          <w:sz w:val="22"/>
          <w:u w:val="single"/>
        </w:rPr>
        <w:t xml:space="preserve"> </w:t>
      </w:r>
      <w:r w:rsidR="00536BF9" w:rsidRPr="009A11DE">
        <w:rPr>
          <w:rFonts w:ascii="Arial" w:hAnsi="Arial"/>
          <w:sz w:val="22"/>
          <w:u w:val="single"/>
        </w:rPr>
        <w:t xml:space="preserve">be </w:t>
      </w:r>
      <w:r w:rsidR="00DF1792" w:rsidRPr="009A11DE">
        <w:rPr>
          <w:rFonts w:ascii="Arial" w:hAnsi="Arial"/>
          <w:sz w:val="22"/>
          <w:u w:val="single"/>
        </w:rPr>
        <w:t>required</w:t>
      </w:r>
      <w:r w:rsidR="00536BF9" w:rsidRPr="009A11DE">
        <w:rPr>
          <w:rFonts w:ascii="Arial" w:hAnsi="Arial"/>
          <w:sz w:val="22"/>
          <w:u w:val="single"/>
        </w:rPr>
        <w:t xml:space="preserve"> to submit an outline of your paper in advance, along with a list of your outside sources</w:t>
      </w:r>
      <w:r w:rsidR="009A11DE">
        <w:rPr>
          <w:rFonts w:ascii="Arial" w:hAnsi="Arial"/>
          <w:sz w:val="22"/>
        </w:rPr>
        <w:t xml:space="preserve">.  </w:t>
      </w:r>
      <w:r w:rsidR="009A11DE">
        <w:rPr>
          <w:rFonts w:ascii="Arial" w:hAnsi="Arial"/>
          <w:sz w:val="22"/>
          <w:u w:val="single"/>
        </w:rPr>
        <w:t>The outline and list of re</w:t>
      </w:r>
      <w:r w:rsidR="00FD3F54">
        <w:rPr>
          <w:rFonts w:ascii="Arial" w:hAnsi="Arial"/>
          <w:sz w:val="22"/>
          <w:u w:val="single"/>
        </w:rPr>
        <w:t xml:space="preserve">search sources will be due on </w:t>
      </w:r>
      <w:r w:rsidR="00305283">
        <w:rPr>
          <w:rFonts w:ascii="Arial" w:hAnsi="Arial"/>
          <w:sz w:val="22"/>
          <w:u w:val="single"/>
        </w:rPr>
        <w:t>5 April</w:t>
      </w:r>
      <w:r w:rsidR="009A11DE">
        <w:rPr>
          <w:rFonts w:ascii="Arial" w:hAnsi="Arial"/>
          <w:sz w:val="22"/>
          <w:u w:val="single"/>
        </w:rPr>
        <w:t xml:space="preserve">, and the your paper is due on  </w:t>
      </w:r>
      <w:r w:rsidR="00AF7A81">
        <w:rPr>
          <w:rFonts w:ascii="Arial" w:hAnsi="Arial"/>
          <w:sz w:val="22"/>
          <w:u w:val="single"/>
        </w:rPr>
        <w:t>26 April</w:t>
      </w:r>
      <w:r w:rsidR="009A11DE">
        <w:rPr>
          <w:rFonts w:ascii="Arial" w:hAnsi="Arial"/>
          <w:sz w:val="22"/>
          <w:u w:val="single"/>
        </w:rPr>
        <w:t>.</w:t>
      </w:r>
      <w:r w:rsidR="00536BF9">
        <w:rPr>
          <w:rFonts w:ascii="Arial" w:hAnsi="Arial"/>
          <w:sz w:val="22"/>
        </w:rPr>
        <w:t xml:space="preserve"> </w:t>
      </w:r>
    </w:p>
    <w:p w:rsidR="00AF51EA" w:rsidRDefault="00AF51EA" w:rsidP="005D1F2A">
      <w:pPr>
        <w:tabs>
          <w:tab w:val="left" w:pos="-720"/>
        </w:tabs>
        <w:suppressAutoHyphens/>
        <w:rPr>
          <w:rFonts w:ascii="Arial" w:hAnsi="Arial"/>
          <w:sz w:val="22"/>
        </w:rPr>
      </w:pPr>
    </w:p>
    <w:p w:rsidR="00FE2938" w:rsidRDefault="00AF51EA" w:rsidP="005D1F2A">
      <w:pPr>
        <w:tabs>
          <w:tab w:val="left" w:pos="-720"/>
        </w:tabs>
        <w:suppressAutoHyphens/>
        <w:rPr>
          <w:rFonts w:ascii="Arial" w:hAnsi="Arial" w:cs="Arial"/>
          <w:sz w:val="22"/>
          <w:szCs w:val="22"/>
        </w:rPr>
      </w:pPr>
      <w:r>
        <w:rPr>
          <w:rFonts w:ascii="Arial" w:hAnsi="Arial"/>
          <w:sz w:val="22"/>
        </w:rPr>
        <w:tab/>
      </w:r>
      <w:r w:rsidR="005D1F2A" w:rsidRPr="00C23775">
        <w:rPr>
          <w:rFonts w:ascii="Arial" w:hAnsi="Arial"/>
          <w:sz w:val="22"/>
        </w:rPr>
        <w:t>You</w:t>
      </w:r>
      <w:r w:rsidR="005D1F2A">
        <w:rPr>
          <w:rFonts w:ascii="Arial" w:hAnsi="Arial"/>
          <w:sz w:val="22"/>
        </w:rPr>
        <w:t xml:space="preserve"> can use either MLA or APA format</w:t>
      </w:r>
      <w:r w:rsidR="00EC5E22">
        <w:rPr>
          <w:rFonts w:ascii="Arial" w:hAnsi="Arial"/>
          <w:sz w:val="22"/>
        </w:rPr>
        <w:t>, although MLA format is preferable for this class</w:t>
      </w:r>
      <w:r w:rsidR="005D1F2A">
        <w:rPr>
          <w:rFonts w:ascii="Arial" w:hAnsi="Arial"/>
          <w:sz w:val="22"/>
        </w:rPr>
        <w:t xml:space="preserve">.  Do not forget to </w:t>
      </w:r>
      <w:r w:rsidR="005D1F2A">
        <w:rPr>
          <w:rFonts w:ascii="Arial" w:hAnsi="Arial"/>
          <w:sz w:val="22"/>
          <w:u w:val="single"/>
        </w:rPr>
        <w:t>indicate (in parentheses) all page numbers from which you cite directly or paraphrase.  All papers must be typed and corrected for errors in grammar and typing. Each paper must be double-spaced, using an 11-12 point font, with page numbers, and one-inch margins</w:t>
      </w:r>
      <w:r w:rsidR="005D1F2A" w:rsidRPr="00932713">
        <w:rPr>
          <w:rFonts w:ascii="Arial" w:hAnsi="Arial"/>
          <w:sz w:val="22"/>
        </w:rPr>
        <w:t>.</w:t>
      </w:r>
      <w:r w:rsidR="00A46F7F" w:rsidRPr="00932713">
        <w:rPr>
          <w:rFonts w:ascii="Arial" w:hAnsi="Arial"/>
          <w:sz w:val="22"/>
        </w:rPr>
        <w:t xml:space="preserve">  </w:t>
      </w:r>
      <w:r w:rsidR="00A46F7F" w:rsidRPr="00DC5D4B">
        <w:rPr>
          <w:rFonts w:ascii="Arial" w:hAnsi="Arial" w:cs="Arial"/>
          <w:sz w:val="22"/>
          <w:szCs w:val="22"/>
        </w:rPr>
        <w:t xml:space="preserve">You do not need a cover sheet.  Simply start on page 1 (although the first page is not numbered), and place your name at the top right-hand corner of each page.  No folder is necessary; just staple the pages together. It is absolutely necessary to be consistent in your citations and documentation.  You must follow MLA </w:t>
      </w:r>
      <w:r w:rsidR="002C6AD2">
        <w:rPr>
          <w:rFonts w:ascii="Arial" w:hAnsi="Arial" w:cs="Arial"/>
          <w:sz w:val="22"/>
          <w:szCs w:val="22"/>
        </w:rPr>
        <w:t>o</w:t>
      </w:r>
      <w:r w:rsidR="00932713">
        <w:rPr>
          <w:rFonts w:ascii="Arial" w:hAnsi="Arial" w:cs="Arial"/>
          <w:sz w:val="22"/>
          <w:szCs w:val="22"/>
        </w:rPr>
        <w:t>r</w:t>
      </w:r>
      <w:r w:rsidR="002C6AD2">
        <w:rPr>
          <w:rFonts w:ascii="Arial" w:hAnsi="Arial" w:cs="Arial"/>
          <w:sz w:val="22"/>
          <w:szCs w:val="22"/>
        </w:rPr>
        <w:t xml:space="preserve"> APA </w:t>
      </w:r>
      <w:r w:rsidR="00A46F7F" w:rsidRPr="00DC5D4B">
        <w:rPr>
          <w:rFonts w:ascii="Arial" w:hAnsi="Arial" w:cs="Arial"/>
          <w:sz w:val="22"/>
          <w:szCs w:val="22"/>
        </w:rPr>
        <w:t xml:space="preserve">format for quotations, references, </w:t>
      </w:r>
      <w:r w:rsidR="00A46F7F" w:rsidRPr="00DC5D4B">
        <w:rPr>
          <w:rFonts w:ascii="Arial" w:hAnsi="Arial" w:cs="Arial"/>
          <w:sz w:val="22"/>
          <w:szCs w:val="22"/>
        </w:rPr>
        <w:lastRenderedPageBreak/>
        <w:t>and Works Cited</w:t>
      </w:r>
      <w:r w:rsidR="00932713">
        <w:rPr>
          <w:rFonts w:ascii="Arial" w:hAnsi="Arial" w:cs="Arial"/>
          <w:sz w:val="22"/>
          <w:szCs w:val="22"/>
        </w:rPr>
        <w:t xml:space="preserve"> (MLA)/Bibliography (APA)</w:t>
      </w:r>
      <w:r w:rsidR="009D6613">
        <w:rPr>
          <w:rFonts w:ascii="Arial" w:hAnsi="Arial" w:cs="Arial"/>
          <w:sz w:val="22"/>
          <w:szCs w:val="22"/>
        </w:rPr>
        <w:t xml:space="preserve">, </w:t>
      </w:r>
      <w:r w:rsidR="00A46F7F" w:rsidRPr="00DC5D4B">
        <w:rPr>
          <w:rFonts w:ascii="Arial" w:hAnsi="Arial" w:cs="Arial"/>
          <w:sz w:val="22"/>
          <w:szCs w:val="22"/>
        </w:rPr>
        <w:t>starting on a separate page.  Please use endnotes for explanatory purposes</w:t>
      </w:r>
      <w:r w:rsidR="009D69F3">
        <w:rPr>
          <w:rFonts w:ascii="Arial" w:hAnsi="Arial" w:cs="Arial"/>
          <w:sz w:val="22"/>
          <w:szCs w:val="22"/>
        </w:rPr>
        <w:t xml:space="preserve"> only</w:t>
      </w:r>
      <w:r w:rsidR="00A46F7F" w:rsidRPr="00DC5D4B">
        <w:rPr>
          <w:rFonts w:ascii="Arial" w:hAnsi="Arial" w:cs="Arial"/>
          <w:sz w:val="22"/>
          <w:szCs w:val="22"/>
        </w:rPr>
        <w:t>, and do not use footnotes with notations such as "Ibid."</w:t>
      </w:r>
    </w:p>
    <w:p w:rsidR="00FE2938" w:rsidRDefault="00FE2938" w:rsidP="005D1F2A">
      <w:pPr>
        <w:tabs>
          <w:tab w:val="left" w:pos="-720"/>
        </w:tabs>
        <w:suppressAutoHyphens/>
        <w:rPr>
          <w:rFonts w:ascii="Arial" w:hAnsi="Arial" w:cs="Arial"/>
          <w:sz w:val="22"/>
          <w:szCs w:val="22"/>
        </w:rPr>
      </w:pPr>
    </w:p>
    <w:p w:rsidR="005D1F2A" w:rsidRDefault="00FE2938" w:rsidP="005D1F2A">
      <w:pPr>
        <w:tabs>
          <w:tab w:val="left" w:pos="-720"/>
        </w:tabs>
        <w:suppressAutoHyphens/>
        <w:rPr>
          <w:rFonts w:ascii="Arial" w:hAnsi="Arial"/>
          <w:sz w:val="22"/>
        </w:rPr>
      </w:pPr>
      <w:r w:rsidRPr="00DC5D4B">
        <w:rPr>
          <w:rFonts w:ascii="Arial" w:hAnsi="Arial" w:cs="Arial"/>
          <w:sz w:val="22"/>
          <w:szCs w:val="22"/>
          <w:u w:val="single"/>
        </w:rPr>
        <w:t>Remember that Wikipedia is not considered a critical source, although you can consult that source for basic information.  Similarly any encyclopedia of any sort is not to be considered as one of your 5/10 outside sources.  You are expected to locate and use critical sources:  scholarly monographs; scholarly essays in recognized journals.  You may, of course, use the Internet for critical sources but not exclusively and--be careful--it is often difficult to confirm what is accurate and what isn't accurate on the Internet.  Check with me if you are not sure!</w:t>
      </w:r>
      <w:r w:rsidR="005D1F2A">
        <w:rPr>
          <w:rFonts w:ascii="Arial" w:hAnsi="Arial"/>
          <w:sz w:val="22"/>
        </w:rPr>
        <w:t xml:space="preserve">  </w:t>
      </w:r>
    </w:p>
    <w:p w:rsidR="00944AC3" w:rsidRPr="000F730F" w:rsidRDefault="00944AC3" w:rsidP="005D1F2A">
      <w:pPr>
        <w:tabs>
          <w:tab w:val="left" w:pos="-720"/>
        </w:tabs>
        <w:suppressAutoHyphens/>
        <w:rPr>
          <w:rFonts w:ascii="Arial" w:hAnsi="Arial"/>
          <w:sz w:val="22"/>
          <w:vertAlign w:val="superscript"/>
        </w:rPr>
      </w:pPr>
    </w:p>
    <w:p w:rsidR="008B4AE1" w:rsidRPr="008B4AE1" w:rsidRDefault="008B4AE1" w:rsidP="008B4AE1">
      <w:pPr>
        <w:tabs>
          <w:tab w:val="left" w:pos="-720"/>
        </w:tabs>
        <w:suppressAutoHyphens/>
        <w:rPr>
          <w:rFonts w:ascii="Arial" w:hAnsi="Arial"/>
          <w:sz w:val="22"/>
        </w:rPr>
      </w:pPr>
      <w:r w:rsidRPr="008B4AE1">
        <w:rPr>
          <w:rFonts w:ascii="Arial" w:hAnsi="Arial"/>
          <w:sz w:val="22"/>
          <w:u w:val="single"/>
        </w:rPr>
        <w:t>[Grading Scale</w:t>
      </w:r>
      <w:r w:rsidRPr="008B4AE1">
        <w:rPr>
          <w:rFonts w:ascii="Arial" w:hAnsi="Arial"/>
          <w:sz w:val="22"/>
        </w:rPr>
        <w:t>:  A+ = 97-100; A = 94-96; A- = 90-93; B+ = 87-89; B = 84-86; B- = 80-83; C+ = 77-79; C = 74-76; C- = 70-73; D+ = 67-69; D = 64-66; D- = 60-63; F = below 60.]</w:t>
      </w:r>
    </w:p>
    <w:p w:rsidR="008B4AE1" w:rsidRDefault="008B4AE1" w:rsidP="005D1F2A">
      <w:pPr>
        <w:tabs>
          <w:tab w:val="left" w:pos="-720"/>
        </w:tabs>
        <w:suppressAutoHyphens/>
        <w:rPr>
          <w:rFonts w:ascii="Arial" w:hAnsi="Arial"/>
          <w:sz w:val="22"/>
        </w:rPr>
      </w:pPr>
    </w:p>
    <w:p w:rsidR="005D1F2A" w:rsidRDefault="005D1F2A" w:rsidP="005D1F2A">
      <w:pPr>
        <w:tabs>
          <w:tab w:val="left" w:pos="-720"/>
        </w:tabs>
        <w:suppressAutoHyphens/>
        <w:jc w:val="center"/>
        <w:rPr>
          <w:rFonts w:ascii="Arial" w:hAnsi="Arial"/>
          <w:sz w:val="22"/>
        </w:rPr>
      </w:pPr>
      <w:r>
        <w:rPr>
          <w:rFonts w:ascii="Arial" w:hAnsi="Arial"/>
          <w:b/>
          <w:sz w:val="22"/>
        </w:rPr>
        <w:t>CLASS SCHEDULE AND ASSIGNMENTS</w:t>
      </w:r>
    </w:p>
    <w:p w:rsidR="005D1F2A" w:rsidRDefault="005D1F2A" w:rsidP="005D1F2A">
      <w:pPr>
        <w:tabs>
          <w:tab w:val="left" w:pos="-720"/>
        </w:tabs>
        <w:suppressAutoHyphens/>
        <w:jc w:val="center"/>
        <w:rPr>
          <w:rFonts w:ascii="Arial" w:hAnsi="Arial"/>
          <w:sz w:val="22"/>
        </w:rPr>
      </w:pPr>
    </w:p>
    <w:p w:rsidR="00E1763D" w:rsidRDefault="001B1ABB">
      <w:pPr>
        <w:rPr>
          <w:rFonts w:ascii="Arial" w:hAnsi="Arial" w:cs="Arial"/>
          <w:sz w:val="22"/>
          <w:szCs w:val="22"/>
        </w:rPr>
      </w:pPr>
      <w:r>
        <w:rPr>
          <w:rFonts w:ascii="Arial" w:hAnsi="Arial" w:cs="Arial"/>
          <w:sz w:val="22"/>
          <w:szCs w:val="22"/>
        </w:rPr>
        <w:t>25</w:t>
      </w:r>
      <w:r w:rsidR="000F730F">
        <w:rPr>
          <w:rFonts w:ascii="Arial" w:hAnsi="Arial" w:cs="Arial"/>
          <w:sz w:val="22"/>
          <w:szCs w:val="22"/>
        </w:rPr>
        <w:t xml:space="preserve"> January</w:t>
      </w:r>
      <w:r w:rsidR="00F46439">
        <w:rPr>
          <w:rFonts w:ascii="Arial" w:hAnsi="Arial" w:cs="Arial"/>
          <w:sz w:val="22"/>
          <w:szCs w:val="22"/>
          <w:vertAlign w:val="superscript"/>
        </w:rPr>
        <w:tab/>
      </w:r>
      <w:r w:rsidR="00F46439">
        <w:rPr>
          <w:rFonts w:ascii="Arial" w:hAnsi="Arial" w:cs="Arial"/>
          <w:sz w:val="22"/>
          <w:szCs w:val="22"/>
          <w:vertAlign w:val="superscript"/>
        </w:rPr>
        <w:tab/>
      </w:r>
      <w:r w:rsidR="00F46439">
        <w:rPr>
          <w:rFonts w:ascii="Arial" w:hAnsi="Arial" w:cs="Arial"/>
          <w:sz w:val="22"/>
          <w:szCs w:val="22"/>
          <w:vertAlign w:val="superscript"/>
        </w:rPr>
        <w:tab/>
      </w:r>
      <w:r w:rsidR="00F46439">
        <w:rPr>
          <w:rFonts w:ascii="Arial" w:hAnsi="Arial" w:cs="Arial"/>
          <w:sz w:val="22"/>
          <w:szCs w:val="22"/>
        </w:rPr>
        <w:t>Welcome to Course</w:t>
      </w:r>
    </w:p>
    <w:p w:rsidR="00F46439" w:rsidRDefault="00F4643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Introductory Remarks on Female Autobiography</w:t>
      </w:r>
      <w:r w:rsidR="008C20B1">
        <w:rPr>
          <w:rFonts w:ascii="Arial" w:hAnsi="Arial" w:cs="Arial"/>
          <w:sz w:val="22"/>
          <w:szCs w:val="22"/>
        </w:rPr>
        <w:t>/</w:t>
      </w:r>
    </w:p>
    <w:p w:rsidR="008C20B1" w:rsidRDefault="008C20B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Life-Narratives</w:t>
      </w:r>
    </w:p>
    <w:p w:rsidR="00694BC4" w:rsidRDefault="00A41EF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86CEC" w:rsidRPr="00086CEC" w:rsidRDefault="001B1ABB">
      <w:pPr>
        <w:rPr>
          <w:rFonts w:ascii="Arial" w:hAnsi="Arial" w:cs="Arial"/>
          <w:sz w:val="22"/>
          <w:szCs w:val="22"/>
        </w:rPr>
      </w:pPr>
      <w:r>
        <w:rPr>
          <w:rFonts w:ascii="Arial" w:hAnsi="Arial" w:cs="Arial"/>
          <w:sz w:val="22"/>
          <w:szCs w:val="22"/>
          <w:vertAlign w:val="superscript"/>
        </w:rPr>
        <w:t xml:space="preserve"> </w:t>
      </w:r>
      <w:r>
        <w:rPr>
          <w:rFonts w:ascii="Arial" w:hAnsi="Arial" w:cs="Arial"/>
          <w:sz w:val="22"/>
          <w:szCs w:val="22"/>
        </w:rPr>
        <w:t xml:space="preserve">1 </w:t>
      </w:r>
      <w:r w:rsidR="00A93D41">
        <w:rPr>
          <w:rFonts w:ascii="Arial" w:hAnsi="Arial" w:cs="Arial"/>
          <w:sz w:val="22"/>
          <w:szCs w:val="22"/>
        </w:rPr>
        <w:t>February</w:t>
      </w:r>
      <w:r w:rsidR="00A93D41">
        <w:rPr>
          <w:rFonts w:ascii="Arial" w:hAnsi="Arial" w:cs="Arial"/>
          <w:sz w:val="22"/>
          <w:szCs w:val="22"/>
          <w:vertAlign w:val="superscript"/>
        </w:rPr>
        <w:t xml:space="preserve"> </w:t>
      </w:r>
      <w:r w:rsidR="008C20B1">
        <w:rPr>
          <w:rFonts w:ascii="Arial" w:hAnsi="Arial" w:cs="Arial"/>
          <w:sz w:val="22"/>
          <w:szCs w:val="22"/>
          <w:vertAlign w:val="superscript"/>
        </w:rPr>
        <w:tab/>
      </w:r>
      <w:r w:rsidR="008C20B1">
        <w:rPr>
          <w:rFonts w:ascii="Arial" w:hAnsi="Arial" w:cs="Arial"/>
          <w:sz w:val="22"/>
          <w:szCs w:val="22"/>
          <w:vertAlign w:val="superscript"/>
        </w:rPr>
        <w:tab/>
      </w:r>
      <w:r w:rsidR="008C20B1">
        <w:rPr>
          <w:rFonts w:ascii="Arial" w:hAnsi="Arial" w:cs="Arial"/>
          <w:sz w:val="22"/>
          <w:szCs w:val="22"/>
          <w:vertAlign w:val="superscript"/>
        </w:rPr>
        <w:tab/>
      </w:r>
      <w:r w:rsidR="00EE2200">
        <w:rPr>
          <w:rFonts w:ascii="Arial" w:hAnsi="Arial" w:cs="Arial"/>
          <w:sz w:val="22"/>
          <w:szCs w:val="22"/>
        </w:rPr>
        <w:t>Universal</w:t>
      </w:r>
      <w:r w:rsidR="00086CEC">
        <w:rPr>
          <w:rFonts w:ascii="Arial" w:hAnsi="Arial" w:cs="Arial"/>
          <w:sz w:val="22"/>
          <w:szCs w:val="22"/>
        </w:rPr>
        <w:t xml:space="preserve"> Human Rights and the Rights of Women</w:t>
      </w:r>
      <w:r w:rsidR="00E05FFE">
        <w:rPr>
          <w:rFonts w:ascii="Arial" w:hAnsi="Arial" w:cs="Arial"/>
          <w:sz w:val="22"/>
          <w:szCs w:val="22"/>
        </w:rPr>
        <w:t>/Girls</w:t>
      </w:r>
    </w:p>
    <w:p w:rsidR="00724DB3" w:rsidRDefault="00724DB3" w:rsidP="00086CEC">
      <w:pPr>
        <w:ind w:left="2880" w:firstLine="720"/>
        <w:rPr>
          <w:rFonts w:ascii="Arial" w:hAnsi="Arial" w:cs="Arial"/>
          <w:i/>
          <w:sz w:val="22"/>
          <w:szCs w:val="22"/>
        </w:rPr>
      </w:pPr>
      <w:r w:rsidRPr="004C4D89">
        <w:rPr>
          <w:rFonts w:ascii="Arial" w:hAnsi="Arial" w:cs="Arial"/>
          <w:sz w:val="22"/>
          <w:szCs w:val="22"/>
        </w:rPr>
        <w:t xml:space="preserve">Parrot, Andrea and Nina Cummings.  </w:t>
      </w:r>
      <w:r w:rsidRPr="004C4D89">
        <w:rPr>
          <w:rFonts w:ascii="Arial" w:hAnsi="Arial" w:cs="Arial"/>
          <w:i/>
          <w:sz w:val="22"/>
          <w:szCs w:val="22"/>
        </w:rPr>
        <w:t>Forsaken Females:</w:t>
      </w:r>
    </w:p>
    <w:p w:rsidR="00676707" w:rsidRDefault="00724DB3" w:rsidP="00724DB3">
      <w:pPr>
        <w:ind w:left="2880" w:firstLine="720"/>
        <w:rPr>
          <w:rFonts w:ascii="Arial" w:hAnsi="Arial" w:cs="Arial"/>
          <w:i/>
          <w:sz w:val="22"/>
          <w:szCs w:val="22"/>
        </w:rPr>
      </w:pPr>
      <w:r w:rsidRPr="004C4D89">
        <w:rPr>
          <w:rFonts w:ascii="Arial" w:hAnsi="Arial" w:cs="Arial"/>
          <w:i/>
          <w:sz w:val="22"/>
          <w:szCs w:val="22"/>
        </w:rPr>
        <w:t xml:space="preserve">The Global Brutalization of Women.  </w:t>
      </w:r>
    </w:p>
    <w:p w:rsidR="00676707" w:rsidRDefault="00676707" w:rsidP="00724DB3">
      <w:pPr>
        <w:ind w:left="2880" w:firstLine="720"/>
        <w:rPr>
          <w:rFonts w:ascii="Arial" w:hAnsi="Arial" w:cs="Arial"/>
          <w:sz w:val="22"/>
          <w:szCs w:val="22"/>
        </w:rPr>
      </w:pPr>
      <w:r>
        <w:rPr>
          <w:rFonts w:ascii="Arial" w:hAnsi="Arial" w:cs="Arial"/>
          <w:sz w:val="22"/>
          <w:szCs w:val="22"/>
        </w:rPr>
        <w:t>“</w:t>
      </w:r>
      <w:r w:rsidRPr="00146D15">
        <w:rPr>
          <w:rFonts w:ascii="Arial" w:hAnsi="Arial" w:cs="Arial"/>
          <w:b/>
          <w:sz w:val="22"/>
          <w:szCs w:val="22"/>
        </w:rPr>
        <w:t>Preface</w:t>
      </w:r>
      <w:r>
        <w:rPr>
          <w:rFonts w:ascii="Arial" w:hAnsi="Arial" w:cs="Arial"/>
          <w:sz w:val="22"/>
          <w:szCs w:val="22"/>
        </w:rPr>
        <w:t>”; “</w:t>
      </w:r>
      <w:r w:rsidRPr="00146D15">
        <w:rPr>
          <w:rFonts w:ascii="Arial" w:hAnsi="Arial" w:cs="Arial"/>
          <w:b/>
          <w:sz w:val="22"/>
          <w:szCs w:val="22"/>
        </w:rPr>
        <w:t>Cultural Quotes Perpetuating Violence</w:t>
      </w:r>
      <w:r>
        <w:rPr>
          <w:rFonts w:ascii="Arial" w:hAnsi="Arial" w:cs="Arial"/>
          <w:sz w:val="22"/>
          <w:szCs w:val="22"/>
        </w:rPr>
        <w:t>”;</w:t>
      </w:r>
    </w:p>
    <w:p w:rsidR="00676707" w:rsidRDefault="00676707" w:rsidP="00724DB3">
      <w:pPr>
        <w:ind w:left="2880" w:firstLine="720"/>
        <w:rPr>
          <w:rFonts w:ascii="Arial" w:hAnsi="Arial" w:cs="Arial"/>
          <w:sz w:val="22"/>
          <w:szCs w:val="22"/>
        </w:rPr>
      </w:pPr>
      <w:r>
        <w:rPr>
          <w:rFonts w:ascii="Arial" w:hAnsi="Arial" w:cs="Arial"/>
          <w:sz w:val="22"/>
          <w:szCs w:val="22"/>
        </w:rPr>
        <w:t>“</w:t>
      </w:r>
      <w:r w:rsidRPr="00146D15">
        <w:rPr>
          <w:rFonts w:ascii="Arial" w:hAnsi="Arial" w:cs="Arial"/>
          <w:b/>
          <w:sz w:val="22"/>
          <w:szCs w:val="22"/>
        </w:rPr>
        <w:t>Part I</w:t>
      </w:r>
      <w:r>
        <w:rPr>
          <w:rFonts w:ascii="Arial" w:hAnsi="Arial" w:cs="Arial"/>
          <w:sz w:val="22"/>
          <w:szCs w:val="22"/>
        </w:rPr>
        <w:t>:  Understanding the Context of Violence against</w:t>
      </w:r>
    </w:p>
    <w:p w:rsidR="00CA6343" w:rsidRDefault="00676707" w:rsidP="00676707">
      <w:pPr>
        <w:ind w:left="3600"/>
        <w:rPr>
          <w:rFonts w:ascii="Arial" w:hAnsi="Arial" w:cs="Arial"/>
          <w:sz w:val="22"/>
          <w:szCs w:val="22"/>
        </w:rPr>
      </w:pPr>
      <w:r>
        <w:rPr>
          <w:rFonts w:ascii="Arial" w:hAnsi="Arial" w:cs="Arial"/>
          <w:sz w:val="22"/>
          <w:szCs w:val="22"/>
        </w:rPr>
        <w:t xml:space="preserve">Women:  </w:t>
      </w:r>
      <w:r w:rsidRPr="00146D15">
        <w:rPr>
          <w:rFonts w:ascii="Arial" w:hAnsi="Arial" w:cs="Arial"/>
          <w:b/>
          <w:sz w:val="22"/>
          <w:szCs w:val="22"/>
        </w:rPr>
        <w:t>Chapters 1 and 2</w:t>
      </w:r>
      <w:r>
        <w:rPr>
          <w:rFonts w:ascii="Arial" w:hAnsi="Arial" w:cs="Arial"/>
          <w:sz w:val="22"/>
          <w:szCs w:val="22"/>
        </w:rPr>
        <w:t>.”  [O</w:t>
      </w:r>
      <w:r w:rsidR="00CA6343">
        <w:rPr>
          <w:rFonts w:ascii="Arial" w:hAnsi="Arial" w:cs="Arial"/>
          <w:sz w:val="22"/>
          <w:szCs w:val="22"/>
        </w:rPr>
        <w:t>ther selections</w:t>
      </w:r>
      <w:r>
        <w:rPr>
          <w:rFonts w:ascii="Arial" w:hAnsi="Arial" w:cs="Arial"/>
          <w:sz w:val="22"/>
          <w:szCs w:val="22"/>
        </w:rPr>
        <w:t xml:space="preserve"> from this text will be assigned</w:t>
      </w:r>
      <w:r w:rsidR="00CA6343">
        <w:rPr>
          <w:rFonts w:ascii="Arial" w:hAnsi="Arial" w:cs="Arial"/>
          <w:sz w:val="22"/>
          <w:szCs w:val="22"/>
        </w:rPr>
        <w:t xml:space="preserve"> throughout </w:t>
      </w:r>
      <w:r>
        <w:rPr>
          <w:rFonts w:ascii="Arial" w:hAnsi="Arial" w:cs="Arial"/>
          <w:sz w:val="22"/>
          <w:szCs w:val="22"/>
        </w:rPr>
        <w:t>the semester]</w:t>
      </w:r>
    </w:p>
    <w:p w:rsidR="00B00389" w:rsidRPr="00F46439" w:rsidRDefault="00B00389" w:rsidP="00B00389">
      <w:pPr>
        <w:ind w:left="2880" w:firstLine="720"/>
        <w:rPr>
          <w:rFonts w:ascii="Arial" w:hAnsi="Arial" w:cs="Arial"/>
          <w:sz w:val="22"/>
          <w:szCs w:val="22"/>
        </w:rPr>
      </w:pPr>
      <w:r>
        <w:rPr>
          <w:rFonts w:ascii="Arial" w:hAnsi="Arial" w:cs="Arial"/>
          <w:sz w:val="22"/>
          <w:szCs w:val="22"/>
        </w:rPr>
        <w:t>Selection</w:t>
      </w:r>
      <w:r w:rsidR="00EC69EE">
        <w:rPr>
          <w:rFonts w:ascii="Arial" w:hAnsi="Arial" w:cs="Arial"/>
          <w:sz w:val="22"/>
          <w:szCs w:val="22"/>
        </w:rPr>
        <w:t>(s)</w:t>
      </w:r>
      <w:r>
        <w:rPr>
          <w:rFonts w:ascii="Arial" w:hAnsi="Arial" w:cs="Arial"/>
          <w:sz w:val="22"/>
          <w:szCs w:val="22"/>
        </w:rPr>
        <w:t xml:space="preserve"> from human rights/women documentaries</w:t>
      </w:r>
    </w:p>
    <w:p w:rsidR="00B00389" w:rsidRDefault="00403B7B" w:rsidP="00B00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 class)</w:t>
      </w:r>
    </w:p>
    <w:p w:rsidR="00017113" w:rsidRDefault="00017113">
      <w:pPr>
        <w:rPr>
          <w:rFonts w:ascii="Arial" w:hAnsi="Arial" w:cs="Arial"/>
          <w:sz w:val="22"/>
          <w:szCs w:val="22"/>
        </w:rPr>
      </w:pPr>
    </w:p>
    <w:p w:rsidR="00FD3F54" w:rsidRPr="00FD3F54" w:rsidRDefault="001B1ABB" w:rsidP="00FD3F54">
      <w:pPr>
        <w:rPr>
          <w:rFonts w:ascii="Arial" w:hAnsi="Arial" w:cs="Arial"/>
          <w:sz w:val="22"/>
          <w:szCs w:val="22"/>
        </w:rPr>
      </w:pPr>
      <w:r>
        <w:rPr>
          <w:rFonts w:ascii="Arial" w:hAnsi="Arial" w:cs="Arial"/>
          <w:sz w:val="22"/>
          <w:szCs w:val="22"/>
        </w:rPr>
        <w:t xml:space="preserve">8 </w:t>
      </w:r>
      <w:r w:rsidR="00A93D41">
        <w:rPr>
          <w:rFonts w:ascii="Arial" w:hAnsi="Arial" w:cs="Arial"/>
          <w:sz w:val="22"/>
          <w:szCs w:val="22"/>
        </w:rPr>
        <w:t>February</w:t>
      </w:r>
      <w:r w:rsidR="00C625E6">
        <w:rPr>
          <w:rFonts w:ascii="Arial" w:hAnsi="Arial" w:cs="Arial"/>
          <w:sz w:val="22"/>
          <w:szCs w:val="22"/>
          <w:vertAlign w:val="superscript"/>
        </w:rPr>
        <w:tab/>
      </w:r>
      <w:r w:rsidR="00C625E6">
        <w:rPr>
          <w:rFonts w:ascii="Arial" w:hAnsi="Arial" w:cs="Arial"/>
          <w:sz w:val="22"/>
          <w:szCs w:val="22"/>
          <w:vertAlign w:val="superscript"/>
        </w:rPr>
        <w:tab/>
      </w:r>
      <w:r w:rsidR="00CB10A9">
        <w:rPr>
          <w:rFonts w:ascii="Arial" w:hAnsi="Arial" w:cs="Arial"/>
          <w:sz w:val="22"/>
          <w:szCs w:val="22"/>
          <w:vertAlign w:val="superscript"/>
        </w:rPr>
        <w:tab/>
      </w:r>
      <w:r w:rsidR="00D578FB">
        <w:rPr>
          <w:rFonts w:ascii="Arial" w:hAnsi="Arial" w:cs="Arial"/>
          <w:sz w:val="22"/>
          <w:szCs w:val="22"/>
        </w:rPr>
        <w:t xml:space="preserve"> </w:t>
      </w:r>
      <w:r w:rsidR="00FD3F54" w:rsidRPr="00FD3F54">
        <w:rPr>
          <w:rFonts w:ascii="Arial" w:hAnsi="Arial" w:cs="Arial"/>
          <w:sz w:val="22"/>
          <w:szCs w:val="22"/>
        </w:rPr>
        <w:t>The (Historical) Status of Widows (India)</w:t>
      </w:r>
    </w:p>
    <w:p w:rsidR="004C59CA" w:rsidRDefault="00FD3F54" w:rsidP="00FD3F54">
      <w:pPr>
        <w:rPr>
          <w:rFonts w:ascii="Arial" w:hAnsi="Arial" w:cs="Arial"/>
          <w:sz w:val="22"/>
          <w:szCs w:val="22"/>
        </w:rPr>
      </w:pPr>
      <w:r w:rsidRPr="00FD3F54">
        <w:rPr>
          <w:rFonts w:ascii="Arial" w:hAnsi="Arial" w:cs="Arial"/>
          <w:sz w:val="22"/>
          <w:szCs w:val="22"/>
        </w:rPr>
        <w:tab/>
      </w:r>
      <w:r w:rsidRPr="00FD3F54">
        <w:rPr>
          <w:rFonts w:ascii="Arial" w:hAnsi="Arial" w:cs="Arial"/>
          <w:sz w:val="22"/>
          <w:szCs w:val="22"/>
        </w:rPr>
        <w:tab/>
      </w:r>
      <w:r w:rsidRPr="00FD3F54">
        <w:rPr>
          <w:rFonts w:ascii="Arial" w:hAnsi="Arial" w:cs="Arial"/>
          <w:sz w:val="22"/>
          <w:szCs w:val="22"/>
        </w:rPr>
        <w:tab/>
      </w:r>
      <w:r w:rsidRPr="00FD3F54">
        <w:rPr>
          <w:rFonts w:ascii="Arial" w:hAnsi="Arial" w:cs="Arial"/>
          <w:sz w:val="22"/>
          <w:szCs w:val="22"/>
        </w:rPr>
        <w:tab/>
      </w:r>
      <w:r w:rsidRPr="00FD3F54">
        <w:rPr>
          <w:rFonts w:ascii="Arial" w:hAnsi="Arial" w:cs="Arial"/>
          <w:sz w:val="22"/>
          <w:szCs w:val="22"/>
        </w:rPr>
        <w:tab/>
      </w:r>
      <w:r w:rsidRPr="00FD3F54">
        <w:rPr>
          <w:rFonts w:ascii="Arial" w:hAnsi="Arial" w:cs="Arial"/>
          <w:i/>
          <w:sz w:val="22"/>
          <w:szCs w:val="22"/>
        </w:rPr>
        <w:t>Water</w:t>
      </w:r>
      <w:r w:rsidRPr="00FD3F54">
        <w:rPr>
          <w:rFonts w:ascii="Arial" w:hAnsi="Arial" w:cs="Arial"/>
          <w:sz w:val="22"/>
          <w:szCs w:val="22"/>
        </w:rPr>
        <w:t xml:space="preserve">.  </w:t>
      </w:r>
      <w:proofErr w:type="spellStart"/>
      <w:r w:rsidRPr="00FD3F54">
        <w:rPr>
          <w:rFonts w:ascii="Arial" w:hAnsi="Arial" w:cs="Arial"/>
          <w:sz w:val="22"/>
          <w:szCs w:val="22"/>
        </w:rPr>
        <w:t>Deepa</w:t>
      </w:r>
      <w:proofErr w:type="spellEnd"/>
      <w:r w:rsidRPr="00FD3F54">
        <w:rPr>
          <w:rFonts w:ascii="Arial" w:hAnsi="Arial" w:cs="Arial"/>
          <w:sz w:val="22"/>
          <w:szCs w:val="22"/>
        </w:rPr>
        <w:t xml:space="preserve"> Mehta, dir.</w:t>
      </w:r>
    </w:p>
    <w:p w:rsidR="00FD3F54" w:rsidRPr="00FD3F54" w:rsidRDefault="004C59CA" w:rsidP="00FD3F5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D3F54">
        <w:rPr>
          <w:rFonts w:ascii="Arial" w:hAnsi="Arial" w:cs="Arial"/>
          <w:sz w:val="22"/>
          <w:szCs w:val="22"/>
        </w:rPr>
        <w:t xml:space="preserve"> </w:t>
      </w:r>
      <w:r w:rsidR="00FD3F54" w:rsidRPr="00FD3F54">
        <w:rPr>
          <w:rFonts w:ascii="Arial" w:hAnsi="Arial" w:cs="Arial"/>
          <w:sz w:val="22"/>
          <w:szCs w:val="22"/>
        </w:rPr>
        <w:t xml:space="preserve">Parrot, Andrea and Nina </w:t>
      </w:r>
      <w:r w:rsidR="00A13707">
        <w:rPr>
          <w:rFonts w:ascii="Arial" w:hAnsi="Arial" w:cs="Arial"/>
          <w:sz w:val="22"/>
          <w:szCs w:val="22"/>
        </w:rPr>
        <w:t>C</w:t>
      </w:r>
      <w:r w:rsidR="00FD3F54" w:rsidRPr="00FD3F54">
        <w:rPr>
          <w:rFonts w:ascii="Arial" w:hAnsi="Arial" w:cs="Arial"/>
          <w:sz w:val="22"/>
          <w:szCs w:val="22"/>
        </w:rPr>
        <w:t xml:space="preserve">ummings.  </w:t>
      </w:r>
      <w:r w:rsidR="00FD3F54" w:rsidRPr="00FD3F54">
        <w:rPr>
          <w:rFonts w:ascii="Arial" w:hAnsi="Arial" w:cs="Arial"/>
          <w:i/>
          <w:sz w:val="22"/>
          <w:szCs w:val="22"/>
        </w:rPr>
        <w:t>Forsaken Females:</w:t>
      </w:r>
      <w:r w:rsidR="00A13707">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FD3F54" w:rsidRPr="00FD3F54">
        <w:rPr>
          <w:rFonts w:ascii="Arial" w:hAnsi="Arial" w:cs="Arial"/>
          <w:i/>
          <w:sz w:val="22"/>
          <w:szCs w:val="22"/>
        </w:rPr>
        <w:t>The Global Brutalization of Women</w:t>
      </w:r>
      <w:r w:rsidR="00FD3F54" w:rsidRPr="00FD3F54">
        <w:rPr>
          <w:rFonts w:ascii="Arial" w:hAnsi="Arial" w:cs="Arial"/>
          <w:sz w:val="22"/>
          <w:szCs w:val="22"/>
        </w:rPr>
        <w:t>:  Chapter 8:  “Intimate</w:t>
      </w:r>
      <w:r w:rsidR="00A1370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D3F54" w:rsidRPr="00FD3F54">
        <w:rPr>
          <w:rFonts w:ascii="Arial" w:hAnsi="Arial" w:cs="Arial"/>
          <w:sz w:val="22"/>
          <w:szCs w:val="22"/>
        </w:rPr>
        <w:t>Partner Violence,” pp.</w:t>
      </w:r>
      <w:r>
        <w:rPr>
          <w:rFonts w:ascii="Arial" w:hAnsi="Arial" w:cs="Arial"/>
          <w:sz w:val="22"/>
          <w:szCs w:val="22"/>
        </w:rPr>
        <w:t xml:space="preserve"> </w:t>
      </w:r>
      <w:r w:rsidR="00FD3F54" w:rsidRPr="00FD3F54">
        <w:rPr>
          <w:rFonts w:ascii="Arial" w:hAnsi="Arial" w:cs="Arial"/>
          <w:sz w:val="22"/>
          <w:szCs w:val="22"/>
        </w:rPr>
        <w:t>158-64.</w:t>
      </w:r>
    </w:p>
    <w:p w:rsidR="00DA5C60" w:rsidRDefault="00DA5C60" w:rsidP="000648B7">
      <w:pPr>
        <w:spacing w:line="240" w:lineRule="atLeast"/>
        <w:rPr>
          <w:rFonts w:ascii="Arial" w:hAnsi="Arial" w:cs="Arial"/>
          <w:sz w:val="22"/>
          <w:szCs w:val="22"/>
        </w:rPr>
      </w:pPr>
    </w:p>
    <w:p w:rsidR="00017113" w:rsidRDefault="00FD3F54">
      <w:pPr>
        <w:rPr>
          <w:rFonts w:ascii="Arial" w:hAnsi="Arial" w:cs="Arial"/>
          <w:sz w:val="22"/>
          <w:szCs w:val="22"/>
        </w:rPr>
      </w:pPr>
      <w:r>
        <w:rPr>
          <w:rFonts w:ascii="Arial" w:hAnsi="Arial" w:cs="Arial"/>
          <w:sz w:val="22"/>
          <w:szCs w:val="22"/>
        </w:rPr>
        <w:t>15</w:t>
      </w:r>
      <w:r w:rsidR="00581042">
        <w:rPr>
          <w:rFonts w:ascii="Arial" w:hAnsi="Arial" w:cs="Arial"/>
          <w:sz w:val="22"/>
          <w:szCs w:val="22"/>
        </w:rPr>
        <w:t xml:space="preserve"> February</w:t>
      </w:r>
      <w:r w:rsidR="005C5BF5">
        <w:rPr>
          <w:rFonts w:ascii="Arial" w:hAnsi="Arial" w:cs="Arial"/>
          <w:sz w:val="22"/>
          <w:szCs w:val="22"/>
          <w:vertAlign w:val="superscript"/>
        </w:rPr>
        <w:tab/>
      </w:r>
      <w:r w:rsidR="005C5BF5">
        <w:rPr>
          <w:rFonts w:ascii="Arial" w:hAnsi="Arial" w:cs="Arial"/>
          <w:sz w:val="22"/>
          <w:szCs w:val="22"/>
          <w:vertAlign w:val="superscript"/>
        </w:rPr>
        <w:tab/>
      </w:r>
      <w:r w:rsidR="005C5BF5">
        <w:rPr>
          <w:rFonts w:ascii="Arial" w:hAnsi="Arial" w:cs="Arial"/>
          <w:sz w:val="22"/>
          <w:szCs w:val="22"/>
          <w:vertAlign w:val="superscript"/>
        </w:rPr>
        <w:tab/>
      </w:r>
      <w:r w:rsidR="005C5BF5">
        <w:rPr>
          <w:rFonts w:ascii="Arial" w:hAnsi="Arial" w:cs="Arial"/>
          <w:sz w:val="22"/>
          <w:szCs w:val="22"/>
        </w:rPr>
        <w:t>Female Genital Cutting</w:t>
      </w:r>
      <w:r w:rsidR="00E2439F">
        <w:rPr>
          <w:rFonts w:ascii="Arial" w:hAnsi="Arial" w:cs="Arial"/>
          <w:sz w:val="22"/>
          <w:szCs w:val="22"/>
        </w:rPr>
        <w:t xml:space="preserve"> (Africa)</w:t>
      </w:r>
      <w:r w:rsidR="005C5BF5">
        <w:rPr>
          <w:rFonts w:ascii="Arial" w:hAnsi="Arial" w:cs="Arial"/>
          <w:sz w:val="22"/>
          <w:szCs w:val="22"/>
        </w:rPr>
        <w:t>:</w:t>
      </w:r>
    </w:p>
    <w:p w:rsidR="005C5BF5" w:rsidRPr="005C5BF5" w:rsidRDefault="005C5BF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24B18" w:rsidRPr="004C4D89">
        <w:rPr>
          <w:rFonts w:ascii="Arial" w:hAnsi="Arial" w:cs="Arial"/>
          <w:sz w:val="22"/>
          <w:szCs w:val="22"/>
        </w:rPr>
        <w:t xml:space="preserve">Walker, Alice.  </w:t>
      </w:r>
      <w:r w:rsidR="00524B18" w:rsidRPr="004C4D89">
        <w:rPr>
          <w:rFonts w:ascii="Arial" w:hAnsi="Arial" w:cs="Arial"/>
          <w:i/>
          <w:sz w:val="22"/>
          <w:szCs w:val="22"/>
        </w:rPr>
        <w:t>Possessing the Secret of Joy</w:t>
      </w:r>
      <w:r w:rsidR="00524B18" w:rsidRPr="004C4D89">
        <w:rPr>
          <w:rFonts w:ascii="Arial" w:hAnsi="Arial" w:cs="Arial"/>
          <w:sz w:val="22"/>
          <w:szCs w:val="22"/>
        </w:rPr>
        <w:t>.</w:t>
      </w:r>
    </w:p>
    <w:p w:rsidR="00D42075" w:rsidRDefault="00D42075" w:rsidP="00D42075">
      <w:pPr>
        <w:ind w:left="2880" w:firstLine="720"/>
        <w:rPr>
          <w:rFonts w:ascii="Arial" w:hAnsi="Arial" w:cs="Arial"/>
          <w:i/>
          <w:sz w:val="22"/>
          <w:szCs w:val="22"/>
        </w:rPr>
      </w:pPr>
      <w:r w:rsidRPr="004C4D89">
        <w:rPr>
          <w:rFonts w:ascii="Arial" w:hAnsi="Arial" w:cs="Arial"/>
          <w:sz w:val="22"/>
          <w:szCs w:val="22"/>
        </w:rPr>
        <w:t xml:space="preserve">Parrot, Andrea and Nina Cummings.  </w:t>
      </w:r>
      <w:r w:rsidRPr="004C4D89">
        <w:rPr>
          <w:rFonts w:ascii="Arial" w:hAnsi="Arial" w:cs="Arial"/>
          <w:i/>
          <w:sz w:val="22"/>
          <w:szCs w:val="22"/>
        </w:rPr>
        <w:t>Forsaken Females:</w:t>
      </w:r>
    </w:p>
    <w:p w:rsidR="00017113" w:rsidRDefault="00D42075" w:rsidP="00D42075">
      <w:pPr>
        <w:ind w:left="2880" w:firstLine="720"/>
        <w:rPr>
          <w:rFonts w:ascii="Arial" w:hAnsi="Arial" w:cs="Arial"/>
          <w:sz w:val="22"/>
          <w:szCs w:val="22"/>
        </w:rPr>
      </w:pPr>
      <w:r w:rsidRPr="004C4D89">
        <w:rPr>
          <w:rFonts w:ascii="Arial" w:hAnsi="Arial" w:cs="Arial"/>
          <w:i/>
          <w:sz w:val="22"/>
          <w:szCs w:val="22"/>
        </w:rPr>
        <w:t>The Global Brutalization of Women</w:t>
      </w:r>
      <w:r>
        <w:rPr>
          <w:rFonts w:ascii="Arial" w:hAnsi="Arial" w:cs="Arial"/>
          <w:i/>
          <w:sz w:val="22"/>
          <w:szCs w:val="22"/>
        </w:rPr>
        <w:t>:</w:t>
      </w:r>
      <w:r>
        <w:rPr>
          <w:rFonts w:ascii="Arial" w:hAnsi="Arial" w:cs="Arial"/>
          <w:sz w:val="22"/>
          <w:szCs w:val="22"/>
        </w:rPr>
        <w:t xml:space="preserve">  Chapter 4:  “Female</w:t>
      </w:r>
    </w:p>
    <w:p w:rsidR="00D42075" w:rsidRDefault="00D42075" w:rsidP="00D42075">
      <w:pPr>
        <w:ind w:left="2880" w:firstLine="720"/>
        <w:rPr>
          <w:rFonts w:ascii="Arial" w:hAnsi="Arial" w:cs="Arial"/>
          <w:sz w:val="22"/>
          <w:szCs w:val="22"/>
        </w:rPr>
      </w:pPr>
      <w:r>
        <w:rPr>
          <w:rFonts w:ascii="Arial" w:hAnsi="Arial" w:cs="Arial"/>
          <w:sz w:val="22"/>
          <w:szCs w:val="22"/>
        </w:rPr>
        <w:t xml:space="preserve">Genital Cutting:  </w:t>
      </w:r>
      <w:proofErr w:type="spellStart"/>
      <w:r>
        <w:rPr>
          <w:rFonts w:ascii="Arial" w:hAnsi="Arial" w:cs="Arial"/>
          <w:sz w:val="22"/>
          <w:szCs w:val="22"/>
        </w:rPr>
        <w:t>Clitoridectomy</w:t>
      </w:r>
      <w:proofErr w:type="spellEnd"/>
      <w:r>
        <w:rPr>
          <w:rFonts w:ascii="Arial" w:hAnsi="Arial" w:cs="Arial"/>
          <w:sz w:val="22"/>
          <w:szCs w:val="22"/>
        </w:rPr>
        <w:t>, Female Circumcision,</w:t>
      </w:r>
    </w:p>
    <w:p w:rsidR="00D42075" w:rsidRDefault="00D42075" w:rsidP="00D42075">
      <w:pPr>
        <w:ind w:left="2880" w:firstLine="720"/>
        <w:rPr>
          <w:rFonts w:ascii="Arial" w:hAnsi="Arial" w:cs="Arial"/>
          <w:sz w:val="22"/>
          <w:szCs w:val="22"/>
        </w:rPr>
      </w:pPr>
      <w:r>
        <w:rPr>
          <w:rFonts w:ascii="Arial" w:hAnsi="Arial" w:cs="Arial"/>
          <w:sz w:val="22"/>
          <w:szCs w:val="22"/>
        </w:rPr>
        <w:t>FGM, or Rite of Passage.”</w:t>
      </w:r>
    </w:p>
    <w:p w:rsidR="00BB14F9" w:rsidRPr="00D42075" w:rsidRDefault="00BB14F9" w:rsidP="00D42075">
      <w:pPr>
        <w:ind w:left="2880" w:firstLine="720"/>
        <w:rPr>
          <w:rFonts w:ascii="Arial" w:hAnsi="Arial" w:cs="Arial"/>
          <w:sz w:val="22"/>
          <w:szCs w:val="22"/>
        </w:rPr>
      </w:pPr>
    </w:p>
    <w:p w:rsidR="00017113" w:rsidRDefault="00086D85">
      <w:pPr>
        <w:rPr>
          <w:rFonts w:ascii="Arial" w:hAnsi="Arial" w:cs="Arial"/>
          <w:sz w:val="22"/>
          <w:szCs w:val="22"/>
        </w:rPr>
      </w:pPr>
      <w:r>
        <w:rPr>
          <w:rFonts w:ascii="Arial" w:hAnsi="Arial" w:cs="Arial"/>
          <w:sz w:val="22"/>
          <w:szCs w:val="22"/>
        </w:rPr>
        <w:t>22 February</w:t>
      </w:r>
      <w:r w:rsidR="00524B18">
        <w:rPr>
          <w:rFonts w:ascii="Arial" w:hAnsi="Arial" w:cs="Arial"/>
          <w:sz w:val="22"/>
          <w:szCs w:val="22"/>
        </w:rPr>
        <w:tab/>
      </w:r>
      <w:r w:rsidR="00524B18">
        <w:rPr>
          <w:rFonts w:ascii="Arial" w:hAnsi="Arial" w:cs="Arial"/>
          <w:sz w:val="22"/>
          <w:szCs w:val="22"/>
        </w:rPr>
        <w:tab/>
      </w:r>
      <w:r w:rsidR="00524B18">
        <w:rPr>
          <w:rFonts w:ascii="Arial" w:hAnsi="Arial" w:cs="Arial"/>
          <w:sz w:val="22"/>
          <w:szCs w:val="22"/>
        </w:rPr>
        <w:tab/>
        <w:t>Female Genital Cutting (continued):</w:t>
      </w:r>
    </w:p>
    <w:p w:rsidR="00524B18" w:rsidRDefault="00524B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C4D89">
        <w:rPr>
          <w:rFonts w:ascii="Arial" w:hAnsi="Arial" w:cs="Arial"/>
          <w:sz w:val="22"/>
          <w:szCs w:val="22"/>
        </w:rPr>
        <w:t xml:space="preserve">Walker, Alice.  </w:t>
      </w:r>
      <w:r w:rsidRPr="004C4D89">
        <w:rPr>
          <w:rFonts w:ascii="Arial" w:hAnsi="Arial" w:cs="Arial"/>
          <w:i/>
          <w:sz w:val="22"/>
          <w:szCs w:val="22"/>
        </w:rPr>
        <w:t>Possessing the Secret of Joy</w:t>
      </w:r>
      <w:r w:rsidRPr="004C4D89">
        <w:rPr>
          <w:rFonts w:ascii="Arial" w:hAnsi="Arial" w:cs="Arial"/>
          <w:sz w:val="22"/>
          <w:szCs w:val="22"/>
        </w:rPr>
        <w:t>.</w:t>
      </w:r>
    </w:p>
    <w:p w:rsidR="00524B18" w:rsidRDefault="00524B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Selections from </w:t>
      </w:r>
      <w:proofErr w:type="spellStart"/>
      <w:r w:rsidR="001C08EF">
        <w:rPr>
          <w:rFonts w:ascii="Arial" w:hAnsi="Arial" w:cs="Arial"/>
          <w:i/>
          <w:sz w:val="22"/>
          <w:szCs w:val="22"/>
        </w:rPr>
        <w:t>Moolaadé</w:t>
      </w:r>
      <w:proofErr w:type="spellEnd"/>
      <w:r w:rsidR="001C08EF">
        <w:rPr>
          <w:rFonts w:ascii="Arial" w:hAnsi="Arial" w:cs="Arial"/>
          <w:sz w:val="22"/>
          <w:szCs w:val="22"/>
        </w:rPr>
        <w:t xml:space="preserve">.  </w:t>
      </w:r>
      <w:proofErr w:type="spellStart"/>
      <w:r w:rsidR="001C08EF">
        <w:rPr>
          <w:rFonts w:ascii="Arial" w:hAnsi="Arial" w:cs="Arial"/>
          <w:sz w:val="22"/>
          <w:szCs w:val="22"/>
        </w:rPr>
        <w:t>Ousmane</w:t>
      </w:r>
      <w:proofErr w:type="spellEnd"/>
      <w:r w:rsidR="001C08EF">
        <w:rPr>
          <w:rFonts w:ascii="Arial" w:hAnsi="Arial" w:cs="Arial"/>
          <w:sz w:val="22"/>
          <w:szCs w:val="22"/>
        </w:rPr>
        <w:t xml:space="preserve"> </w:t>
      </w:r>
      <w:proofErr w:type="spellStart"/>
      <w:r w:rsidR="001C08EF">
        <w:rPr>
          <w:rFonts w:ascii="Arial" w:hAnsi="Arial" w:cs="Arial"/>
          <w:sz w:val="22"/>
          <w:szCs w:val="22"/>
        </w:rPr>
        <w:t>Sembene</w:t>
      </w:r>
      <w:proofErr w:type="spellEnd"/>
      <w:r w:rsidR="001C08EF">
        <w:rPr>
          <w:rFonts w:ascii="Arial" w:hAnsi="Arial" w:cs="Arial"/>
          <w:sz w:val="22"/>
          <w:szCs w:val="22"/>
        </w:rPr>
        <w:t>, dir.</w:t>
      </w:r>
    </w:p>
    <w:p w:rsidR="00594DC9" w:rsidRDefault="00594DC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 class)</w:t>
      </w:r>
    </w:p>
    <w:p w:rsidR="00017113" w:rsidRDefault="00017113">
      <w:pPr>
        <w:rPr>
          <w:rFonts w:ascii="Arial" w:hAnsi="Arial" w:cs="Arial"/>
          <w:sz w:val="22"/>
          <w:szCs w:val="22"/>
        </w:rPr>
      </w:pPr>
    </w:p>
    <w:p w:rsidR="00CB10A9" w:rsidRDefault="00086D85">
      <w:pPr>
        <w:rPr>
          <w:rFonts w:ascii="Arial" w:hAnsi="Arial" w:cs="Arial"/>
          <w:sz w:val="22"/>
          <w:szCs w:val="22"/>
        </w:rPr>
      </w:pPr>
      <w:r>
        <w:rPr>
          <w:rFonts w:ascii="Arial" w:hAnsi="Arial" w:cs="Arial"/>
          <w:sz w:val="22"/>
          <w:szCs w:val="22"/>
        </w:rPr>
        <w:t>1</w:t>
      </w:r>
      <w:r w:rsidR="00581042">
        <w:rPr>
          <w:rFonts w:ascii="Arial" w:hAnsi="Arial" w:cs="Arial"/>
          <w:sz w:val="22"/>
          <w:szCs w:val="22"/>
        </w:rPr>
        <w:t xml:space="preserve"> March</w:t>
      </w:r>
      <w:r w:rsidR="00CB10A9">
        <w:rPr>
          <w:rFonts w:ascii="Arial" w:hAnsi="Arial" w:cs="Arial"/>
          <w:sz w:val="22"/>
          <w:szCs w:val="22"/>
          <w:vertAlign w:val="superscript"/>
        </w:rPr>
        <w:tab/>
      </w:r>
      <w:r w:rsidR="00CB10A9">
        <w:rPr>
          <w:rFonts w:ascii="Arial" w:hAnsi="Arial" w:cs="Arial"/>
          <w:sz w:val="22"/>
          <w:szCs w:val="22"/>
          <w:vertAlign w:val="superscript"/>
        </w:rPr>
        <w:tab/>
      </w:r>
      <w:r w:rsidR="00CB10A9">
        <w:rPr>
          <w:rFonts w:ascii="Arial" w:hAnsi="Arial" w:cs="Arial"/>
          <w:sz w:val="22"/>
          <w:szCs w:val="22"/>
          <w:vertAlign w:val="superscript"/>
        </w:rPr>
        <w:tab/>
      </w:r>
      <w:r w:rsidR="00CB10A9">
        <w:rPr>
          <w:rFonts w:ascii="Arial" w:hAnsi="Arial" w:cs="Arial"/>
          <w:sz w:val="22"/>
          <w:szCs w:val="22"/>
        </w:rPr>
        <w:t>Female Infanticide</w:t>
      </w:r>
      <w:r w:rsidR="00E2439F">
        <w:rPr>
          <w:rFonts w:ascii="Arial" w:hAnsi="Arial" w:cs="Arial"/>
          <w:sz w:val="22"/>
          <w:szCs w:val="22"/>
        </w:rPr>
        <w:t xml:space="preserve"> (India)</w:t>
      </w:r>
      <w:r w:rsidR="00CB10A9">
        <w:rPr>
          <w:rFonts w:ascii="Arial" w:hAnsi="Arial" w:cs="Arial"/>
          <w:sz w:val="22"/>
          <w:szCs w:val="22"/>
        </w:rPr>
        <w:t>:</w:t>
      </w:r>
    </w:p>
    <w:p w:rsidR="00017113" w:rsidRPr="00CB10A9" w:rsidRDefault="00CB10A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sidR="00B91036" w:rsidRPr="004C4D89">
        <w:rPr>
          <w:rFonts w:ascii="Arial" w:hAnsi="Arial" w:cs="Arial"/>
          <w:i/>
          <w:sz w:val="22"/>
          <w:szCs w:val="22"/>
        </w:rPr>
        <w:t>Matrubhoomi</w:t>
      </w:r>
      <w:proofErr w:type="spellEnd"/>
      <w:r w:rsidR="00B91036" w:rsidRPr="004C4D89">
        <w:rPr>
          <w:rFonts w:ascii="Arial" w:hAnsi="Arial" w:cs="Arial"/>
          <w:i/>
          <w:sz w:val="22"/>
          <w:szCs w:val="22"/>
        </w:rPr>
        <w:t>/A Nation without Women</w:t>
      </w:r>
      <w:r w:rsidR="00B91036">
        <w:rPr>
          <w:rFonts w:ascii="Arial" w:hAnsi="Arial" w:cs="Arial"/>
          <w:sz w:val="22"/>
          <w:szCs w:val="22"/>
        </w:rPr>
        <w:t xml:space="preserve">.  Manish </w:t>
      </w:r>
      <w:proofErr w:type="spellStart"/>
      <w:r w:rsidR="00B91036">
        <w:rPr>
          <w:rFonts w:ascii="Arial" w:hAnsi="Arial" w:cs="Arial"/>
          <w:sz w:val="22"/>
          <w:szCs w:val="22"/>
        </w:rPr>
        <w:t>Jha</w:t>
      </w:r>
      <w:proofErr w:type="spellEnd"/>
      <w:r w:rsidR="00B91036">
        <w:rPr>
          <w:rFonts w:ascii="Arial" w:hAnsi="Arial" w:cs="Arial"/>
          <w:sz w:val="22"/>
          <w:szCs w:val="22"/>
        </w:rPr>
        <w:t>, dir.</w:t>
      </w:r>
    </w:p>
    <w:p w:rsidR="00BB14F9" w:rsidRDefault="00BB14F9" w:rsidP="00BB14F9">
      <w:pPr>
        <w:ind w:left="2880" w:firstLine="720"/>
        <w:rPr>
          <w:rFonts w:ascii="Arial" w:hAnsi="Arial" w:cs="Arial"/>
          <w:i/>
          <w:sz w:val="22"/>
          <w:szCs w:val="22"/>
        </w:rPr>
      </w:pPr>
      <w:r w:rsidRPr="004C4D89">
        <w:rPr>
          <w:rFonts w:ascii="Arial" w:hAnsi="Arial" w:cs="Arial"/>
          <w:sz w:val="22"/>
          <w:szCs w:val="22"/>
        </w:rPr>
        <w:t xml:space="preserve">Parrot, Andrea and Nina Cummings.  </w:t>
      </w:r>
      <w:r w:rsidRPr="004C4D89">
        <w:rPr>
          <w:rFonts w:ascii="Arial" w:hAnsi="Arial" w:cs="Arial"/>
          <w:i/>
          <w:sz w:val="22"/>
          <w:szCs w:val="22"/>
        </w:rPr>
        <w:t>Forsaken Females:</w:t>
      </w:r>
    </w:p>
    <w:p w:rsidR="00017113" w:rsidRDefault="00BB14F9" w:rsidP="00BB14F9">
      <w:pPr>
        <w:ind w:left="2880" w:firstLine="720"/>
        <w:rPr>
          <w:rFonts w:ascii="Arial" w:hAnsi="Arial" w:cs="Arial"/>
          <w:sz w:val="22"/>
          <w:szCs w:val="22"/>
        </w:rPr>
      </w:pPr>
      <w:r w:rsidRPr="004C4D89">
        <w:rPr>
          <w:rFonts w:ascii="Arial" w:hAnsi="Arial" w:cs="Arial"/>
          <w:i/>
          <w:sz w:val="22"/>
          <w:szCs w:val="22"/>
        </w:rPr>
        <w:t>The Global Brutalization of Women</w:t>
      </w:r>
      <w:r>
        <w:rPr>
          <w:rFonts w:ascii="Arial" w:hAnsi="Arial" w:cs="Arial"/>
          <w:sz w:val="22"/>
          <w:szCs w:val="22"/>
        </w:rPr>
        <w:t>:  Chapter 3:  “</w:t>
      </w:r>
      <w:proofErr w:type="spellStart"/>
      <w:r>
        <w:rPr>
          <w:rFonts w:ascii="Arial" w:hAnsi="Arial" w:cs="Arial"/>
          <w:sz w:val="22"/>
          <w:szCs w:val="22"/>
        </w:rPr>
        <w:t>Femicide</w:t>
      </w:r>
      <w:proofErr w:type="spellEnd"/>
    </w:p>
    <w:p w:rsidR="00BB14F9" w:rsidRDefault="00BB14F9" w:rsidP="00BB14F9">
      <w:pPr>
        <w:ind w:left="2880" w:firstLine="720"/>
        <w:rPr>
          <w:rFonts w:ascii="Arial" w:hAnsi="Arial" w:cs="Arial"/>
          <w:sz w:val="22"/>
          <w:szCs w:val="22"/>
        </w:rPr>
      </w:pPr>
      <w:r>
        <w:rPr>
          <w:rFonts w:ascii="Arial" w:hAnsi="Arial" w:cs="Arial"/>
          <w:i/>
          <w:sz w:val="22"/>
          <w:szCs w:val="22"/>
        </w:rPr>
        <w:lastRenderedPageBreak/>
        <w:t>Infanticide and Feticide</w:t>
      </w:r>
      <w:r w:rsidRPr="00BB14F9">
        <w:rPr>
          <w:rFonts w:ascii="Arial" w:hAnsi="Arial" w:cs="Arial"/>
          <w:sz w:val="22"/>
          <w:szCs w:val="22"/>
        </w:rPr>
        <w:t>.</w:t>
      </w:r>
      <w:r>
        <w:rPr>
          <w:rFonts w:ascii="Arial" w:hAnsi="Arial" w:cs="Arial"/>
          <w:sz w:val="22"/>
          <w:szCs w:val="22"/>
        </w:rPr>
        <w:t>”</w:t>
      </w:r>
    </w:p>
    <w:p w:rsidR="00BB14F9" w:rsidRDefault="00BB14F9" w:rsidP="00BB14F9">
      <w:pPr>
        <w:ind w:left="2880" w:firstLine="720"/>
        <w:rPr>
          <w:rFonts w:ascii="Arial" w:hAnsi="Arial" w:cs="Arial"/>
          <w:sz w:val="22"/>
          <w:szCs w:val="22"/>
        </w:rPr>
      </w:pPr>
    </w:p>
    <w:p w:rsidR="00017113" w:rsidRDefault="00086D85">
      <w:pPr>
        <w:rPr>
          <w:rFonts w:ascii="Arial" w:hAnsi="Arial" w:cs="Arial"/>
          <w:sz w:val="22"/>
          <w:szCs w:val="22"/>
        </w:rPr>
      </w:pPr>
      <w:r>
        <w:rPr>
          <w:rFonts w:ascii="Arial" w:hAnsi="Arial" w:cs="Arial"/>
          <w:sz w:val="22"/>
          <w:szCs w:val="22"/>
        </w:rPr>
        <w:t>15</w:t>
      </w:r>
      <w:r w:rsidR="00581042">
        <w:rPr>
          <w:rFonts w:ascii="Arial" w:hAnsi="Arial" w:cs="Arial"/>
          <w:sz w:val="22"/>
          <w:szCs w:val="22"/>
        </w:rPr>
        <w:t xml:space="preserve"> March</w:t>
      </w:r>
      <w:r w:rsidR="00D97354">
        <w:rPr>
          <w:rFonts w:ascii="Arial" w:hAnsi="Arial" w:cs="Arial"/>
          <w:sz w:val="22"/>
          <w:szCs w:val="22"/>
          <w:vertAlign w:val="superscript"/>
        </w:rPr>
        <w:tab/>
      </w:r>
      <w:r w:rsidR="00D97354">
        <w:rPr>
          <w:rFonts w:ascii="Arial" w:hAnsi="Arial" w:cs="Arial"/>
          <w:sz w:val="22"/>
          <w:szCs w:val="22"/>
          <w:vertAlign w:val="superscript"/>
        </w:rPr>
        <w:tab/>
      </w:r>
      <w:r w:rsidR="00F32637">
        <w:rPr>
          <w:rFonts w:ascii="Arial" w:hAnsi="Arial" w:cs="Arial"/>
          <w:sz w:val="22"/>
          <w:szCs w:val="22"/>
          <w:vertAlign w:val="superscript"/>
        </w:rPr>
        <w:tab/>
      </w:r>
      <w:r w:rsidR="00F32637">
        <w:rPr>
          <w:rFonts w:ascii="Arial" w:hAnsi="Arial" w:cs="Arial"/>
          <w:sz w:val="22"/>
          <w:szCs w:val="22"/>
        </w:rPr>
        <w:t xml:space="preserve">Wartime </w:t>
      </w:r>
      <w:r w:rsidR="00213013">
        <w:rPr>
          <w:rFonts w:ascii="Arial" w:hAnsi="Arial" w:cs="Arial"/>
          <w:sz w:val="22"/>
          <w:szCs w:val="22"/>
        </w:rPr>
        <w:t>Rape Camps</w:t>
      </w:r>
      <w:r w:rsidR="00E2439F">
        <w:rPr>
          <w:rFonts w:ascii="Arial" w:hAnsi="Arial" w:cs="Arial"/>
          <w:sz w:val="22"/>
          <w:szCs w:val="22"/>
        </w:rPr>
        <w:t xml:space="preserve"> (Korea/Japan)</w:t>
      </w:r>
      <w:r w:rsidR="00213013">
        <w:rPr>
          <w:rFonts w:ascii="Arial" w:hAnsi="Arial" w:cs="Arial"/>
          <w:sz w:val="22"/>
          <w:szCs w:val="22"/>
        </w:rPr>
        <w:t>:</w:t>
      </w:r>
    </w:p>
    <w:p w:rsidR="004544E8" w:rsidRDefault="00213013">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A5AC0" w:rsidRPr="004C4D89">
        <w:rPr>
          <w:rFonts w:ascii="Arial" w:hAnsi="Arial" w:cs="Arial"/>
          <w:sz w:val="22"/>
          <w:szCs w:val="22"/>
        </w:rPr>
        <w:t xml:space="preserve">Keller, Nora </w:t>
      </w:r>
      <w:proofErr w:type="spellStart"/>
      <w:r w:rsidR="008A5AC0" w:rsidRPr="004C4D89">
        <w:rPr>
          <w:rFonts w:ascii="Arial" w:hAnsi="Arial" w:cs="Arial"/>
          <w:sz w:val="22"/>
          <w:szCs w:val="22"/>
        </w:rPr>
        <w:t>Okja</w:t>
      </w:r>
      <w:proofErr w:type="spellEnd"/>
      <w:r w:rsidR="008A5AC0" w:rsidRPr="004C4D89">
        <w:rPr>
          <w:rFonts w:ascii="Arial" w:hAnsi="Arial" w:cs="Arial"/>
          <w:sz w:val="22"/>
          <w:szCs w:val="22"/>
        </w:rPr>
        <w:t xml:space="preserve">.  </w:t>
      </w:r>
      <w:r w:rsidR="008A5AC0" w:rsidRPr="004C4D89">
        <w:rPr>
          <w:rFonts w:ascii="Arial" w:hAnsi="Arial" w:cs="Arial"/>
          <w:i/>
          <w:sz w:val="22"/>
          <w:szCs w:val="22"/>
        </w:rPr>
        <w:t>Comfort Woman</w:t>
      </w:r>
    </w:p>
    <w:p w:rsidR="002D542A" w:rsidRDefault="002D542A" w:rsidP="002D542A">
      <w:pPr>
        <w:ind w:left="2880" w:firstLine="720"/>
        <w:rPr>
          <w:rFonts w:ascii="Arial" w:hAnsi="Arial" w:cs="Arial"/>
          <w:i/>
          <w:sz w:val="22"/>
          <w:szCs w:val="22"/>
        </w:rPr>
      </w:pPr>
      <w:r w:rsidRPr="004C4D89">
        <w:rPr>
          <w:rFonts w:ascii="Arial" w:hAnsi="Arial" w:cs="Arial"/>
          <w:sz w:val="22"/>
          <w:szCs w:val="22"/>
        </w:rPr>
        <w:t xml:space="preserve">Parrot, Andrea and Nina Cummings.  </w:t>
      </w:r>
      <w:r w:rsidRPr="004C4D89">
        <w:rPr>
          <w:rFonts w:ascii="Arial" w:hAnsi="Arial" w:cs="Arial"/>
          <w:i/>
          <w:sz w:val="22"/>
          <w:szCs w:val="22"/>
        </w:rPr>
        <w:t>Forsaken Females:</w:t>
      </w:r>
    </w:p>
    <w:p w:rsidR="002D542A" w:rsidRDefault="002D542A" w:rsidP="002D542A">
      <w:pPr>
        <w:ind w:left="2880" w:firstLine="720"/>
        <w:rPr>
          <w:rFonts w:ascii="Arial" w:hAnsi="Arial" w:cs="Arial"/>
          <w:sz w:val="22"/>
          <w:szCs w:val="22"/>
        </w:rPr>
      </w:pPr>
      <w:r w:rsidRPr="004C4D89">
        <w:rPr>
          <w:rFonts w:ascii="Arial" w:hAnsi="Arial" w:cs="Arial"/>
          <w:i/>
          <w:sz w:val="22"/>
          <w:szCs w:val="22"/>
        </w:rPr>
        <w:t>The Global Brutalization of Women</w:t>
      </w:r>
      <w:r>
        <w:rPr>
          <w:rFonts w:ascii="Arial" w:hAnsi="Arial" w:cs="Arial"/>
          <w:sz w:val="22"/>
          <w:szCs w:val="22"/>
        </w:rPr>
        <w:t>:  pp. 8-9, 102-06,</w:t>
      </w:r>
    </w:p>
    <w:p w:rsidR="00FD3F54" w:rsidRDefault="000D1461" w:rsidP="00FD3F54">
      <w:pPr>
        <w:ind w:left="2880" w:firstLine="720"/>
        <w:rPr>
          <w:rFonts w:ascii="Arial" w:hAnsi="Arial" w:cs="Arial"/>
          <w:sz w:val="22"/>
          <w:szCs w:val="22"/>
        </w:rPr>
      </w:pPr>
      <w:r>
        <w:rPr>
          <w:rFonts w:ascii="Arial" w:hAnsi="Arial" w:cs="Arial"/>
          <w:sz w:val="22"/>
          <w:szCs w:val="22"/>
        </w:rPr>
        <w:t xml:space="preserve">125-30; </w:t>
      </w:r>
      <w:r w:rsidR="00FD3F54" w:rsidRPr="00FD3F54">
        <w:rPr>
          <w:rFonts w:ascii="Arial" w:hAnsi="Arial" w:cs="Arial"/>
          <w:sz w:val="22"/>
          <w:szCs w:val="22"/>
        </w:rPr>
        <w:t>Chapter 5:  “Sexual Violence.”</w:t>
      </w:r>
      <w:r w:rsidR="006F6BD9">
        <w:rPr>
          <w:rFonts w:ascii="Arial" w:hAnsi="Arial" w:cs="Arial"/>
          <w:sz w:val="22"/>
          <w:szCs w:val="22"/>
        </w:rPr>
        <w:t xml:space="preserve"> </w:t>
      </w:r>
    </w:p>
    <w:p w:rsidR="002D4072" w:rsidRPr="002D4072" w:rsidRDefault="002D4072" w:rsidP="00FD3F54">
      <w:pPr>
        <w:ind w:left="2880" w:firstLine="720"/>
        <w:rPr>
          <w:rFonts w:ascii="Arial" w:hAnsi="Arial" w:cs="Arial"/>
          <w:b/>
          <w:sz w:val="22"/>
          <w:szCs w:val="22"/>
        </w:rPr>
      </w:pPr>
      <w:r>
        <w:rPr>
          <w:rFonts w:ascii="Arial" w:hAnsi="Arial" w:cs="Arial"/>
          <w:b/>
          <w:sz w:val="22"/>
          <w:szCs w:val="22"/>
        </w:rPr>
        <w:t>[19-27 March--"Tapestries of Hope:  The '</w:t>
      </w:r>
      <w:proofErr w:type="spellStart"/>
      <w:r>
        <w:rPr>
          <w:rFonts w:ascii="Arial" w:hAnsi="Arial" w:cs="Arial"/>
          <w:b/>
          <w:sz w:val="22"/>
          <w:szCs w:val="22"/>
        </w:rPr>
        <w:t>Arpilleras</w:t>
      </w:r>
      <w:proofErr w:type="spellEnd"/>
      <w:r>
        <w:rPr>
          <w:rFonts w:ascii="Arial" w:hAnsi="Arial" w:cs="Arial"/>
          <w:b/>
          <w:sz w:val="22"/>
          <w:szCs w:val="22"/>
        </w:rPr>
        <w:t xml:space="preserve">' of </w:t>
      </w:r>
      <w:r w:rsidR="00897F83">
        <w:rPr>
          <w:rFonts w:ascii="Arial" w:hAnsi="Arial" w:cs="Arial"/>
          <w:b/>
          <w:sz w:val="22"/>
          <w:szCs w:val="22"/>
        </w:rPr>
        <w:tab/>
      </w:r>
      <w:r>
        <w:rPr>
          <w:rFonts w:ascii="Arial" w:hAnsi="Arial" w:cs="Arial"/>
          <w:b/>
          <w:sz w:val="22"/>
          <w:szCs w:val="22"/>
        </w:rPr>
        <w:t xml:space="preserve">Marjorie </w:t>
      </w:r>
      <w:proofErr w:type="spellStart"/>
      <w:r>
        <w:rPr>
          <w:rFonts w:ascii="Arial" w:hAnsi="Arial" w:cs="Arial"/>
          <w:b/>
          <w:sz w:val="22"/>
          <w:szCs w:val="22"/>
        </w:rPr>
        <w:t>Agosi</w:t>
      </w:r>
      <w:r w:rsidR="00897F83">
        <w:rPr>
          <w:rFonts w:ascii="Arial" w:hAnsi="Arial" w:cs="Arial"/>
          <w:b/>
          <w:sz w:val="22"/>
          <w:szCs w:val="22"/>
        </w:rPr>
        <w:t>n</w:t>
      </w:r>
      <w:proofErr w:type="spellEnd"/>
      <w:r w:rsidR="00807BCA">
        <w:rPr>
          <w:rFonts w:ascii="Arial" w:hAnsi="Arial" w:cs="Arial"/>
          <w:b/>
          <w:sz w:val="22"/>
          <w:szCs w:val="22"/>
        </w:rPr>
        <w:t>"</w:t>
      </w:r>
      <w:r w:rsidR="00897F83">
        <w:rPr>
          <w:rFonts w:ascii="Arial" w:hAnsi="Arial" w:cs="Arial"/>
          <w:b/>
          <w:sz w:val="22"/>
          <w:szCs w:val="22"/>
        </w:rPr>
        <w:t xml:space="preserve">; 28 March--Marjorie </w:t>
      </w:r>
      <w:proofErr w:type="spellStart"/>
      <w:r w:rsidR="00897F83">
        <w:rPr>
          <w:rFonts w:ascii="Arial" w:hAnsi="Arial" w:cs="Arial"/>
          <w:b/>
          <w:sz w:val="22"/>
          <w:szCs w:val="22"/>
        </w:rPr>
        <w:t>Agosin</w:t>
      </w:r>
      <w:proofErr w:type="spellEnd"/>
      <w:r w:rsidR="00897F83">
        <w:rPr>
          <w:rFonts w:ascii="Arial" w:hAnsi="Arial" w:cs="Arial"/>
          <w:b/>
          <w:sz w:val="22"/>
          <w:szCs w:val="22"/>
        </w:rPr>
        <w:t xml:space="preserve"> at Mason</w:t>
      </w:r>
      <w:r>
        <w:rPr>
          <w:rFonts w:ascii="Arial" w:hAnsi="Arial" w:cs="Arial"/>
          <w:b/>
          <w:sz w:val="22"/>
          <w:szCs w:val="22"/>
        </w:rPr>
        <w:t>]</w:t>
      </w:r>
    </w:p>
    <w:p w:rsidR="0084574A" w:rsidRDefault="0084574A" w:rsidP="008A5AC0">
      <w:pPr>
        <w:rPr>
          <w:rFonts w:ascii="Arial" w:hAnsi="Arial" w:cs="Arial"/>
          <w:sz w:val="22"/>
          <w:szCs w:val="22"/>
        </w:rPr>
      </w:pPr>
    </w:p>
    <w:p w:rsidR="008A5AC0" w:rsidRDefault="00086D85" w:rsidP="008A5AC0">
      <w:pPr>
        <w:rPr>
          <w:rFonts w:ascii="Arial" w:hAnsi="Arial" w:cs="Arial"/>
          <w:sz w:val="22"/>
          <w:szCs w:val="22"/>
        </w:rPr>
      </w:pPr>
      <w:r>
        <w:rPr>
          <w:rFonts w:ascii="Arial" w:hAnsi="Arial" w:cs="Arial"/>
          <w:sz w:val="22"/>
          <w:szCs w:val="22"/>
        </w:rPr>
        <w:t>22</w:t>
      </w:r>
      <w:r w:rsidR="00581042">
        <w:rPr>
          <w:rFonts w:ascii="Arial" w:hAnsi="Arial" w:cs="Arial"/>
          <w:sz w:val="22"/>
          <w:szCs w:val="22"/>
        </w:rPr>
        <w:t xml:space="preserve"> March</w:t>
      </w:r>
      <w:r w:rsidR="008A5AC0">
        <w:rPr>
          <w:rFonts w:ascii="Arial" w:hAnsi="Arial" w:cs="Arial"/>
          <w:sz w:val="22"/>
          <w:szCs w:val="22"/>
          <w:vertAlign w:val="superscript"/>
        </w:rPr>
        <w:tab/>
      </w:r>
      <w:r w:rsidR="008A5AC0">
        <w:rPr>
          <w:rFonts w:ascii="Arial" w:hAnsi="Arial" w:cs="Arial"/>
          <w:sz w:val="22"/>
          <w:szCs w:val="22"/>
          <w:vertAlign w:val="superscript"/>
        </w:rPr>
        <w:tab/>
      </w:r>
      <w:r w:rsidR="008A5AC0">
        <w:rPr>
          <w:rFonts w:ascii="Arial" w:hAnsi="Arial" w:cs="Arial"/>
          <w:sz w:val="22"/>
          <w:szCs w:val="22"/>
          <w:vertAlign w:val="superscript"/>
        </w:rPr>
        <w:tab/>
      </w:r>
      <w:r w:rsidR="007A44B4">
        <w:rPr>
          <w:rFonts w:ascii="Arial" w:hAnsi="Arial" w:cs="Arial"/>
          <w:sz w:val="22"/>
          <w:szCs w:val="22"/>
        </w:rPr>
        <w:t xml:space="preserve">Wartime </w:t>
      </w:r>
      <w:r w:rsidR="008A5AC0">
        <w:rPr>
          <w:rFonts w:ascii="Arial" w:hAnsi="Arial" w:cs="Arial"/>
          <w:sz w:val="22"/>
          <w:szCs w:val="22"/>
        </w:rPr>
        <w:t>Rape Camps (continued):</w:t>
      </w:r>
    </w:p>
    <w:p w:rsidR="008A5AC0" w:rsidRPr="00213013" w:rsidRDefault="008A5AC0" w:rsidP="008A5AC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C4D89">
        <w:rPr>
          <w:rFonts w:ascii="Arial" w:hAnsi="Arial" w:cs="Arial"/>
          <w:sz w:val="22"/>
          <w:szCs w:val="22"/>
        </w:rPr>
        <w:t xml:space="preserve">Keller, Nora </w:t>
      </w:r>
      <w:proofErr w:type="spellStart"/>
      <w:r w:rsidRPr="004C4D89">
        <w:rPr>
          <w:rFonts w:ascii="Arial" w:hAnsi="Arial" w:cs="Arial"/>
          <w:sz w:val="22"/>
          <w:szCs w:val="22"/>
        </w:rPr>
        <w:t>Okja</w:t>
      </w:r>
      <w:proofErr w:type="spellEnd"/>
      <w:r w:rsidRPr="004C4D89">
        <w:rPr>
          <w:rFonts w:ascii="Arial" w:hAnsi="Arial" w:cs="Arial"/>
          <w:sz w:val="22"/>
          <w:szCs w:val="22"/>
        </w:rPr>
        <w:t xml:space="preserve">.  </w:t>
      </w:r>
      <w:r w:rsidRPr="004C4D89">
        <w:rPr>
          <w:rFonts w:ascii="Arial" w:hAnsi="Arial" w:cs="Arial"/>
          <w:i/>
          <w:sz w:val="22"/>
          <w:szCs w:val="22"/>
        </w:rPr>
        <w:t>Comfort Woman</w:t>
      </w:r>
    </w:p>
    <w:p w:rsidR="00581042" w:rsidRDefault="00581042">
      <w:pPr>
        <w:rPr>
          <w:rFonts w:ascii="Arial" w:hAnsi="Arial" w:cs="Arial"/>
          <w:sz w:val="22"/>
          <w:szCs w:val="22"/>
        </w:rPr>
      </w:pPr>
    </w:p>
    <w:p w:rsidR="00017113" w:rsidRDefault="00086D85">
      <w:pPr>
        <w:rPr>
          <w:rFonts w:ascii="Arial" w:hAnsi="Arial" w:cs="Arial"/>
          <w:sz w:val="22"/>
          <w:szCs w:val="22"/>
        </w:rPr>
      </w:pPr>
      <w:r>
        <w:rPr>
          <w:rFonts w:ascii="Arial" w:hAnsi="Arial" w:cs="Arial"/>
          <w:sz w:val="22"/>
          <w:szCs w:val="22"/>
        </w:rPr>
        <w:t>29 March</w:t>
      </w:r>
      <w:r w:rsidR="0084574A">
        <w:rPr>
          <w:rFonts w:ascii="Arial" w:hAnsi="Arial" w:cs="Arial"/>
          <w:sz w:val="22"/>
          <w:szCs w:val="22"/>
        </w:rPr>
        <w:tab/>
      </w:r>
      <w:r w:rsidR="00D52F7E">
        <w:rPr>
          <w:rFonts w:ascii="Arial" w:hAnsi="Arial" w:cs="Arial"/>
          <w:sz w:val="22"/>
          <w:szCs w:val="22"/>
          <w:vertAlign w:val="superscript"/>
        </w:rPr>
        <w:tab/>
      </w:r>
      <w:r w:rsidR="00D52F7E">
        <w:rPr>
          <w:rFonts w:ascii="Arial" w:hAnsi="Arial" w:cs="Arial"/>
          <w:sz w:val="22"/>
          <w:szCs w:val="22"/>
          <w:vertAlign w:val="superscript"/>
        </w:rPr>
        <w:tab/>
      </w:r>
      <w:r w:rsidR="003C4FB9">
        <w:rPr>
          <w:rFonts w:ascii="Arial" w:hAnsi="Arial" w:cs="Arial"/>
          <w:sz w:val="22"/>
          <w:szCs w:val="22"/>
        </w:rPr>
        <w:t xml:space="preserve">Modern-Day </w:t>
      </w:r>
      <w:r w:rsidR="001F0DD4">
        <w:rPr>
          <w:rFonts w:ascii="Arial" w:hAnsi="Arial" w:cs="Arial"/>
          <w:sz w:val="22"/>
          <w:szCs w:val="22"/>
        </w:rPr>
        <w:t xml:space="preserve">Slavery and </w:t>
      </w:r>
      <w:r w:rsidR="00D52F7E">
        <w:rPr>
          <w:rFonts w:ascii="Arial" w:hAnsi="Arial" w:cs="Arial"/>
          <w:sz w:val="22"/>
          <w:szCs w:val="22"/>
        </w:rPr>
        <w:t>Sexual Slavery</w:t>
      </w:r>
      <w:r w:rsidR="00E2439F">
        <w:rPr>
          <w:rFonts w:ascii="Arial" w:hAnsi="Arial" w:cs="Arial"/>
          <w:sz w:val="22"/>
          <w:szCs w:val="22"/>
        </w:rPr>
        <w:t xml:space="preserve"> (Sudan)</w:t>
      </w:r>
      <w:r w:rsidR="00D52F7E">
        <w:rPr>
          <w:rFonts w:ascii="Arial" w:hAnsi="Arial" w:cs="Arial"/>
          <w:sz w:val="22"/>
          <w:szCs w:val="22"/>
        </w:rPr>
        <w:t>:</w:t>
      </w:r>
    </w:p>
    <w:p w:rsidR="00D52F7E" w:rsidRPr="00D52F7E" w:rsidRDefault="00D52F7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2F7836" w:rsidRPr="004C4D89">
        <w:rPr>
          <w:rFonts w:ascii="Arial" w:hAnsi="Arial" w:cs="Arial"/>
          <w:sz w:val="22"/>
          <w:szCs w:val="22"/>
        </w:rPr>
        <w:t>Nazer</w:t>
      </w:r>
      <w:proofErr w:type="spellEnd"/>
      <w:r w:rsidR="002F7836" w:rsidRPr="004C4D89">
        <w:rPr>
          <w:rFonts w:ascii="Arial" w:hAnsi="Arial" w:cs="Arial"/>
          <w:sz w:val="22"/>
          <w:szCs w:val="22"/>
        </w:rPr>
        <w:t xml:space="preserve">, </w:t>
      </w:r>
      <w:proofErr w:type="spellStart"/>
      <w:r w:rsidR="002F7836" w:rsidRPr="004C4D89">
        <w:rPr>
          <w:rFonts w:ascii="Arial" w:hAnsi="Arial" w:cs="Arial"/>
          <w:sz w:val="22"/>
          <w:szCs w:val="22"/>
        </w:rPr>
        <w:t>Mende</w:t>
      </w:r>
      <w:proofErr w:type="spellEnd"/>
      <w:r w:rsidR="002F7836" w:rsidRPr="004C4D89">
        <w:rPr>
          <w:rFonts w:ascii="Arial" w:hAnsi="Arial" w:cs="Arial"/>
          <w:sz w:val="22"/>
          <w:szCs w:val="22"/>
        </w:rPr>
        <w:t xml:space="preserve">.  </w:t>
      </w:r>
      <w:r w:rsidR="002F7836" w:rsidRPr="004C4D89">
        <w:rPr>
          <w:rFonts w:ascii="Arial" w:hAnsi="Arial" w:cs="Arial"/>
          <w:i/>
          <w:sz w:val="22"/>
          <w:szCs w:val="22"/>
        </w:rPr>
        <w:t>Slave:  My True Story</w:t>
      </w:r>
    </w:p>
    <w:p w:rsidR="00CC18B2" w:rsidRDefault="00CC18B2" w:rsidP="00CC18B2">
      <w:pPr>
        <w:ind w:left="2880" w:firstLine="720"/>
        <w:rPr>
          <w:rFonts w:ascii="Arial" w:hAnsi="Arial" w:cs="Arial"/>
          <w:i/>
          <w:sz w:val="22"/>
          <w:szCs w:val="22"/>
        </w:rPr>
      </w:pPr>
      <w:r w:rsidRPr="004C4D89">
        <w:rPr>
          <w:rFonts w:ascii="Arial" w:hAnsi="Arial" w:cs="Arial"/>
          <w:sz w:val="22"/>
          <w:szCs w:val="22"/>
        </w:rPr>
        <w:t xml:space="preserve">Parrot, Andrea and Nina Cummings.  </w:t>
      </w:r>
      <w:r w:rsidRPr="004C4D89">
        <w:rPr>
          <w:rFonts w:ascii="Arial" w:hAnsi="Arial" w:cs="Arial"/>
          <w:i/>
          <w:sz w:val="22"/>
          <w:szCs w:val="22"/>
        </w:rPr>
        <w:t>Forsaken Females:</w:t>
      </w:r>
    </w:p>
    <w:p w:rsidR="00017113" w:rsidRDefault="00CC18B2" w:rsidP="00CC18B2">
      <w:pPr>
        <w:ind w:left="2880" w:firstLine="720"/>
        <w:rPr>
          <w:rFonts w:ascii="Arial" w:hAnsi="Arial" w:cs="Arial"/>
          <w:sz w:val="22"/>
          <w:szCs w:val="22"/>
        </w:rPr>
      </w:pPr>
      <w:r w:rsidRPr="004C4D89">
        <w:rPr>
          <w:rFonts w:ascii="Arial" w:hAnsi="Arial" w:cs="Arial"/>
          <w:i/>
          <w:sz w:val="22"/>
          <w:szCs w:val="22"/>
        </w:rPr>
        <w:t>The Global Brutalization of Women</w:t>
      </w:r>
      <w:r>
        <w:rPr>
          <w:rFonts w:ascii="Arial" w:hAnsi="Arial" w:cs="Arial"/>
          <w:sz w:val="22"/>
          <w:szCs w:val="22"/>
        </w:rPr>
        <w:t>:  Chapter 6:  “Sexual</w:t>
      </w:r>
    </w:p>
    <w:p w:rsidR="00501BF4" w:rsidRDefault="00CC18B2" w:rsidP="00CC18B2">
      <w:pPr>
        <w:ind w:left="2880" w:firstLine="720"/>
        <w:rPr>
          <w:rFonts w:ascii="Arial" w:hAnsi="Arial" w:cs="Arial"/>
          <w:sz w:val="22"/>
          <w:szCs w:val="22"/>
        </w:rPr>
      </w:pPr>
      <w:r>
        <w:rPr>
          <w:rFonts w:ascii="Arial" w:hAnsi="Arial" w:cs="Arial"/>
          <w:sz w:val="22"/>
          <w:szCs w:val="22"/>
        </w:rPr>
        <w:t>Slavery.”</w:t>
      </w:r>
    </w:p>
    <w:p w:rsidR="00CC18B2" w:rsidRPr="00CC18B2" w:rsidRDefault="00CC18B2" w:rsidP="00CC18B2">
      <w:pPr>
        <w:ind w:left="2880" w:firstLine="720"/>
        <w:rPr>
          <w:rFonts w:ascii="Arial" w:hAnsi="Arial" w:cs="Arial"/>
          <w:sz w:val="22"/>
          <w:szCs w:val="22"/>
        </w:rPr>
      </w:pPr>
    </w:p>
    <w:p w:rsidR="000737CF" w:rsidRDefault="00086D85" w:rsidP="000737CF">
      <w:pPr>
        <w:rPr>
          <w:rFonts w:ascii="Arial" w:hAnsi="Arial" w:cs="Arial"/>
          <w:sz w:val="22"/>
          <w:szCs w:val="22"/>
        </w:rPr>
      </w:pPr>
      <w:r>
        <w:rPr>
          <w:rFonts w:ascii="Arial" w:hAnsi="Arial" w:cs="Arial"/>
          <w:sz w:val="22"/>
          <w:szCs w:val="22"/>
        </w:rPr>
        <w:t>5</w:t>
      </w:r>
      <w:r w:rsidR="00581042">
        <w:rPr>
          <w:rFonts w:ascii="Arial" w:hAnsi="Arial" w:cs="Arial"/>
          <w:sz w:val="22"/>
          <w:szCs w:val="22"/>
        </w:rPr>
        <w:t xml:space="preserve"> April</w:t>
      </w:r>
      <w:r w:rsidR="000737CF">
        <w:rPr>
          <w:rFonts w:ascii="Arial" w:hAnsi="Arial" w:cs="Arial"/>
          <w:sz w:val="22"/>
          <w:szCs w:val="22"/>
          <w:vertAlign w:val="superscript"/>
        </w:rPr>
        <w:tab/>
      </w:r>
      <w:r w:rsidR="000737CF">
        <w:rPr>
          <w:rFonts w:ascii="Arial" w:hAnsi="Arial" w:cs="Arial"/>
          <w:sz w:val="22"/>
          <w:szCs w:val="22"/>
          <w:vertAlign w:val="superscript"/>
        </w:rPr>
        <w:tab/>
      </w:r>
      <w:r w:rsidR="000737CF">
        <w:rPr>
          <w:rFonts w:ascii="Arial" w:hAnsi="Arial" w:cs="Arial"/>
          <w:sz w:val="22"/>
          <w:szCs w:val="22"/>
          <w:vertAlign w:val="superscript"/>
        </w:rPr>
        <w:tab/>
      </w:r>
      <w:r w:rsidR="00113B20">
        <w:rPr>
          <w:rFonts w:ascii="Arial" w:hAnsi="Arial" w:cs="Arial"/>
          <w:sz w:val="22"/>
          <w:szCs w:val="22"/>
          <w:vertAlign w:val="superscript"/>
        </w:rPr>
        <w:tab/>
      </w:r>
      <w:r w:rsidR="00692EB3">
        <w:rPr>
          <w:rFonts w:ascii="Arial" w:hAnsi="Arial" w:cs="Arial"/>
          <w:sz w:val="22"/>
          <w:szCs w:val="22"/>
        </w:rPr>
        <w:t xml:space="preserve">Modern-Day Slavery and </w:t>
      </w:r>
      <w:r w:rsidR="000737CF">
        <w:rPr>
          <w:rFonts w:ascii="Arial" w:hAnsi="Arial" w:cs="Arial"/>
          <w:sz w:val="22"/>
          <w:szCs w:val="22"/>
        </w:rPr>
        <w:t>Sexual Slavery (continued):</w:t>
      </w:r>
    </w:p>
    <w:p w:rsidR="000737CF" w:rsidRDefault="000737CF" w:rsidP="000737CF">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4C4D89">
        <w:rPr>
          <w:rFonts w:ascii="Arial" w:hAnsi="Arial" w:cs="Arial"/>
          <w:sz w:val="22"/>
          <w:szCs w:val="22"/>
        </w:rPr>
        <w:t>Nazer</w:t>
      </w:r>
      <w:proofErr w:type="spellEnd"/>
      <w:r w:rsidRPr="004C4D89">
        <w:rPr>
          <w:rFonts w:ascii="Arial" w:hAnsi="Arial" w:cs="Arial"/>
          <w:sz w:val="22"/>
          <w:szCs w:val="22"/>
        </w:rPr>
        <w:t xml:space="preserve">, </w:t>
      </w:r>
      <w:proofErr w:type="spellStart"/>
      <w:r w:rsidRPr="004C4D89">
        <w:rPr>
          <w:rFonts w:ascii="Arial" w:hAnsi="Arial" w:cs="Arial"/>
          <w:sz w:val="22"/>
          <w:szCs w:val="22"/>
        </w:rPr>
        <w:t>Mende</w:t>
      </w:r>
      <w:proofErr w:type="spellEnd"/>
      <w:r w:rsidRPr="004C4D89">
        <w:rPr>
          <w:rFonts w:ascii="Arial" w:hAnsi="Arial" w:cs="Arial"/>
          <w:sz w:val="22"/>
          <w:szCs w:val="22"/>
        </w:rPr>
        <w:t xml:space="preserve">.  </w:t>
      </w:r>
      <w:r w:rsidRPr="004C4D89">
        <w:rPr>
          <w:rFonts w:ascii="Arial" w:hAnsi="Arial" w:cs="Arial"/>
          <w:i/>
          <w:sz w:val="22"/>
          <w:szCs w:val="22"/>
        </w:rPr>
        <w:t>Slave:  My True Story</w:t>
      </w:r>
    </w:p>
    <w:p w:rsidR="00860A9F" w:rsidRPr="00860A9F" w:rsidRDefault="00860A9F" w:rsidP="00860A9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60A9F">
        <w:rPr>
          <w:rFonts w:ascii="Arial" w:hAnsi="Arial" w:cs="Arial"/>
          <w:b/>
          <w:sz w:val="22"/>
          <w:szCs w:val="22"/>
          <w:u w:val="single"/>
        </w:rPr>
        <w:t>[Outline and list of outside research sources due.]</w:t>
      </w:r>
    </w:p>
    <w:p w:rsidR="00086D85" w:rsidRDefault="00086D85" w:rsidP="0084718D">
      <w:pPr>
        <w:rPr>
          <w:rFonts w:ascii="Arial" w:hAnsi="Arial" w:cs="Arial"/>
          <w:sz w:val="22"/>
          <w:szCs w:val="22"/>
        </w:rPr>
      </w:pPr>
    </w:p>
    <w:p w:rsidR="0084718D" w:rsidRPr="0084718D" w:rsidRDefault="00086D85" w:rsidP="0084718D">
      <w:pPr>
        <w:rPr>
          <w:rFonts w:ascii="Arial" w:hAnsi="Arial" w:cs="Arial"/>
          <w:sz w:val="22"/>
          <w:szCs w:val="22"/>
        </w:rPr>
      </w:pPr>
      <w:r>
        <w:rPr>
          <w:rFonts w:ascii="Arial" w:hAnsi="Arial" w:cs="Arial"/>
          <w:sz w:val="22"/>
          <w:szCs w:val="22"/>
        </w:rPr>
        <w:t>12</w:t>
      </w:r>
      <w:r w:rsidR="00581042">
        <w:rPr>
          <w:rFonts w:ascii="Arial" w:hAnsi="Arial" w:cs="Arial"/>
          <w:sz w:val="22"/>
          <w:szCs w:val="22"/>
        </w:rPr>
        <w:t xml:space="preserve"> April</w:t>
      </w:r>
      <w:r w:rsidR="0084574A">
        <w:rPr>
          <w:rFonts w:ascii="Arial" w:hAnsi="Arial" w:cs="Arial"/>
          <w:sz w:val="22"/>
          <w:szCs w:val="22"/>
        </w:rPr>
        <w:tab/>
      </w:r>
      <w:r w:rsidR="000737CF">
        <w:rPr>
          <w:rFonts w:ascii="Arial" w:hAnsi="Arial" w:cs="Arial"/>
          <w:sz w:val="22"/>
          <w:szCs w:val="22"/>
          <w:vertAlign w:val="superscript"/>
        </w:rPr>
        <w:tab/>
      </w:r>
      <w:r w:rsidR="000737CF">
        <w:rPr>
          <w:rFonts w:ascii="Arial" w:hAnsi="Arial" w:cs="Arial"/>
          <w:sz w:val="22"/>
          <w:szCs w:val="22"/>
          <w:vertAlign w:val="superscript"/>
        </w:rPr>
        <w:tab/>
      </w:r>
      <w:r w:rsidR="0084718D" w:rsidRPr="0084718D">
        <w:rPr>
          <w:rFonts w:ascii="Arial" w:hAnsi="Arial" w:cs="Arial"/>
          <w:sz w:val="22"/>
          <w:szCs w:val="22"/>
        </w:rPr>
        <w:t>Honor Killings and Acid Burning (Palestine):</w:t>
      </w:r>
    </w:p>
    <w:p w:rsidR="0084718D" w:rsidRPr="0084718D" w:rsidRDefault="0084718D" w:rsidP="0084718D">
      <w:pPr>
        <w:rPr>
          <w:rFonts w:ascii="Arial" w:hAnsi="Arial" w:cs="Arial"/>
          <w:i/>
          <w:sz w:val="22"/>
          <w:szCs w:val="22"/>
        </w:rPr>
      </w:pPr>
      <w:r w:rsidRPr="0084718D">
        <w:rPr>
          <w:rFonts w:ascii="Arial" w:hAnsi="Arial" w:cs="Arial"/>
          <w:sz w:val="22"/>
          <w:szCs w:val="22"/>
        </w:rPr>
        <w:tab/>
      </w:r>
      <w:r w:rsidRPr="0084718D">
        <w:rPr>
          <w:rFonts w:ascii="Arial" w:hAnsi="Arial" w:cs="Arial"/>
          <w:sz w:val="22"/>
          <w:szCs w:val="22"/>
        </w:rPr>
        <w:tab/>
      </w:r>
      <w:r w:rsidRPr="0084718D">
        <w:rPr>
          <w:rFonts w:ascii="Arial" w:hAnsi="Arial" w:cs="Arial"/>
          <w:sz w:val="22"/>
          <w:szCs w:val="22"/>
        </w:rPr>
        <w:tab/>
      </w:r>
      <w:r w:rsidRPr="0084718D">
        <w:rPr>
          <w:rFonts w:ascii="Arial" w:hAnsi="Arial" w:cs="Arial"/>
          <w:sz w:val="22"/>
          <w:szCs w:val="22"/>
        </w:rPr>
        <w:tab/>
      </w:r>
      <w:r w:rsidRPr="0084718D">
        <w:rPr>
          <w:rFonts w:ascii="Arial" w:hAnsi="Arial" w:cs="Arial"/>
          <w:sz w:val="22"/>
          <w:szCs w:val="22"/>
        </w:rPr>
        <w:tab/>
      </w:r>
      <w:proofErr w:type="spellStart"/>
      <w:r w:rsidRPr="0084718D">
        <w:rPr>
          <w:rFonts w:ascii="Arial" w:hAnsi="Arial" w:cs="Arial"/>
          <w:sz w:val="22"/>
          <w:szCs w:val="22"/>
        </w:rPr>
        <w:t>Souad</w:t>
      </w:r>
      <w:proofErr w:type="spellEnd"/>
      <w:r w:rsidRPr="0084718D">
        <w:rPr>
          <w:rFonts w:ascii="Arial" w:hAnsi="Arial" w:cs="Arial"/>
          <w:sz w:val="22"/>
          <w:szCs w:val="22"/>
        </w:rPr>
        <w:t xml:space="preserve">.  </w:t>
      </w:r>
      <w:r w:rsidRPr="0084718D">
        <w:rPr>
          <w:rFonts w:ascii="Arial" w:hAnsi="Arial" w:cs="Arial"/>
          <w:i/>
          <w:sz w:val="22"/>
          <w:szCs w:val="22"/>
        </w:rPr>
        <w:t xml:space="preserve">Burned Alive:  A Survivor of an "Honor Killing" </w:t>
      </w:r>
    </w:p>
    <w:p w:rsidR="0084718D" w:rsidRPr="0084718D" w:rsidRDefault="0084718D" w:rsidP="0084718D">
      <w:pPr>
        <w:rPr>
          <w:rFonts w:ascii="Arial" w:hAnsi="Arial" w:cs="Arial"/>
          <w:sz w:val="22"/>
          <w:szCs w:val="22"/>
        </w:rPr>
      </w:pPr>
      <w:r w:rsidRPr="0084718D">
        <w:rPr>
          <w:rFonts w:ascii="Arial" w:hAnsi="Arial" w:cs="Arial"/>
          <w:i/>
          <w:sz w:val="22"/>
          <w:szCs w:val="22"/>
        </w:rPr>
        <w:tab/>
      </w:r>
      <w:r w:rsidRPr="0084718D">
        <w:rPr>
          <w:rFonts w:ascii="Arial" w:hAnsi="Arial" w:cs="Arial"/>
          <w:i/>
          <w:sz w:val="22"/>
          <w:szCs w:val="22"/>
        </w:rPr>
        <w:tab/>
      </w:r>
      <w:r w:rsidRPr="0084718D">
        <w:rPr>
          <w:rFonts w:ascii="Arial" w:hAnsi="Arial" w:cs="Arial"/>
          <w:i/>
          <w:sz w:val="22"/>
          <w:szCs w:val="22"/>
        </w:rPr>
        <w:tab/>
      </w:r>
      <w:r w:rsidRPr="0084718D">
        <w:rPr>
          <w:rFonts w:ascii="Arial" w:hAnsi="Arial" w:cs="Arial"/>
          <w:i/>
          <w:sz w:val="22"/>
          <w:szCs w:val="22"/>
        </w:rPr>
        <w:tab/>
      </w:r>
      <w:r w:rsidRPr="0084718D">
        <w:rPr>
          <w:rFonts w:ascii="Arial" w:hAnsi="Arial" w:cs="Arial"/>
          <w:i/>
          <w:sz w:val="22"/>
          <w:szCs w:val="22"/>
        </w:rPr>
        <w:tab/>
        <w:t>Speaks Out</w:t>
      </w:r>
      <w:r>
        <w:rPr>
          <w:rFonts w:ascii="Arial" w:hAnsi="Arial" w:cs="Arial"/>
          <w:i/>
          <w:sz w:val="22"/>
          <w:szCs w:val="22"/>
        </w:rPr>
        <w:t xml:space="preserve"> </w:t>
      </w:r>
      <w:r w:rsidRPr="0084718D">
        <w:rPr>
          <w:rFonts w:ascii="Arial" w:hAnsi="Arial" w:cs="Arial"/>
          <w:sz w:val="22"/>
          <w:szCs w:val="22"/>
        </w:rPr>
        <w:t xml:space="preserve">Parrot, Andrea and Nina Cummings.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sidRPr="0084718D">
        <w:rPr>
          <w:rFonts w:ascii="Arial" w:hAnsi="Arial" w:cs="Arial"/>
          <w:i/>
          <w:sz w:val="22"/>
          <w:szCs w:val="22"/>
        </w:rPr>
        <w:t>orsaken Females:</w:t>
      </w:r>
      <w:r>
        <w:rPr>
          <w:rFonts w:ascii="Arial" w:hAnsi="Arial" w:cs="Arial"/>
          <w:i/>
          <w:sz w:val="22"/>
          <w:szCs w:val="22"/>
        </w:rPr>
        <w:t xml:space="preserve">  </w:t>
      </w:r>
      <w:r w:rsidRPr="0084718D">
        <w:rPr>
          <w:rFonts w:ascii="Arial" w:hAnsi="Arial" w:cs="Arial"/>
          <w:i/>
          <w:sz w:val="22"/>
          <w:szCs w:val="22"/>
        </w:rPr>
        <w:t xml:space="preserve">The Global Brutalization of Women: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84718D">
        <w:rPr>
          <w:rFonts w:ascii="Arial" w:hAnsi="Arial" w:cs="Arial"/>
          <w:sz w:val="22"/>
          <w:szCs w:val="22"/>
        </w:rPr>
        <w:t>Chapter 9:  “Honor</w:t>
      </w:r>
      <w:r>
        <w:rPr>
          <w:rFonts w:ascii="Arial" w:hAnsi="Arial" w:cs="Arial"/>
          <w:sz w:val="22"/>
          <w:szCs w:val="22"/>
        </w:rPr>
        <w:t xml:space="preserve"> </w:t>
      </w:r>
      <w:r w:rsidRPr="0084718D">
        <w:rPr>
          <w:rFonts w:ascii="Arial" w:hAnsi="Arial" w:cs="Arial"/>
          <w:i/>
          <w:sz w:val="22"/>
          <w:szCs w:val="22"/>
        </w:rPr>
        <w:t xml:space="preserve">Killing”; </w:t>
      </w:r>
      <w:r w:rsidRPr="0084718D">
        <w:rPr>
          <w:rFonts w:ascii="Arial" w:hAnsi="Arial" w:cs="Arial"/>
          <w:sz w:val="22"/>
          <w:szCs w:val="22"/>
        </w:rPr>
        <w:t xml:space="preserve">Chapter 8:  “Intimate Partner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4718D">
        <w:rPr>
          <w:rFonts w:ascii="Arial" w:hAnsi="Arial" w:cs="Arial"/>
          <w:sz w:val="22"/>
          <w:szCs w:val="22"/>
        </w:rPr>
        <w:t>Violence,” pp. 157-58.</w:t>
      </w:r>
    </w:p>
    <w:p w:rsidR="00285FFE" w:rsidRDefault="00285FFE" w:rsidP="00FD3F54">
      <w:pPr>
        <w:rPr>
          <w:rFonts w:ascii="Arial" w:hAnsi="Arial" w:cs="Arial"/>
          <w:sz w:val="22"/>
          <w:szCs w:val="22"/>
        </w:rPr>
      </w:pPr>
    </w:p>
    <w:p w:rsidR="00274730" w:rsidRDefault="00086D85" w:rsidP="0084718D">
      <w:pPr>
        <w:rPr>
          <w:rFonts w:ascii="Arial" w:hAnsi="Arial" w:cs="Arial"/>
          <w:sz w:val="22"/>
          <w:szCs w:val="22"/>
          <w:vertAlign w:val="superscript"/>
        </w:rPr>
      </w:pPr>
      <w:r>
        <w:rPr>
          <w:rFonts w:ascii="Arial" w:hAnsi="Arial" w:cs="Arial"/>
          <w:sz w:val="22"/>
          <w:szCs w:val="22"/>
        </w:rPr>
        <w:t>19</w:t>
      </w:r>
      <w:r w:rsidR="00581042">
        <w:rPr>
          <w:rFonts w:ascii="Arial" w:hAnsi="Arial" w:cs="Arial"/>
          <w:sz w:val="22"/>
          <w:szCs w:val="22"/>
        </w:rPr>
        <w:t xml:space="preserve"> April</w:t>
      </w:r>
      <w:r w:rsidR="00274730">
        <w:rPr>
          <w:rFonts w:ascii="Arial" w:hAnsi="Arial" w:cs="Arial"/>
          <w:sz w:val="22"/>
          <w:szCs w:val="22"/>
        </w:rPr>
        <w:tab/>
      </w:r>
      <w:r w:rsidR="00274730">
        <w:rPr>
          <w:rFonts w:ascii="Arial" w:hAnsi="Arial" w:cs="Arial"/>
          <w:sz w:val="22"/>
          <w:szCs w:val="22"/>
        </w:rPr>
        <w:tab/>
      </w:r>
      <w:r w:rsidR="00274730">
        <w:rPr>
          <w:rFonts w:ascii="Arial" w:hAnsi="Arial" w:cs="Arial"/>
          <w:sz w:val="22"/>
          <w:szCs w:val="22"/>
        </w:rPr>
        <w:tab/>
        <w:t>Stoning:</w:t>
      </w:r>
      <w:r w:rsidR="00274730">
        <w:rPr>
          <w:rFonts w:ascii="Arial" w:hAnsi="Arial" w:cs="Arial"/>
          <w:sz w:val="22"/>
          <w:szCs w:val="22"/>
        </w:rPr>
        <w:tab/>
      </w:r>
      <w:r w:rsidR="00274730">
        <w:rPr>
          <w:rFonts w:ascii="Arial" w:hAnsi="Arial" w:cs="Arial"/>
          <w:sz w:val="22"/>
          <w:szCs w:val="22"/>
        </w:rPr>
        <w:tab/>
      </w:r>
      <w:r w:rsidR="00A45A93">
        <w:rPr>
          <w:rFonts w:ascii="Arial" w:hAnsi="Arial" w:cs="Arial"/>
          <w:sz w:val="22"/>
          <w:szCs w:val="22"/>
          <w:vertAlign w:val="superscript"/>
        </w:rPr>
        <w:tab/>
      </w:r>
      <w:r w:rsidR="00A45A93">
        <w:rPr>
          <w:rFonts w:ascii="Arial" w:hAnsi="Arial" w:cs="Arial"/>
          <w:sz w:val="22"/>
          <w:szCs w:val="22"/>
          <w:vertAlign w:val="superscript"/>
        </w:rPr>
        <w:tab/>
      </w:r>
      <w:r w:rsidR="00A45A93">
        <w:rPr>
          <w:rFonts w:ascii="Arial" w:hAnsi="Arial" w:cs="Arial"/>
          <w:sz w:val="22"/>
          <w:szCs w:val="22"/>
          <w:vertAlign w:val="superscript"/>
        </w:rPr>
        <w:tab/>
      </w:r>
    </w:p>
    <w:p w:rsidR="00A365A1" w:rsidRPr="00274730" w:rsidRDefault="00274730" w:rsidP="0084718D">
      <w:pPr>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316A6E">
        <w:rPr>
          <w:rFonts w:ascii="Arial" w:hAnsi="Arial" w:cs="Arial"/>
          <w:i/>
          <w:sz w:val="22"/>
          <w:szCs w:val="22"/>
        </w:rPr>
        <w:t xml:space="preserve">The Stoning of </w:t>
      </w:r>
      <w:proofErr w:type="spellStart"/>
      <w:r w:rsidR="00316A6E">
        <w:rPr>
          <w:rFonts w:ascii="Arial" w:hAnsi="Arial" w:cs="Arial"/>
          <w:i/>
          <w:sz w:val="22"/>
          <w:szCs w:val="22"/>
        </w:rPr>
        <w:t>Soraya</w:t>
      </w:r>
      <w:proofErr w:type="spellEnd"/>
      <w:r w:rsidR="00316A6E">
        <w:rPr>
          <w:rFonts w:ascii="Arial" w:hAnsi="Arial" w:cs="Arial"/>
          <w:i/>
          <w:sz w:val="22"/>
          <w:szCs w:val="22"/>
        </w:rPr>
        <w:t xml:space="preserve"> M.</w:t>
      </w:r>
      <w:r>
        <w:rPr>
          <w:rFonts w:ascii="Arial" w:hAnsi="Arial" w:cs="Arial"/>
          <w:sz w:val="22"/>
          <w:szCs w:val="22"/>
        </w:rPr>
        <w:t xml:space="preserve"> </w:t>
      </w:r>
      <w:r w:rsidR="003C1CAC" w:rsidRPr="003C1CAC">
        <w:rPr>
          <w:rFonts w:ascii="Arial" w:hAnsi="Arial" w:cs="Arial"/>
          <w:sz w:val="22"/>
          <w:szCs w:val="22"/>
        </w:rPr>
        <w:t xml:space="preserve">Cyrus </w:t>
      </w:r>
      <w:proofErr w:type="spellStart"/>
      <w:r w:rsidR="003C1CAC" w:rsidRPr="003C1CAC">
        <w:rPr>
          <w:rFonts w:ascii="Arial" w:hAnsi="Arial" w:cs="Arial"/>
          <w:sz w:val="22"/>
          <w:szCs w:val="22"/>
        </w:rPr>
        <w:t>Nowrasteh</w:t>
      </w:r>
      <w:proofErr w:type="spellEnd"/>
      <w:r w:rsidR="003C1CAC">
        <w:rPr>
          <w:rFonts w:ascii="Arial" w:hAnsi="Arial" w:cs="Arial"/>
          <w:sz w:val="22"/>
          <w:szCs w:val="22"/>
        </w:rPr>
        <w:t>, dir.</w:t>
      </w:r>
      <w:r>
        <w:rPr>
          <w:rFonts w:ascii="Arial" w:hAnsi="Arial" w:cs="Arial"/>
          <w:sz w:val="22"/>
          <w:szCs w:val="22"/>
        </w:rPr>
        <w:t>(</w:t>
      </w:r>
      <w:r w:rsidR="00D264FE">
        <w:rPr>
          <w:rFonts w:ascii="Arial" w:hAnsi="Arial" w:cs="Arial"/>
          <w:sz w:val="22"/>
          <w:szCs w:val="22"/>
        </w:rPr>
        <w:t>Iran</w:t>
      </w:r>
      <w:r>
        <w:rPr>
          <w:rFonts w:ascii="Arial" w:hAnsi="Arial" w:cs="Arial"/>
          <w:sz w:val="22"/>
          <w:szCs w:val="22"/>
        </w:rPr>
        <w:t>)</w:t>
      </w:r>
    </w:p>
    <w:p w:rsidR="00197A6F" w:rsidRPr="00197A6F" w:rsidRDefault="00197A6F" w:rsidP="00197A6F">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97A6F">
        <w:rPr>
          <w:rFonts w:ascii="Arial" w:hAnsi="Arial" w:cs="Arial"/>
          <w:sz w:val="22"/>
          <w:szCs w:val="22"/>
        </w:rPr>
        <w:t xml:space="preserve">Parrot, Andrea and Nina Cummings.  </w:t>
      </w:r>
      <w:r w:rsidRPr="00197A6F">
        <w:rPr>
          <w:rFonts w:ascii="Arial" w:hAnsi="Arial" w:cs="Arial"/>
          <w:i/>
          <w:sz w:val="22"/>
          <w:szCs w:val="22"/>
        </w:rPr>
        <w:t>Forsaken Females:</w:t>
      </w:r>
    </w:p>
    <w:p w:rsidR="00FD3F54" w:rsidRDefault="00197A6F">
      <w:pPr>
        <w:rPr>
          <w:rFonts w:ascii="Arial" w:hAnsi="Arial" w:cs="Arial"/>
          <w:sz w:val="22"/>
          <w:szCs w:val="22"/>
        </w:rPr>
      </w:pPr>
      <w:r w:rsidRPr="00197A6F">
        <w:rPr>
          <w:rFonts w:ascii="Arial" w:hAnsi="Arial" w:cs="Arial"/>
          <w:i/>
          <w:sz w:val="22"/>
          <w:szCs w:val="22"/>
        </w:rPr>
        <w:tab/>
      </w:r>
      <w:r w:rsidRPr="00197A6F">
        <w:rPr>
          <w:rFonts w:ascii="Arial" w:hAnsi="Arial" w:cs="Arial"/>
          <w:i/>
          <w:sz w:val="22"/>
          <w:szCs w:val="22"/>
        </w:rPr>
        <w:tab/>
      </w:r>
      <w:r w:rsidRPr="00197A6F">
        <w:rPr>
          <w:rFonts w:ascii="Arial" w:hAnsi="Arial" w:cs="Arial"/>
          <w:i/>
          <w:sz w:val="22"/>
          <w:szCs w:val="22"/>
        </w:rPr>
        <w:tab/>
      </w:r>
      <w:r w:rsidRPr="00197A6F">
        <w:rPr>
          <w:rFonts w:ascii="Arial" w:hAnsi="Arial" w:cs="Arial"/>
          <w:i/>
          <w:sz w:val="22"/>
          <w:szCs w:val="22"/>
        </w:rPr>
        <w:tab/>
      </w:r>
      <w:r w:rsidRPr="00197A6F">
        <w:rPr>
          <w:rFonts w:ascii="Arial" w:hAnsi="Arial" w:cs="Arial"/>
          <w:i/>
          <w:sz w:val="22"/>
          <w:szCs w:val="22"/>
        </w:rPr>
        <w:tab/>
        <w:t>The Global Brutalization of Women</w:t>
      </w:r>
      <w:r>
        <w:rPr>
          <w:rFonts w:ascii="Arial" w:hAnsi="Arial" w:cs="Arial"/>
          <w:sz w:val="22"/>
          <w:szCs w:val="22"/>
        </w:rPr>
        <w:t>, pp. 17-18, 37, 181-82.</w:t>
      </w:r>
      <w:r w:rsidR="003C7813">
        <w:rPr>
          <w:rFonts w:ascii="Arial" w:hAnsi="Arial" w:cs="Arial"/>
          <w:sz w:val="22"/>
          <w:szCs w:val="22"/>
        </w:rPr>
        <w:tab/>
      </w:r>
      <w:r w:rsidR="003C7813">
        <w:rPr>
          <w:rFonts w:ascii="Arial" w:hAnsi="Arial" w:cs="Arial"/>
          <w:sz w:val="22"/>
          <w:szCs w:val="22"/>
        </w:rPr>
        <w:tab/>
      </w:r>
      <w:r w:rsidR="003C7813">
        <w:rPr>
          <w:rFonts w:ascii="Arial" w:hAnsi="Arial" w:cs="Arial"/>
          <w:sz w:val="22"/>
          <w:szCs w:val="22"/>
        </w:rPr>
        <w:tab/>
      </w:r>
      <w:r w:rsidR="003C7813">
        <w:rPr>
          <w:rFonts w:ascii="Arial" w:hAnsi="Arial" w:cs="Arial"/>
          <w:sz w:val="22"/>
          <w:szCs w:val="22"/>
        </w:rPr>
        <w:tab/>
      </w:r>
      <w:r w:rsidR="003C7813">
        <w:rPr>
          <w:rFonts w:ascii="Arial" w:hAnsi="Arial" w:cs="Arial"/>
          <w:sz w:val="22"/>
          <w:szCs w:val="22"/>
        </w:rPr>
        <w:tab/>
      </w:r>
      <w:r w:rsidR="00FD3F54">
        <w:rPr>
          <w:rFonts w:ascii="Arial" w:hAnsi="Arial" w:cs="Arial"/>
          <w:sz w:val="22"/>
          <w:szCs w:val="22"/>
        </w:rPr>
        <w:tab/>
      </w:r>
      <w:r w:rsidR="00FD3F54">
        <w:rPr>
          <w:rFonts w:ascii="Arial" w:hAnsi="Arial" w:cs="Arial"/>
          <w:sz w:val="22"/>
          <w:szCs w:val="22"/>
        </w:rPr>
        <w:tab/>
      </w:r>
      <w:r w:rsidR="00FD3F54">
        <w:rPr>
          <w:rFonts w:ascii="Arial" w:hAnsi="Arial" w:cs="Arial"/>
          <w:sz w:val="22"/>
          <w:szCs w:val="22"/>
        </w:rPr>
        <w:tab/>
      </w:r>
      <w:r w:rsidR="00FD3F54">
        <w:rPr>
          <w:rFonts w:ascii="Arial" w:hAnsi="Arial" w:cs="Arial"/>
          <w:sz w:val="22"/>
          <w:szCs w:val="22"/>
        </w:rPr>
        <w:tab/>
      </w:r>
      <w:r w:rsidR="00FD3F54">
        <w:rPr>
          <w:rFonts w:ascii="Arial" w:hAnsi="Arial" w:cs="Arial"/>
          <w:sz w:val="22"/>
          <w:szCs w:val="22"/>
        </w:rPr>
        <w:tab/>
      </w:r>
    </w:p>
    <w:p w:rsidR="00FD3F54" w:rsidRPr="00FD3F54" w:rsidRDefault="00086D85" w:rsidP="00FD3F54">
      <w:pPr>
        <w:rPr>
          <w:rFonts w:ascii="Arial" w:hAnsi="Arial" w:cs="Arial"/>
          <w:sz w:val="22"/>
          <w:szCs w:val="22"/>
        </w:rPr>
      </w:pPr>
      <w:r>
        <w:rPr>
          <w:rFonts w:ascii="Arial" w:hAnsi="Arial" w:cs="Arial"/>
          <w:sz w:val="22"/>
          <w:szCs w:val="22"/>
        </w:rPr>
        <w:t xml:space="preserve">26 April </w:t>
      </w:r>
      <w:r w:rsidR="00FD3F54">
        <w:rPr>
          <w:rFonts w:ascii="Arial" w:hAnsi="Arial" w:cs="Arial"/>
          <w:sz w:val="22"/>
          <w:szCs w:val="22"/>
        </w:rPr>
        <w:tab/>
      </w:r>
      <w:r w:rsidR="00FD3F54">
        <w:rPr>
          <w:rFonts w:ascii="Arial" w:hAnsi="Arial" w:cs="Arial"/>
          <w:sz w:val="22"/>
          <w:szCs w:val="22"/>
        </w:rPr>
        <w:tab/>
      </w:r>
      <w:r w:rsidR="00FD3F54">
        <w:rPr>
          <w:rFonts w:ascii="Arial" w:hAnsi="Arial" w:cs="Arial"/>
          <w:sz w:val="22"/>
          <w:szCs w:val="22"/>
        </w:rPr>
        <w:tab/>
      </w:r>
      <w:r w:rsidR="00FD3F54" w:rsidRPr="00FD3F54">
        <w:rPr>
          <w:rFonts w:ascii="Arial" w:hAnsi="Arial" w:cs="Arial"/>
          <w:sz w:val="22"/>
          <w:szCs w:val="22"/>
        </w:rPr>
        <w:t>Sexual Trafficking in Women and Girls (Nepal):</w:t>
      </w:r>
    </w:p>
    <w:p w:rsidR="00086D85" w:rsidRDefault="00FD3F54" w:rsidP="00FD3F54">
      <w:pPr>
        <w:rPr>
          <w:rFonts w:ascii="Arial" w:hAnsi="Arial" w:cs="Arial"/>
          <w:i/>
          <w:sz w:val="22"/>
          <w:szCs w:val="22"/>
        </w:rPr>
      </w:pPr>
      <w:r w:rsidRPr="00FD3F54">
        <w:rPr>
          <w:rFonts w:ascii="Arial" w:hAnsi="Arial" w:cs="Arial"/>
          <w:sz w:val="22"/>
          <w:szCs w:val="22"/>
        </w:rPr>
        <w:tab/>
      </w:r>
      <w:r w:rsidRPr="00FD3F54">
        <w:rPr>
          <w:rFonts w:ascii="Arial" w:hAnsi="Arial" w:cs="Arial"/>
          <w:sz w:val="22"/>
          <w:szCs w:val="22"/>
        </w:rPr>
        <w:tab/>
      </w:r>
      <w:r w:rsidRPr="00FD3F54">
        <w:rPr>
          <w:rFonts w:ascii="Arial" w:hAnsi="Arial" w:cs="Arial"/>
          <w:sz w:val="22"/>
          <w:szCs w:val="22"/>
        </w:rPr>
        <w:tab/>
      </w:r>
      <w:r w:rsidRPr="00FD3F54">
        <w:rPr>
          <w:rFonts w:ascii="Arial" w:hAnsi="Arial" w:cs="Arial"/>
          <w:sz w:val="22"/>
          <w:szCs w:val="22"/>
        </w:rPr>
        <w:tab/>
      </w:r>
      <w:r w:rsidRPr="00FD3F54">
        <w:rPr>
          <w:rFonts w:ascii="Arial" w:hAnsi="Arial" w:cs="Arial"/>
          <w:sz w:val="22"/>
          <w:szCs w:val="22"/>
        </w:rPr>
        <w:tab/>
        <w:t xml:space="preserve">McCormick, Patricia.  </w:t>
      </w:r>
      <w:r w:rsidRPr="00FD3F54">
        <w:rPr>
          <w:rFonts w:ascii="Arial" w:hAnsi="Arial" w:cs="Arial"/>
          <w:i/>
          <w:sz w:val="22"/>
          <w:szCs w:val="22"/>
        </w:rPr>
        <w:t>Sold</w:t>
      </w:r>
      <w:r w:rsidR="00086D85">
        <w:rPr>
          <w:rFonts w:ascii="Arial" w:hAnsi="Arial" w:cs="Arial"/>
          <w:i/>
          <w:sz w:val="22"/>
          <w:szCs w:val="22"/>
        </w:rPr>
        <w:t xml:space="preserve"> </w:t>
      </w:r>
    </w:p>
    <w:p w:rsidR="00FD3F54" w:rsidRPr="00FD3F54" w:rsidRDefault="00086D85" w:rsidP="00FD3F54">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FD3F54" w:rsidRPr="00FD3F54">
        <w:rPr>
          <w:rFonts w:ascii="Arial" w:hAnsi="Arial" w:cs="Arial"/>
          <w:sz w:val="22"/>
          <w:szCs w:val="22"/>
        </w:rPr>
        <w:t xml:space="preserve">Parrot, Andrea and Nina Cummings.  </w:t>
      </w:r>
      <w:r w:rsidR="00FD3F54" w:rsidRPr="00FD3F54">
        <w:rPr>
          <w:rFonts w:ascii="Arial" w:hAnsi="Arial" w:cs="Arial"/>
          <w:i/>
          <w:sz w:val="22"/>
          <w:szCs w:val="22"/>
        </w:rPr>
        <w:t>Forsaken Females:</w:t>
      </w:r>
    </w:p>
    <w:p w:rsidR="00FD3F54" w:rsidRPr="00FD3F54" w:rsidRDefault="00086D85" w:rsidP="00FD3F54">
      <w:pPr>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FD3F54" w:rsidRPr="00FD3F54">
        <w:rPr>
          <w:rFonts w:ascii="Arial" w:hAnsi="Arial" w:cs="Arial"/>
          <w:i/>
          <w:sz w:val="22"/>
          <w:szCs w:val="22"/>
        </w:rPr>
        <w:t>The Global Brutalization of Women</w:t>
      </w:r>
      <w:r w:rsidR="00FD3F54" w:rsidRPr="00FD3F54">
        <w:rPr>
          <w:rFonts w:ascii="Arial" w:hAnsi="Arial" w:cs="Arial"/>
          <w:sz w:val="22"/>
          <w:szCs w:val="22"/>
        </w:rPr>
        <w:t xml:space="preserve">:  Chapter 7:  </w:t>
      </w:r>
    </w:p>
    <w:p w:rsidR="00FD3F54" w:rsidRDefault="00086D85" w:rsidP="00FD3F5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D3F54" w:rsidRPr="00FD3F54">
        <w:rPr>
          <w:rFonts w:ascii="Arial" w:hAnsi="Arial" w:cs="Arial"/>
          <w:sz w:val="22"/>
          <w:szCs w:val="22"/>
        </w:rPr>
        <w:t>“Trafficking in Women.”</w:t>
      </w:r>
    </w:p>
    <w:p w:rsidR="00D24423" w:rsidRPr="00D24423" w:rsidRDefault="00D24423" w:rsidP="00D24423">
      <w:pPr>
        <w:rPr>
          <w:rFonts w:ascii="Arial" w:hAnsi="Arial" w:cs="Arial"/>
          <w:b/>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24423">
        <w:rPr>
          <w:rFonts w:ascii="Arial" w:hAnsi="Arial" w:cs="Arial"/>
          <w:sz w:val="22"/>
          <w:szCs w:val="22"/>
        </w:rPr>
        <w:t>[</w:t>
      </w:r>
      <w:r w:rsidRPr="00D24423">
        <w:rPr>
          <w:rFonts w:ascii="Arial" w:hAnsi="Arial" w:cs="Arial"/>
          <w:b/>
          <w:sz w:val="22"/>
          <w:szCs w:val="22"/>
          <w:u w:val="single"/>
        </w:rPr>
        <w:t>Final papers due]</w:t>
      </w:r>
    </w:p>
    <w:p w:rsidR="003C7813" w:rsidRPr="003C7813" w:rsidRDefault="003C7813">
      <w:pPr>
        <w:rPr>
          <w:rFonts w:ascii="Arial" w:hAnsi="Arial" w:cs="Arial"/>
          <w:b/>
          <w:sz w:val="22"/>
          <w:szCs w:val="22"/>
          <w:u w:val="single"/>
        </w:rPr>
      </w:pPr>
    </w:p>
    <w:p w:rsidR="00017113" w:rsidRDefault="001B21CA">
      <w:pPr>
        <w:rPr>
          <w:rFonts w:ascii="Arial" w:hAnsi="Arial" w:cs="Arial"/>
          <w:sz w:val="22"/>
          <w:szCs w:val="22"/>
        </w:rPr>
      </w:pPr>
      <w:r>
        <w:rPr>
          <w:rFonts w:ascii="Arial" w:hAnsi="Arial" w:cs="Arial"/>
          <w:sz w:val="22"/>
          <w:szCs w:val="22"/>
        </w:rPr>
        <w:t>3 May</w:t>
      </w:r>
      <w:r w:rsidR="000A0035">
        <w:rPr>
          <w:rFonts w:ascii="Arial" w:hAnsi="Arial" w:cs="Arial"/>
          <w:sz w:val="22"/>
          <w:szCs w:val="22"/>
          <w:vertAlign w:val="superscript"/>
        </w:rPr>
        <w:tab/>
      </w:r>
      <w:r>
        <w:rPr>
          <w:rFonts w:ascii="Arial" w:hAnsi="Arial" w:cs="Arial"/>
          <w:sz w:val="22"/>
          <w:szCs w:val="22"/>
          <w:vertAlign w:val="superscript"/>
        </w:rPr>
        <w:t xml:space="preserve">                </w:t>
      </w:r>
      <w:r>
        <w:rPr>
          <w:rFonts w:ascii="Arial" w:hAnsi="Arial" w:cs="Arial"/>
          <w:sz w:val="22"/>
          <w:szCs w:val="22"/>
          <w:vertAlign w:val="superscript"/>
        </w:rPr>
        <w:tab/>
      </w:r>
      <w:r w:rsidR="000A0035">
        <w:rPr>
          <w:rFonts w:ascii="Arial" w:hAnsi="Arial" w:cs="Arial"/>
          <w:sz w:val="22"/>
          <w:szCs w:val="22"/>
          <w:vertAlign w:val="superscript"/>
        </w:rPr>
        <w:tab/>
      </w:r>
      <w:r w:rsidR="000A0035">
        <w:rPr>
          <w:rFonts w:ascii="Arial" w:hAnsi="Arial" w:cs="Arial"/>
          <w:sz w:val="22"/>
          <w:szCs w:val="22"/>
          <w:vertAlign w:val="superscript"/>
        </w:rPr>
        <w:tab/>
      </w:r>
      <w:r w:rsidR="000A0035">
        <w:rPr>
          <w:rFonts w:ascii="Arial" w:hAnsi="Arial" w:cs="Arial"/>
          <w:sz w:val="22"/>
          <w:szCs w:val="22"/>
        </w:rPr>
        <w:t>Sex Trafficking and Activism</w:t>
      </w:r>
      <w:r w:rsidR="006419BF">
        <w:rPr>
          <w:rFonts w:ascii="Arial" w:hAnsi="Arial" w:cs="Arial"/>
          <w:sz w:val="22"/>
          <w:szCs w:val="22"/>
        </w:rPr>
        <w:t xml:space="preserve"> (Cambodia):</w:t>
      </w:r>
    </w:p>
    <w:p w:rsidR="000A0035" w:rsidRDefault="000A0035">
      <w:pPr>
        <w:rPr>
          <w:rFonts w:ascii="Arial" w:hAnsi="Arial" w:cs="Arial"/>
          <w:i/>
          <w:sz w:val="22"/>
          <w:szCs w:val="22"/>
        </w:rPr>
      </w:pPr>
      <w:r>
        <w:rPr>
          <w:rFonts w:ascii="Arial" w:hAnsi="Arial" w:cs="Arial"/>
          <w:sz w:val="22"/>
          <w:szCs w:val="22"/>
        </w:rPr>
        <w:tab/>
      </w:r>
      <w:r w:rsidR="001B21C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4C4D89">
        <w:rPr>
          <w:rFonts w:ascii="Arial" w:hAnsi="Arial" w:cs="Arial"/>
          <w:sz w:val="22"/>
          <w:szCs w:val="22"/>
        </w:rPr>
        <w:t>Mam</w:t>
      </w:r>
      <w:proofErr w:type="spellEnd"/>
      <w:r w:rsidRPr="004C4D89">
        <w:rPr>
          <w:rFonts w:ascii="Arial" w:hAnsi="Arial" w:cs="Arial"/>
          <w:sz w:val="22"/>
          <w:szCs w:val="22"/>
        </w:rPr>
        <w:t xml:space="preserve">, </w:t>
      </w:r>
      <w:proofErr w:type="spellStart"/>
      <w:r w:rsidRPr="004C4D89">
        <w:rPr>
          <w:rFonts w:ascii="Arial" w:hAnsi="Arial" w:cs="Arial"/>
          <w:sz w:val="22"/>
          <w:szCs w:val="22"/>
        </w:rPr>
        <w:t>Somaly</w:t>
      </w:r>
      <w:proofErr w:type="spellEnd"/>
      <w:r w:rsidRPr="004C4D89">
        <w:rPr>
          <w:rFonts w:ascii="Arial" w:hAnsi="Arial" w:cs="Arial"/>
          <w:sz w:val="22"/>
          <w:szCs w:val="22"/>
        </w:rPr>
        <w:t xml:space="preserve">, with Ruth Marshall.  </w:t>
      </w:r>
      <w:r w:rsidRPr="004C4D89">
        <w:rPr>
          <w:rFonts w:ascii="Arial" w:hAnsi="Arial" w:cs="Arial"/>
          <w:i/>
          <w:sz w:val="22"/>
          <w:szCs w:val="22"/>
        </w:rPr>
        <w:t xml:space="preserve">The Road of Lost </w:t>
      </w:r>
    </w:p>
    <w:p w:rsidR="000A0035" w:rsidRDefault="000A0035">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4C4D89">
        <w:rPr>
          <w:rFonts w:ascii="Arial" w:hAnsi="Arial" w:cs="Arial"/>
          <w:i/>
          <w:sz w:val="22"/>
          <w:szCs w:val="22"/>
        </w:rPr>
        <w:t>Innocence:  The True Story of a Cambodian Heroine</w:t>
      </w:r>
    </w:p>
    <w:p w:rsidR="00532185" w:rsidRDefault="00532185" w:rsidP="00532185">
      <w:pPr>
        <w:ind w:left="2880" w:firstLine="720"/>
        <w:rPr>
          <w:rFonts w:ascii="Arial" w:hAnsi="Arial" w:cs="Arial"/>
          <w:i/>
          <w:sz w:val="22"/>
          <w:szCs w:val="22"/>
        </w:rPr>
      </w:pPr>
      <w:r w:rsidRPr="004C4D89">
        <w:rPr>
          <w:rFonts w:ascii="Arial" w:hAnsi="Arial" w:cs="Arial"/>
          <w:sz w:val="22"/>
          <w:szCs w:val="22"/>
        </w:rPr>
        <w:t xml:space="preserve">Parrot, Andrea and Nina Cummings.  </w:t>
      </w:r>
      <w:r w:rsidRPr="004C4D89">
        <w:rPr>
          <w:rFonts w:ascii="Arial" w:hAnsi="Arial" w:cs="Arial"/>
          <w:i/>
          <w:sz w:val="22"/>
          <w:szCs w:val="22"/>
        </w:rPr>
        <w:t>Forsaken Females:</w:t>
      </w:r>
    </w:p>
    <w:p w:rsidR="00532185" w:rsidRDefault="00532185" w:rsidP="00532185">
      <w:pPr>
        <w:ind w:left="2880" w:firstLine="720"/>
        <w:rPr>
          <w:rFonts w:ascii="Arial" w:hAnsi="Arial" w:cs="Arial"/>
          <w:sz w:val="22"/>
          <w:szCs w:val="22"/>
        </w:rPr>
      </w:pPr>
      <w:r w:rsidRPr="004C4D89">
        <w:rPr>
          <w:rFonts w:ascii="Arial" w:hAnsi="Arial" w:cs="Arial"/>
          <w:i/>
          <w:sz w:val="22"/>
          <w:szCs w:val="22"/>
        </w:rPr>
        <w:t>The Global Brutalization of Women</w:t>
      </w:r>
      <w:r>
        <w:rPr>
          <w:rFonts w:ascii="Arial" w:hAnsi="Arial" w:cs="Arial"/>
          <w:i/>
          <w:sz w:val="22"/>
          <w:szCs w:val="22"/>
        </w:rPr>
        <w:t xml:space="preserve">:  </w:t>
      </w:r>
      <w:r>
        <w:rPr>
          <w:rFonts w:ascii="Arial" w:hAnsi="Arial" w:cs="Arial"/>
          <w:sz w:val="22"/>
          <w:szCs w:val="22"/>
        </w:rPr>
        <w:t>Part III: Chapters</w:t>
      </w:r>
    </w:p>
    <w:p w:rsidR="00532185" w:rsidRPr="00532185" w:rsidRDefault="00532185" w:rsidP="00532185">
      <w:pPr>
        <w:ind w:left="2880" w:firstLine="720"/>
        <w:rPr>
          <w:rFonts w:ascii="Arial" w:hAnsi="Arial" w:cs="Arial"/>
          <w:sz w:val="22"/>
          <w:szCs w:val="22"/>
        </w:rPr>
      </w:pPr>
      <w:r>
        <w:rPr>
          <w:rFonts w:ascii="Arial" w:hAnsi="Arial" w:cs="Arial"/>
          <w:sz w:val="22"/>
          <w:szCs w:val="22"/>
        </w:rPr>
        <w:t>10 and 11.</w:t>
      </w:r>
    </w:p>
    <w:p w:rsidR="00017113" w:rsidRDefault="00017113">
      <w:pPr>
        <w:rPr>
          <w:rFonts w:ascii="Arial" w:hAnsi="Arial" w:cs="Arial"/>
          <w:sz w:val="22"/>
          <w:szCs w:val="22"/>
        </w:rPr>
      </w:pPr>
    </w:p>
    <w:p w:rsidR="002531F6" w:rsidRPr="00DE6ED6" w:rsidRDefault="001B21CA" w:rsidP="0084574A">
      <w:pPr>
        <w:rPr>
          <w:rFonts w:ascii="Arial" w:hAnsi="Arial" w:cs="Arial"/>
          <w:sz w:val="22"/>
          <w:szCs w:val="22"/>
        </w:rPr>
      </w:pPr>
      <w:r>
        <w:rPr>
          <w:rFonts w:ascii="Arial" w:hAnsi="Arial" w:cs="Arial"/>
          <w:sz w:val="22"/>
          <w:szCs w:val="22"/>
        </w:rPr>
        <w:t>10 May</w:t>
      </w:r>
      <w:r w:rsidR="00DE6ED6">
        <w:rPr>
          <w:rFonts w:ascii="Arial" w:hAnsi="Arial" w:cs="Arial"/>
          <w:sz w:val="22"/>
          <w:szCs w:val="22"/>
          <w:vertAlign w:val="superscript"/>
        </w:rPr>
        <w:tab/>
      </w:r>
      <w:r w:rsidR="00DE6ED6">
        <w:rPr>
          <w:rFonts w:ascii="Arial" w:hAnsi="Arial" w:cs="Arial"/>
          <w:sz w:val="22"/>
          <w:szCs w:val="22"/>
          <w:vertAlign w:val="superscript"/>
        </w:rPr>
        <w:tab/>
      </w:r>
      <w:r w:rsidR="00DE6ED6">
        <w:rPr>
          <w:rFonts w:ascii="Arial" w:hAnsi="Arial" w:cs="Arial"/>
          <w:sz w:val="22"/>
          <w:szCs w:val="22"/>
          <w:vertAlign w:val="superscript"/>
        </w:rPr>
        <w:tab/>
      </w:r>
      <w:r w:rsidR="00802FB0">
        <w:rPr>
          <w:rFonts w:ascii="Arial" w:hAnsi="Arial" w:cs="Arial"/>
          <w:sz w:val="22"/>
          <w:szCs w:val="22"/>
        </w:rPr>
        <w:t>Final Thoughts and “</w:t>
      </w:r>
      <w:r w:rsidR="00C10EEC">
        <w:rPr>
          <w:rFonts w:ascii="Arial" w:hAnsi="Arial" w:cs="Arial"/>
          <w:sz w:val="22"/>
          <w:szCs w:val="22"/>
        </w:rPr>
        <w:t xml:space="preserve">Reader </w:t>
      </w:r>
      <w:r w:rsidR="00802FB0">
        <w:rPr>
          <w:rFonts w:ascii="Arial" w:hAnsi="Arial" w:cs="Arial"/>
          <w:sz w:val="22"/>
          <w:szCs w:val="22"/>
        </w:rPr>
        <w:t xml:space="preserve">Survey” </w:t>
      </w:r>
      <w:r w:rsidR="00466F01">
        <w:rPr>
          <w:rFonts w:ascii="Arial" w:hAnsi="Arial" w:cs="Arial"/>
          <w:sz w:val="22"/>
          <w:szCs w:val="22"/>
        </w:rPr>
        <w:t>(in lieu of a final exam)</w:t>
      </w:r>
    </w:p>
    <w:sectPr w:rsidR="002531F6" w:rsidRPr="00DE6ED6" w:rsidSect="00F30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5D1F2A"/>
    <w:rsid w:val="000076F1"/>
    <w:rsid w:val="00011094"/>
    <w:rsid w:val="00017113"/>
    <w:rsid w:val="00021211"/>
    <w:rsid w:val="0005131D"/>
    <w:rsid w:val="00061694"/>
    <w:rsid w:val="000648B7"/>
    <w:rsid w:val="000737CF"/>
    <w:rsid w:val="00086CEC"/>
    <w:rsid w:val="00086D85"/>
    <w:rsid w:val="000A0035"/>
    <w:rsid w:val="000B6A91"/>
    <w:rsid w:val="000C1C3F"/>
    <w:rsid w:val="000D018D"/>
    <w:rsid w:val="000D1461"/>
    <w:rsid w:val="000E4FD5"/>
    <w:rsid w:val="000F730F"/>
    <w:rsid w:val="00104E47"/>
    <w:rsid w:val="00113B20"/>
    <w:rsid w:val="00117253"/>
    <w:rsid w:val="0012167A"/>
    <w:rsid w:val="00140679"/>
    <w:rsid w:val="001426B2"/>
    <w:rsid w:val="00146D15"/>
    <w:rsid w:val="00194089"/>
    <w:rsid w:val="00197A6F"/>
    <w:rsid w:val="00197B47"/>
    <w:rsid w:val="001B1ABB"/>
    <w:rsid w:val="001B21CA"/>
    <w:rsid w:val="001B22B6"/>
    <w:rsid w:val="001C08EF"/>
    <w:rsid w:val="001C1069"/>
    <w:rsid w:val="001D18ED"/>
    <w:rsid w:val="001E0BA9"/>
    <w:rsid w:val="001F0DD4"/>
    <w:rsid w:val="00204435"/>
    <w:rsid w:val="002053AB"/>
    <w:rsid w:val="00213013"/>
    <w:rsid w:val="002531F6"/>
    <w:rsid w:val="00271F2B"/>
    <w:rsid w:val="00274730"/>
    <w:rsid w:val="0028536A"/>
    <w:rsid w:val="00285FFE"/>
    <w:rsid w:val="002868D8"/>
    <w:rsid w:val="00294779"/>
    <w:rsid w:val="002A57B9"/>
    <w:rsid w:val="002B2DB5"/>
    <w:rsid w:val="002B37F5"/>
    <w:rsid w:val="002B5052"/>
    <w:rsid w:val="002B653F"/>
    <w:rsid w:val="002C6AD2"/>
    <w:rsid w:val="002D4072"/>
    <w:rsid w:val="002D542A"/>
    <w:rsid w:val="002F1E9D"/>
    <w:rsid w:val="002F7836"/>
    <w:rsid w:val="00305283"/>
    <w:rsid w:val="003161F5"/>
    <w:rsid w:val="00316A6E"/>
    <w:rsid w:val="00326A19"/>
    <w:rsid w:val="00332676"/>
    <w:rsid w:val="003374AF"/>
    <w:rsid w:val="0037126C"/>
    <w:rsid w:val="00374F2A"/>
    <w:rsid w:val="0037723E"/>
    <w:rsid w:val="00395380"/>
    <w:rsid w:val="003A38CF"/>
    <w:rsid w:val="003A578B"/>
    <w:rsid w:val="003B5D4A"/>
    <w:rsid w:val="003C0BAF"/>
    <w:rsid w:val="003C1CAC"/>
    <w:rsid w:val="003C4FB9"/>
    <w:rsid w:val="003C7813"/>
    <w:rsid w:val="003E0B4E"/>
    <w:rsid w:val="00403B7B"/>
    <w:rsid w:val="00414D55"/>
    <w:rsid w:val="00421E4E"/>
    <w:rsid w:val="004269F4"/>
    <w:rsid w:val="00427127"/>
    <w:rsid w:val="004445FD"/>
    <w:rsid w:val="00453067"/>
    <w:rsid w:val="004544E8"/>
    <w:rsid w:val="00466F01"/>
    <w:rsid w:val="00467053"/>
    <w:rsid w:val="00484FB0"/>
    <w:rsid w:val="004B19F7"/>
    <w:rsid w:val="004C028E"/>
    <w:rsid w:val="004C4D89"/>
    <w:rsid w:val="004C59CA"/>
    <w:rsid w:val="004E717A"/>
    <w:rsid w:val="004F2219"/>
    <w:rsid w:val="00501BF4"/>
    <w:rsid w:val="00524B18"/>
    <w:rsid w:val="0053103B"/>
    <w:rsid w:val="00532185"/>
    <w:rsid w:val="00536BF9"/>
    <w:rsid w:val="005436D5"/>
    <w:rsid w:val="00557F5D"/>
    <w:rsid w:val="0056247B"/>
    <w:rsid w:val="0057057B"/>
    <w:rsid w:val="00570DAC"/>
    <w:rsid w:val="00581042"/>
    <w:rsid w:val="005814CB"/>
    <w:rsid w:val="00581503"/>
    <w:rsid w:val="00594DC9"/>
    <w:rsid w:val="00594E33"/>
    <w:rsid w:val="005954E4"/>
    <w:rsid w:val="005A0532"/>
    <w:rsid w:val="005C264D"/>
    <w:rsid w:val="005C5BF5"/>
    <w:rsid w:val="005D1F2A"/>
    <w:rsid w:val="005D65A2"/>
    <w:rsid w:val="005E0E47"/>
    <w:rsid w:val="005F3945"/>
    <w:rsid w:val="005F5616"/>
    <w:rsid w:val="00603E6D"/>
    <w:rsid w:val="00607D66"/>
    <w:rsid w:val="00640111"/>
    <w:rsid w:val="006419BF"/>
    <w:rsid w:val="00646A7A"/>
    <w:rsid w:val="0065643F"/>
    <w:rsid w:val="00656C88"/>
    <w:rsid w:val="006600AF"/>
    <w:rsid w:val="00664463"/>
    <w:rsid w:val="00676707"/>
    <w:rsid w:val="00676BB8"/>
    <w:rsid w:val="00686923"/>
    <w:rsid w:val="00691411"/>
    <w:rsid w:val="00692EB3"/>
    <w:rsid w:val="00694BC4"/>
    <w:rsid w:val="00695C07"/>
    <w:rsid w:val="006C6E47"/>
    <w:rsid w:val="006F6BD9"/>
    <w:rsid w:val="0072144F"/>
    <w:rsid w:val="00724DB3"/>
    <w:rsid w:val="00732BBC"/>
    <w:rsid w:val="00741858"/>
    <w:rsid w:val="007469F4"/>
    <w:rsid w:val="007563CE"/>
    <w:rsid w:val="007569DF"/>
    <w:rsid w:val="00766F64"/>
    <w:rsid w:val="00772EBB"/>
    <w:rsid w:val="0077598E"/>
    <w:rsid w:val="0079057F"/>
    <w:rsid w:val="007A44B4"/>
    <w:rsid w:val="007A58B7"/>
    <w:rsid w:val="007D254D"/>
    <w:rsid w:val="007F031C"/>
    <w:rsid w:val="00802FB0"/>
    <w:rsid w:val="0080612E"/>
    <w:rsid w:val="00807BCA"/>
    <w:rsid w:val="00831F63"/>
    <w:rsid w:val="0084574A"/>
    <w:rsid w:val="0084718D"/>
    <w:rsid w:val="008508A6"/>
    <w:rsid w:val="00855A6A"/>
    <w:rsid w:val="00860A9F"/>
    <w:rsid w:val="00880FD3"/>
    <w:rsid w:val="008843F0"/>
    <w:rsid w:val="008874E7"/>
    <w:rsid w:val="008947BC"/>
    <w:rsid w:val="00897F83"/>
    <w:rsid w:val="008A05A3"/>
    <w:rsid w:val="008A5AC0"/>
    <w:rsid w:val="008B19A0"/>
    <w:rsid w:val="008B3255"/>
    <w:rsid w:val="008B4AE1"/>
    <w:rsid w:val="008C14FC"/>
    <w:rsid w:val="008C20B1"/>
    <w:rsid w:val="008C7B68"/>
    <w:rsid w:val="008E2580"/>
    <w:rsid w:val="008E2E94"/>
    <w:rsid w:val="008F197C"/>
    <w:rsid w:val="00906073"/>
    <w:rsid w:val="00915438"/>
    <w:rsid w:val="00932713"/>
    <w:rsid w:val="00944AC3"/>
    <w:rsid w:val="00952BF5"/>
    <w:rsid w:val="009545D5"/>
    <w:rsid w:val="00956BB9"/>
    <w:rsid w:val="0096026E"/>
    <w:rsid w:val="00960B6F"/>
    <w:rsid w:val="009679BC"/>
    <w:rsid w:val="00970E9A"/>
    <w:rsid w:val="00973F78"/>
    <w:rsid w:val="00974086"/>
    <w:rsid w:val="00981B97"/>
    <w:rsid w:val="00997127"/>
    <w:rsid w:val="009A11DE"/>
    <w:rsid w:val="009A38A9"/>
    <w:rsid w:val="009A65CC"/>
    <w:rsid w:val="009A786F"/>
    <w:rsid w:val="009B073E"/>
    <w:rsid w:val="009D6613"/>
    <w:rsid w:val="009D69F3"/>
    <w:rsid w:val="009E14E7"/>
    <w:rsid w:val="00A02074"/>
    <w:rsid w:val="00A02324"/>
    <w:rsid w:val="00A05391"/>
    <w:rsid w:val="00A10D2C"/>
    <w:rsid w:val="00A13707"/>
    <w:rsid w:val="00A25E64"/>
    <w:rsid w:val="00A365A1"/>
    <w:rsid w:val="00A37B61"/>
    <w:rsid w:val="00A41A17"/>
    <w:rsid w:val="00A41EFE"/>
    <w:rsid w:val="00A45A93"/>
    <w:rsid w:val="00A46F7F"/>
    <w:rsid w:val="00A473A0"/>
    <w:rsid w:val="00A64D9B"/>
    <w:rsid w:val="00A752F9"/>
    <w:rsid w:val="00A937EB"/>
    <w:rsid w:val="00A93D41"/>
    <w:rsid w:val="00A95F7A"/>
    <w:rsid w:val="00AA079F"/>
    <w:rsid w:val="00AA534A"/>
    <w:rsid w:val="00AB1A49"/>
    <w:rsid w:val="00AB40DE"/>
    <w:rsid w:val="00AC12C6"/>
    <w:rsid w:val="00AC13FB"/>
    <w:rsid w:val="00AD6C42"/>
    <w:rsid w:val="00AF51EA"/>
    <w:rsid w:val="00AF68AD"/>
    <w:rsid w:val="00AF762D"/>
    <w:rsid w:val="00AF7A81"/>
    <w:rsid w:val="00B00389"/>
    <w:rsid w:val="00B058A0"/>
    <w:rsid w:val="00B219B0"/>
    <w:rsid w:val="00B26F61"/>
    <w:rsid w:val="00B447AE"/>
    <w:rsid w:val="00B54681"/>
    <w:rsid w:val="00B5513F"/>
    <w:rsid w:val="00B56BFF"/>
    <w:rsid w:val="00B60CC1"/>
    <w:rsid w:val="00B77246"/>
    <w:rsid w:val="00B91036"/>
    <w:rsid w:val="00B96F35"/>
    <w:rsid w:val="00BB14F9"/>
    <w:rsid w:val="00BC5404"/>
    <w:rsid w:val="00BE0351"/>
    <w:rsid w:val="00BF048D"/>
    <w:rsid w:val="00BF4E64"/>
    <w:rsid w:val="00C05E0C"/>
    <w:rsid w:val="00C10EEC"/>
    <w:rsid w:val="00C14E8C"/>
    <w:rsid w:val="00C21CC9"/>
    <w:rsid w:val="00C26D66"/>
    <w:rsid w:val="00C625E6"/>
    <w:rsid w:val="00C8046E"/>
    <w:rsid w:val="00C97DB3"/>
    <w:rsid w:val="00CA6343"/>
    <w:rsid w:val="00CB0067"/>
    <w:rsid w:val="00CB00C9"/>
    <w:rsid w:val="00CB10A9"/>
    <w:rsid w:val="00CB6AB4"/>
    <w:rsid w:val="00CC18B2"/>
    <w:rsid w:val="00CD33C1"/>
    <w:rsid w:val="00CF5C99"/>
    <w:rsid w:val="00D04D5F"/>
    <w:rsid w:val="00D125C8"/>
    <w:rsid w:val="00D1797B"/>
    <w:rsid w:val="00D24423"/>
    <w:rsid w:val="00D264FE"/>
    <w:rsid w:val="00D27499"/>
    <w:rsid w:val="00D34D06"/>
    <w:rsid w:val="00D370AF"/>
    <w:rsid w:val="00D42075"/>
    <w:rsid w:val="00D44034"/>
    <w:rsid w:val="00D52F7E"/>
    <w:rsid w:val="00D578FB"/>
    <w:rsid w:val="00D80B69"/>
    <w:rsid w:val="00D81B49"/>
    <w:rsid w:val="00D849CC"/>
    <w:rsid w:val="00D93560"/>
    <w:rsid w:val="00D97354"/>
    <w:rsid w:val="00DA5C60"/>
    <w:rsid w:val="00DE6ED6"/>
    <w:rsid w:val="00DF1792"/>
    <w:rsid w:val="00DF2148"/>
    <w:rsid w:val="00E05FFE"/>
    <w:rsid w:val="00E10CF5"/>
    <w:rsid w:val="00E14744"/>
    <w:rsid w:val="00E1763D"/>
    <w:rsid w:val="00E2439F"/>
    <w:rsid w:val="00E40E64"/>
    <w:rsid w:val="00E52BDF"/>
    <w:rsid w:val="00E54386"/>
    <w:rsid w:val="00E624F7"/>
    <w:rsid w:val="00E7664C"/>
    <w:rsid w:val="00E777B2"/>
    <w:rsid w:val="00EB59DE"/>
    <w:rsid w:val="00EC5E22"/>
    <w:rsid w:val="00EC69EE"/>
    <w:rsid w:val="00EE2200"/>
    <w:rsid w:val="00EE6D85"/>
    <w:rsid w:val="00F03D4F"/>
    <w:rsid w:val="00F056A9"/>
    <w:rsid w:val="00F14460"/>
    <w:rsid w:val="00F21B9E"/>
    <w:rsid w:val="00F2302B"/>
    <w:rsid w:val="00F30D85"/>
    <w:rsid w:val="00F32637"/>
    <w:rsid w:val="00F431AE"/>
    <w:rsid w:val="00F46439"/>
    <w:rsid w:val="00F5167E"/>
    <w:rsid w:val="00F5759B"/>
    <w:rsid w:val="00F648A9"/>
    <w:rsid w:val="00F76D62"/>
    <w:rsid w:val="00F9670A"/>
    <w:rsid w:val="00FD3F54"/>
    <w:rsid w:val="00FE2938"/>
    <w:rsid w:val="00FF1F7D"/>
    <w:rsid w:val="00FF4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2A"/>
    <w:rPr>
      <w:rFonts w:ascii="Courier New" w:eastAsia="Times New Roman" w:hAnsi="Courier New"/>
      <w:sz w:val="24"/>
    </w:rPr>
  </w:style>
  <w:style w:type="paragraph" w:styleId="Heading4">
    <w:name w:val="heading 4"/>
    <w:basedOn w:val="Normal"/>
    <w:next w:val="Normal"/>
    <w:link w:val="Heading4Char"/>
    <w:qFormat/>
    <w:rsid w:val="005D1F2A"/>
    <w:pPr>
      <w:keepNext/>
      <w:outlineLvl w:val="3"/>
    </w:pPr>
    <w:rPr>
      <w:rFonts w:ascii="Garamond" w:hAnsi="Garamond"/>
      <w:b/>
      <w:snapToGrid w:val="0"/>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1F2A"/>
    <w:rPr>
      <w:color w:val="0000FF"/>
      <w:u w:val="single"/>
    </w:rPr>
  </w:style>
  <w:style w:type="character" w:customStyle="1" w:styleId="Heading4Char">
    <w:name w:val="Heading 4 Char"/>
    <w:basedOn w:val="DefaultParagraphFont"/>
    <w:link w:val="Heading4"/>
    <w:rsid w:val="005D1F2A"/>
    <w:rPr>
      <w:rFonts w:ascii="Garamond" w:eastAsia="Times New Roman" w:hAnsi="Garamond" w:cs="Times New Roman"/>
      <w:b/>
      <w:snapToGrid w:val="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u.edu/facstaff/sexu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onorcode.gmu.edu/" TargetMode="External"/><Relationship Id="rId5" Type="http://schemas.openxmlformats.org/officeDocument/2006/relationships/hyperlink" Target="mailto:pgilbert@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B04B-E1CE-4BD7-A19D-2D97BAF7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19900</CharactersWithSpaces>
  <SharedDoc>false</SharedDoc>
  <HLinks>
    <vt:vector size="18" baseType="variant">
      <vt:variant>
        <vt:i4>7143463</vt:i4>
      </vt:variant>
      <vt:variant>
        <vt:i4>6</vt:i4>
      </vt:variant>
      <vt:variant>
        <vt:i4>0</vt:i4>
      </vt:variant>
      <vt:variant>
        <vt:i4>5</vt:i4>
      </vt:variant>
      <vt:variant>
        <vt:lpwstr>http://www.gmu.edu/facstaff/sexual</vt:lpwstr>
      </vt:variant>
      <vt:variant>
        <vt:lpwstr/>
      </vt:variant>
      <vt:variant>
        <vt:i4>5701639</vt:i4>
      </vt:variant>
      <vt:variant>
        <vt:i4>3</vt:i4>
      </vt:variant>
      <vt:variant>
        <vt:i4>0</vt:i4>
      </vt:variant>
      <vt:variant>
        <vt:i4>5</vt:i4>
      </vt:variant>
      <vt:variant>
        <vt:lpwstr>http://honorcode.gmu.edu/</vt:lpwstr>
      </vt:variant>
      <vt:variant>
        <vt:lpwstr/>
      </vt:variant>
      <vt:variant>
        <vt:i4>786471</vt:i4>
      </vt:variant>
      <vt:variant>
        <vt:i4>0</vt:i4>
      </vt:variant>
      <vt:variant>
        <vt:i4>0</vt:i4>
      </vt:variant>
      <vt:variant>
        <vt:i4>5</vt:i4>
      </vt:variant>
      <vt:variant>
        <vt:lpwstr>mailto:pgilbert@gmu.edu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Gilbert</dc:creator>
  <cp:lastModifiedBy>pgilbert</cp:lastModifiedBy>
  <cp:revision>74</cp:revision>
  <dcterms:created xsi:type="dcterms:W3CDTF">2010-12-23T01:28:00Z</dcterms:created>
  <dcterms:modified xsi:type="dcterms:W3CDTF">2010-12-30T20:32:00Z</dcterms:modified>
</cp:coreProperties>
</file>